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F4BFD" w14:textId="77777777" w:rsidR="006B0285" w:rsidRDefault="006B0285" w:rsidP="006D168D">
      <w:pPr>
        <w:jc w:val="center"/>
        <w:rPr>
          <w:lang w:val="tr-TR"/>
        </w:rPr>
      </w:pPr>
    </w:p>
    <w:p w14:paraId="268320DF" w14:textId="77777777" w:rsidR="006B0285" w:rsidRPr="00A72FCC" w:rsidRDefault="006B0285" w:rsidP="006D168D">
      <w:pPr>
        <w:jc w:val="center"/>
        <w:rPr>
          <w:sz w:val="20"/>
          <w:szCs w:val="20"/>
        </w:rPr>
      </w:pPr>
      <w:bookmarkStart w:id="0" w:name="_Hlk112575837"/>
      <w:r w:rsidRPr="00A72FCC">
        <w:rPr>
          <w:sz w:val="20"/>
          <w:szCs w:val="20"/>
        </w:rPr>
        <w:t xml:space="preserve">Issued under Ministry Permit Number 575502 Dated 19/08/2022 and </w:t>
      </w:r>
    </w:p>
    <w:p w14:paraId="0F90DD83" w14:textId="77777777" w:rsidR="006B0285" w:rsidRPr="00A72FCC" w:rsidRDefault="006B0285" w:rsidP="006D168D">
      <w:pPr>
        <w:jc w:val="center"/>
        <w:rPr>
          <w:sz w:val="20"/>
          <w:szCs w:val="20"/>
        </w:rPr>
      </w:pPr>
      <w:proofErr w:type="gramStart"/>
      <w:r w:rsidRPr="00A72FCC">
        <w:rPr>
          <w:sz w:val="20"/>
          <w:szCs w:val="20"/>
        </w:rPr>
        <w:t>Enters Into</w:t>
      </w:r>
      <w:proofErr w:type="gramEnd"/>
      <w:r w:rsidRPr="00A72FCC">
        <w:rPr>
          <w:sz w:val="20"/>
          <w:szCs w:val="20"/>
        </w:rPr>
        <w:t xml:space="preserve"> Effect On 01/09/2022</w:t>
      </w:r>
    </w:p>
    <w:p w14:paraId="438E9D8B" w14:textId="77777777" w:rsidR="00547FD5" w:rsidRPr="00A72FCC" w:rsidRDefault="006D168D" w:rsidP="006D168D">
      <w:pPr>
        <w:jc w:val="center"/>
        <w:rPr>
          <w:sz w:val="20"/>
          <w:szCs w:val="20"/>
        </w:rPr>
      </w:pPr>
      <w:r w:rsidRPr="00A72FCC">
        <w:rPr>
          <w:sz w:val="20"/>
          <w:szCs w:val="20"/>
        </w:rPr>
        <w:t>DIRECTIVE ABOUT FEES CONCERNING PILOTAGE AND TOWING AS WELL AS MOORING SERVICES</w:t>
      </w:r>
    </w:p>
    <w:p w14:paraId="513EA4C1" w14:textId="77777777" w:rsidR="006B0285" w:rsidRPr="00A72FCC" w:rsidRDefault="006B0285" w:rsidP="006D168D">
      <w:pPr>
        <w:jc w:val="center"/>
        <w:rPr>
          <w:sz w:val="20"/>
          <w:szCs w:val="20"/>
        </w:rPr>
      </w:pPr>
      <w:r w:rsidRPr="00A72FCC">
        <w:rPr>
          <w:sz w:val="20"/>
          <w:szCs w:val="20"/>
        </w:rPr>
        <w:t>SECTION ONE</w:t>
      </w:r>
    </w:p>
    <w:p w14:paraId="6B434FFC" w14:textId="77777777" w:rsidR="006B0285" w:rsidRPr="00A72FCC" w:rsidRDefault="006B0285" w:rsidP="006D168D">
      <w:pPr>
        <w:jc w:val="center"/>
        <w:rPr>
          <w:sz w:val="20"/>
          <w:szCs w:val="20"/>
        </w:rPr>
      </w:pPr>
      <w:r w:rsidRPr="00A72FCC">
        <w:rPr>
          <w:sz w:val="20"/>
          <w:szCs w:val="20"/>
        </w:rPr>
        <w:t>Purpose, Scope, Basis and Definitions</w:t>
      </w:r>
    </w:p>
    <w:p w14:paraId="10606884" w14:textId="77777777" w:rsidR="006B0285" w:rsidRPr="00A72FCC" w:rsidRDefault="006B0285" w:rsidP="006B0285">
      <w:pPr>
        <w:rPr>
          <w:sz w:val="20"/>
          <w:szCs w:val="20"/>
        </w:rPr>
      </w:pPr>
      <w:r w:rsidRPr="00A72FCC">
        <w:rPr>
          <w:sz w:val="20"/>
          <w:szCs w:val="20"/>
        </w:rPr>
        <w:t>Purpose</w:t>
      </w:r>
    </w:p>
    <w:p w14:paraId="5D964E11" w14:textId="77777777" w:rsidR="006B0285" w:rsidRPr="00A72FCC" w:rsidRDefault="006B0285" w:rsidP="006B0285">
      <w:pPr>
        <w:rPr>
          <w:sz w:val="20"/>
          <w:szCs w:val="20"/>
        </w:rPr>
      </w:pPr>
      <w:r w:rsidRPr="00A72FCC">
        <w:rPr>
          <w:sz w:val="20"/>
          <w:szCs w:val="20"/>
        </w:rPr>
        <w:t xml:space="preserve">ARTICLE 1 – (1) Purpose of this Directive comprises of determining </w:t>
      </w:r>
      <w:r w:rsidR="00FB7B8D" w:rsidRPr="00A72FCC">
        <w:rPr>
          <w:sz w:val="20"/>
          <w:szCs w:val="20"/>
        </w:rPr>
        <w:t>the top fees for such pilotage, towing and mooring services provided to vessels, including methods and principles regarding implementation such fees.</w:t>
      </w:r>
    </w:p>
    <w:p w14:paraId="6A3DD244" w14:textId="77777777" w:rsidR="00FB7B8D" w:rsidRPr="00A72FCC" w:rsidRDefault="00FB7B8D" w:rsidP="006B0285">
      <w:pPr>
        <w:rPr>
          <w:sz w:val="20"/>
          <w:szCs w:val="20"/>
        </w:rPr>
      </w:pPr>
      <w:r w:rsidRPr="00A72FCC">
        <w:rPr>
          <w:sz w:val="20"/>
          <w:szCs w:val="20"/>
        </w:rPr>
        <w:t>SCOPE</w:t>
      </w:r>
    </w:p>
    <w:p w14:paraId="60B870B7" w14:textId="77777777" w:rsidR="00FB7B8D" w:rsidRPr="00A72FCC" w:rsidRDefault="00FB7B8D" w:rsidP="006B0285">
      <w:pPr>
        <w:rPr>
          <w:sz w:val="20"/>
          <w:szCs w:val="20"/>
        </w:rPr>
      </w:pPr>
      <w:r w:rsidRPr="00A72FCC">
        <w:rPr>
          <w:sz w:val="20"/>
          <w:szCs w:val="20"/>
        </w:rPr>
        <w:t>ARTICLE 2 – (1) This Directive covers such pilotage, towing and mooring services provided at shore facilities including stage navigation.</w:t>
      </w:r>
    </w:p>
    <w:p w14:paraId="1EC8F98B" w14:textId="77777777" w:rsidR="00FB7B8D" w:rsidRPr="00A72FCC" w:rsidRDefault="00FB7B8D" w:rsidP="006B0285">
      <w:pPr>
        <w:rPr>
          <w:sz w:val="20"/>
          <w:szCs w:val="20"/>
        </w:rPr>
      </w:pPr>
      <w:r w:rsidRPr="00A72FCC">
        <w:rPr>
          <w:sz w:val="20"/>
          <w:szCs w:val="20"/>
        </w:rPr>
        <w:t>(2) It does not cover services provided at those shore facilities being operated by public organizations and agencies and for those vessels passing through the Turkish Straits.</w:t>
      </w:r>
    </w:p>
    <w:p w14:paraId="1F1A13E7" w14:textId="77777777" w:rsidR="00FB7B8D" w:rsidRPr="00A72FCC" w:rsidRDefault="00FB7B8D" w:rsidP="006B0285">
      <w:pPr>
        <w:rPr>
          <w:sz w:val="20"/>
          <w:szCs w:val="20"/>
        </w:rPr>
      </w:pPr>
      <w:r w:rsidRPr="00A72FCC">
        <w:rPr>
          <w:sz w:val="20"/>
          <w:szCs w:val="20"/>
        </w:rPr>
        <w:t>Basis</w:t>
      </w:r>
    </w:p>
    <w:p w14:paraId="467A468E" w14:textId="77777777" w:rsidR="00FB7B8D" w:rsidRPr="00A72FCC" w:rsidRDefault="00FB7B8D" w:rsidP="006B0285">
      <w:pPr>
        <w:rPr>
          <w:sz w:val="20"/>
          <w:szCs w:val="20"/>
        </w:rPr>
      </w:pPr>
      <w:r w:rsidRPr="00A72FCC">
        <w:rPr>
          <w:sz w:val="20"/>
          <w:szCs w:val="20"/>
        </w:rPr>
        <w:t>ARTICLE 3 – (1) It is prepared by basing on Articles 474, 478 and 490 of such Presidential Decree Number 1 About</w:t>
      </w:r>
      <w:r w:rsidR="00522FDB" w:rsidRPr="00A72FCC">
        <w:rPr>
          <w:sz w:val="20"/>
          <w:szCs w:val="20"/>
        </w:rPr>
        <w:t xml:space="preserve"> Organization </w:t>
      </w:r>
      <w:proofErr w:type="gramStart"/>
      <w:r w:rsidR="00522FDB" w:rsidRPr="00A72FCC">
        <w:rPr>
          <w:sz w:val="20"/>
          <w:szCs w:val="20"/>
        </w:rPr>
        <w:t>Of</w:t>
      </w:r>
      <w:proofErr w:type="gramEnd"/>
      <w:r w:rsidR="00522FDB" w:rsidRPr="00A72FCC">
        <w:rPr>
          <w:sz w:val="20"/>
          <w:szCs w:val="20"/>
        </w:rPr>
        <w:t xml:space="preserve"> The Presidency, published on Official Gazette Number 39474 Dated 10/7/2018.</w:t>
      </w:r>
    </w:p>
    <w:p w14:paraId="5BF193EB" w14:textId="77777777" w:rsidR="00522FDB" w:rsidRPr="00A72FCC" w:rsidRDefault="00522FDB" w:rsidP="006B0285">
      <w:pPr>
        <w:rPr>
          <w:sz w:val="20"/>
          <w:szCs w:val="20"/>
        </w:rPr>
      </w:pPr>
      <w:r w:rsidRPr="00A72FCC">
        <w:rPr>
          <w:sz w:val="20"/>
          <w:szCs w:val="20"/>
        </w:rPr>
        <w:t>Definitions</w:t>
      </w:r>
    </w:p>
    <w:p w14:paraId="5DC49282" w14:textId="77777777" w:rsidR="00522FDB" w:rsidRPr="00A72FCC" w:rsidRDefault="00522FDB" w:rsidP="006B0285">
      <w:pPr>
        <w:rPr>
          <w:sz w:val="20"/>
          <w:szCs w:val="20"/>
        </w:rPr>
      </w:pPr>
      <w:r w:rsidRPr="00A72FCC">
        <w:rPr>
          <w:sz w:val="20"/>
          <w:szCs w:val="20"/>
        </w:rPr>
        <w:t>ARTICLE 4 – Following terms and phrases contained in this Directive bear the following meanings entered next to them:</w:t>
      </w:r>
    </w:p>
    <w:p w14:paraId="593573E5" w14:textId="77777777" w:rsidR="00522FDB" w:rsidRPr="00A72FCC" w:rsidRDefault="0002245A" w:rsidP="00522FDB">
      <w:pPr>
        <w:pStyle w:val="ListParagraph"/>
        <w:numPr>
          <w:ilvl w:val="0"/>
          <w:numId w:val="1"/>
        </w:numPr>
        <w:rPr>
          <w:sz w:val="20"/>
          <w:szCs w:val="20"/>
        </w:rPr>
      </w:pPr>
      <w:r w:rsidRPr="00A72FCC">
        <w:rPr>
          <w:sz w:val="20"/>
          <w:szCs w:val="20"/>
        </w:rPr>
        <w:t>Car Carrying Vessel: Specially equipped commercial vessels with decks and general design constructed or transformed for car carrying and used to this purpose,</w:t>
      </w:r>
    </w:p>
    <w:p w14:paraId="72ABFCE4" w14:textId="77777777" w:rsidR="0002245A" w:rsidRPr="00A72FCC" w:rsidRDefault="0002245A" w:rsidP="00522FDB">
      <w:pPr>
        <w:pStyle w:val="ListParagraph"/>
        <w:numPr>
          <w:ilvl w:val="0"/>
          <w:numId w:val="1"/>
        </w:numPr>
        <w:rPr>
          <w:sz w:val="20"/>
          <w:szCs w:val="20"/>
        </w:rPr>
      </w:pPr>
      <w:r w:rsidRPr="00A72FCC">
        <w:rPr>
          <w:sz w:val="20"/>
          <w:szCs w:val="20"/>
        </w:rPr>
        <w:t>Other Vessels: Vessels other than Car Carrying Vessel, Ro-Ro, Ro-Ro Passenger, Container, Passenger and Ferry type of vessels,</w:t>
      </w:r>
    </w:p>
    <w:p w14:paraId="4B11BBD3" w14:textId="77777777" w:rsidR="0002245A" w:rsidRPr="00A72FCC" w:rsidRDefault="0002245A" w:rsidP="00522FDB">
      <w:pPr>
        <w:pStyle w:val="ListParagraph"/>
        <w:numPr>
          <w:ilvl w:val="0"/>
          <w:numId w:val="1"/>
        </w:numPr>
        <w:rPr>
          <w:sz w:val="20"/>
          <w:szCs w:val="20"/>
        </w:rPr>
      </w:pPr>
      <w:r w:rsidRPr="00A72FCC">
        <w:rPr>
          <w:sz w:val="20"/>
          <w:szCs w:val="20"/>
        </w:rPr>
        <w:t xml:space="preserve">Vessel Official: </w:t>
      </w:r>
      <w:r w:rsidR="0059100F" w:rsidRPr="00A72FCC">
        <w:rPr>
          <w:sz w:val="20"/>
          <w:szCs w:val="20"/>
        </w:rPr>
        <w:t>Vessel’s owner, operator, charterer, master or agencies as well as any real or corporate entities duly authorized to represent the vessel,</w:t>
      </w:r>
    </w:p>
    <w:p w14:paraId="025F7761" w14:textId="77777777" w:rsidR="0059100F" w:rsidRPr="00A72FCC" w:rsidRDefault="0059100F" w:rsidP="0059100F">
      <w:pPr>
        <w:ind w:left="360"/>
        <w:rPr>
          <w:sz w:val="20"/>
          <w:szCs w:val="20"/>
        </w:rPr>
      </w:pPr>
      <w:r w:rsidRPr="00A72FCC">
        <w:rPr>
          <w:sz w:val="20"/>
          <w:szCs w:val="20"/>
        </w:rPr>
        <w:t xml:space="preserve">ç)  Gross Ton(GT): Such gross tonnage of the vessel indicated </w:t>
      </w:r>
      <w:r w:rsidR="007749CE" w:rsidRPr="00A72FCC">
        <w:rPr>
          <w:sz w:val="20"/>
          <w:szCs w:val="20"/>
        </w:rPr>
        <w:t xml:space="preserve">under International Convention Dated 1969 For Measuring Tonnages of Vessels as approved by Law Number 2169 Dated 21/09/1978 and specified on the relevant certificate issued in accordance with Regulation </w:t>
      </w:r>
      <w:proofErr w:type="gramStart"/>
      <w:r w:rsidR="007749CE" w:rsidRPr="00A72FCC">
        <w:rPr>
          <w:sz w:val="20"/>
          <w:szCs w:val="20"/>
        </w:rPr>
        <w:t>For</w:t>
      </w:r>
      <w:proofErr w:type="gramEnd"/>
      <w:r w:rsidR="007749CE" w:rsidRPr="00A72FCC">
        <w:rPr>
          <w:sz w:val="20"/>
          <w:szCs w:val="20"/>
        </w:rPr>
        <w:t xml:space="preserve"> Measuring Tonnages of Vessels issued on Official Gazette Number 27167 Dated 12/03/2009,</w:t>
      </w:r>
    </w:p>
    <w:p w14:paraId="23738308" w14:textId="77777777" w:rsidR="007749CE" w:rsidRPr="00A72FCC" w:rsidRDefault="007749CE" w:rsidP="0059100F">
      <w:pPr>
        <w:ind w:left="360"/>
        <w:rPr>
          <w:sz w:val="20"/>
          <w:szCs w:val="20"/>
        </w:rPr>
      </w:pPr>
      <w:r w:rsidRPr="00A72FCC">
        <w:rPr>
          <w:sz w:val="20"/>
          <w:szCs w:val="20"/>
        </w:rPr>
        <w:t>d) Service: Pilotage, towing and mooring services provided under this Directive,</w:t>
      </w:r>
    </w:p>
    <w:p w14:paraId="217685A1" w14:textId="77777777" w:rsidR="007749CE" w:rsidRPr="00A72FCC" w:rsidRDefault="007749CE" w:rsidP="0059100F">
      <w:pPr>
        <w:ind w:left="360"/>
        <w:rPr>
          <w:sz w:val="20"/>
          <w:szCs w:val="20"/>
        </w:rPr>
      </w:pPr>
      <w:r w:rsidRPr="00A72FCC">
        <w:rPr>
          <w:sz w:val="20"/>
          <w:szCs w:val="20"/>
        </w:rPr>
        <w:t>e) Administration: Maritime General Directorate,</w:t>
      </w:r>
    </w:p>
    <w:p w14:paraId="5AF1330D" w14:textId="77777777" w:rsidR="007749CE" w:rsidRPr="00A72FCC" w:rsidRDefault="007749CE" w:rsidP="0059100F">
      <w:pPr>
        <w:ind w:left="360"/>
        <w:rPr>
          <w:sz w:val="20"/>
          <w:szCs w:val="20"/>
        </w:rPr>
      </w:pPr>
      <w:r w:rsidRPr="00A72FCC">
        <w:rPr>
          <w:sz w:val="20"/>
          <w:szCs w:val="20"/>
        </w:rPr>
        <w:t>f) Public Share: Such public share received from over the monthly gross proceeds acquired by the public agencies and private entities providing the services,</w:t>
      </w:r>
    </w:p>
    <w:p w14:paraId="72405116" w14:textId="77777777" w:rsidR="003B5FC7" w:rsidRPr="00A72FCC" w:rsidRDefault="007749CE" w:rsidP="0059100F">
      <w:pPr>
        <w:ind w:left="360"/>
        <w:rPr>
          <w:sz w:val="20"/>
          <w:szCs w:val="20"/>
        </w:rPr>
      </w:pPr>
      <w:r w:rsidRPr="00A72FCC">
        <w:rPr>
          <w:sz w:val="20"/>
          <w:szCs w:val="20"/>
        </w:rPr>
        <w:lastRenderedPageBreak/>
        <w:t xml:space="preserve">g) Container Vessel: Vessels of special and robust character, equipped with </w:t>
      </w:r>
      <w:r w:rsidR="003B5FC7" w:rsidRPr="00A72FCC">
        <w:rPr>
          <w:sz w:val="20"/>
          <w:szCs w:val="20"/>
        </w:rPr>
        <w:t>mechanisms specific to particular cargo in compliance with such types and measurements accepted by International Standards Organization (ISO),</w:t>
      </w:r>
    </w:p>
    <w:p w14:paraId="2873B141" w14:textId="77777777" w:rsidR="003B5FC7" w:rsidRPr="00A72FCC" w:rsidRDefault="003B5FC7" w:rsidP="003B5FC7">
      <w:pPr>
        <w:ind w:left="360"/>
        <w:rPr>
          <w:sz w:val="20"/>
          <w:szCs w:val="20"/>
        </w:rPr>
      </w:pPr>
      <w:r w:rsidRPr="00A72FCC">
        <w:rPr>
          <w:sz w:val="20"/>
          <w:szCs w:val="20"/>
        </w:rPr>
        <w:t>ğ) Liner Container Vessels: Container vessels cruising en route fixed lines/itineraries,</w:t>
      </w:r>
    </w:p>
    <w:p w14:paraId="7963D29E" w14:textId="77777777" w:rsidR="003B5FC7" w:rsidRPr="00A72FCC" w:rsidRDefault="003B5FC7" w:rsidP="003B5FC7">
      <w:pPr>
        <w:ind w:left="360"/>
        <w:rPr>
          <w:sz w:val="20"/>
          <w:szCs w:val="20"/>
        </w:rPr>
      </w:pPr>
      <w:r w:rsidRPr="00A72FCC">
        <w:rPr>
          <w:sz w:val="20"/>
          <w:szCs w:val="20"/>
        </w:rPr>
        <w:t xml:space="preserve">h) Ro-Ro Vessels: Those commercial vessels with primary objective of loading and unloading of the cargo via wheeled vehicles from a ramp therefor, constructed or transformed </w:t>
      </w:r>
      <w:proofErr w:type="gramStart"/>
      <w:r w:rsidRPr="00A72FCC">
        <w:rPr>
          <w:sz w:val="20"/>
          <w:szCs w:val="20"/>
        </w:rPr>
        <w:t>so as to</w:t>
      </w:r>
      <w:proofErr w:type="gramEnd"/>
      <w:r w:rsidRPr="00A72FCC">
        <w:rPr>
          <w:sz w:val="20"/>
          <w:szCs w:val="20"/>
        </w:rPr>
        <w:t xml:space="preserve"> be convenient to carry cargo  and used therefor,</w:t>
      </w:r>
    </w:p>
    <w:p w14:paraId="0593E699" w14:textId="77777777" w:rsidR="003B5FC7" w:rsidRPr="00A72FCC" w:rsidRDefault="003B5FC7" w:rsidP="003B5FC7">
      <w:pPr>
        <w:ind w:left="360"/>
        <w:rPr>
          <w:sz w:val="20"/>
          <w:szCs w:val="20"/>
        </w:rPr>
      </w:pPr>
      <w:r w:rsidRPr="00A72FCC">
        <w:rPr>
          <w:sz w:val="20"/>
          <w:szCs w:val="20"/>
        </w:rPr>
        <w:t xml:space="preserve">ı) Ro-Ro Passenger Vessels (Ro-Pax): Those commercial vessels with primary objective of carrying more than 12 passengers and in parallel thereto, loading and unloading of the cargo via wheeled vehicles from a ramp therefor, constructed or transformed </w:t>
      </w:r>
      <w:proofErr w:type="gramStart"/>
      <w:r w:rsidRPr="00A72FCC">
        <w:rPr>
          <w:sz w:val="20"/>
          <w:szCs w:val="20"/>
        </w:rPr>
        <w:t>so as to</w:t>
      </w:r>
      <w:proofErr w:type="gramEnd"/>
      <w:r w:rsidRPr="00A72FCC">
        <w:rPr>
          <w:sz w:val="20"/>
          <w:szCs w:val="20"/>
        </w:rPr>
        <w:t xml:space="preserve"> be convenient to carry cargo  and used therefor,</w:t>
      </w:r>
    </w:p>
    <w:p w14:paraId="16021DFA" w14:textId="77777777" w:rsidR="003B5FC7" w:rsidRPr="00A72FCC" w:rsidRDefault="003B5FC7" w:rsidP="003B5FC7">
      <w:pPr>
        <w:ind w:left="360"/>
        <w:rPr>
          <w:sz w:val="20"/>
          <w:szCs w:val="20"/>
        </w:rPr>
      </w:pPr>
      <w:r w:rsidRPr="00A72FCC">
        <w:rPr>
          <w:sz w:val="20"/>
          <w:szCs w:val="20"/>
        </w:rPr>
        <w:t>i) Dangerous Cargo:</w:t>
      </w:r>
    </w:p>
    <w:p w14:paraId="6A44C19B" w14:textId="77777777" w:rsidR="003B5FC7" w:rsidRPr="00A72FCC" w:rsidRDefault="003B5FC7" w:rsidP="003B5FC7">
      <w:pPr>
        <w:ind w:left="360"/>
        <w:rPr>
          <w:sz w:val="20"/>
          <w:szCs w:val="20"/>
        </w:rPr>
      </w:pPr>
      <w:r w:rsidRPr="00A72FCC">
        <w:rPr>
          <w:sz w:val="20"/>
          <w:szCs w:val="20"/>
        </w:rPr>
        <w:t>1) Petroleum as well as petroleum products</w:t>
      </w:r>
      <w:r w:rsidR="009C67BF" w:rsidRPr="00A72FCC">
        <w:rPr>
          <w:sz w:val="20"/>
          <w:szCs w:val="20"/>
        </w:rPr>
        <w:t xml:space="preserve"> listed under Internation</w:t>
      </w:r>
      <w:r w:rsidR="0041487C" w:rsidRPr="00A72FCC">
        <w:rPr>
          <w:sz w:val="20"/>
          <w:szCs w:val="20"/>
        </w:rPr>
        <w:t>al</w:t>
      </w:r>
      <w:r w:rsidR="009C67BF" w:rsidRPr="00A72FCC">
        <w:rPr>
          <w:sz w:val="20"/>
          <w:szCs w:val="20"/>
        </w:rPr>
        <w:t xml:space="preserve"> Convention </w:t>
      </w:r>
      <w:proofErr w:type="gramStart"/>
      <w:r w:rsidR="009C67BF" w:rsidRPr="00A72FCC">
        <w:rPr>
          <w:sz w:val="20"/>
          <w:szCs w:val="20"/>
        </w:rPr>
        <w:t>For</w:t>
      </w:r>
      <w:proofErr w:type="gramEnd"/>
      <w:r w:rsidR="009C67BF" w:rsidRPr="00A72FCC">
        <w:rPr>
          <w:sz w:val="20"/>
          <w:szCs w:val="20"/>
        </w:rPr>
        <w:t xml:space="preserve"> Avoiding Pollution Of The Seas By Vessels (MARPOL) 73/78 Attachment – I, Appendix I,</w:t>
      </w:r>
    </w:p>
    <w:p w14:paraId="6AC44394" w14:textId="77777777" w:rsidR="009C67BF" w:rsidRPr="00A72FCC" w:rsidRDefault="009C67BF" w:rsidP="003B5FC7">
      <w:pPr>
        <w:ind w:left="360"/>
        <w:rPr>
          <w:sz w:val="20"/>
          <w:szCs w:val="20"/>
        </w:rPr>
      </w:pPr>
      <w:r w:rsidRPr="00A72FCC">
        <w:rPr>
          <w:sz w:val="20"/>
          <w:szCs w:val="20"/>
        </w:rPr>
        <w:t>2) Substances and items carried as packed, listed under International Maritime Dangerous Goods (IMDG) Code Category 1, 2, 3, 4, 5, 6, 7 and 8,</w:t>
      </w:r>
    </w:p>
    <w:p w14:paraId="066170AB" w14:textId="77777777" w:rsidR="009C67BF" w:rsidRPr="00A72FCC" w:rsidRDefault="009C67BF" w:rsidP="003B5FC7">
      <w:pPr>
        <w:ind w:left="360"/>
        <w:rPr>
          <w:sz w:val="20"/>
          <w:szCs w:val="20"/>
        </w:rPr>
      </w:pPr>
      <w:r w:rsidRPr="00A72FCC">
        <w:rPr>
          <w:sz w:val="20"/>
          <w:szCs w:val="20"/>
        </w:rPr>
        <w:t>3) From amongst such cargo listed under International Maritime Solid Bulk Cargo Code (IMSBC) Appendix-I, cargo bearing UN number with Bulk Cargo Shipment Number,</w:t>
      </w:r>
    </w:p>
    <w:p w14:paraId="632BF2D0" w14:textId="77777777" w:rsidR="009C67BF" w:rsidRPr="00A72FCC" w:rsidRDefault="009C67BF" w:rsidP="003B5FC7">
      <w:pPr>
        <w:ind w:left="360"/>
        <w:rPr>
          <w:sz w:val="20"/>
          <w:szCs w:val="20"/>
        </w:rPr>
      </w:pPr>
      <w:r w:rsidRPr="00A72FCC">
        <w:rPr>
          <w:sz w:val="20"/>
          <w:szCs w:val="20"/>
        </w:rPr>
        <w:t>4) Such liquid bulk substances bearing the marks “S” or “S/P</w:t>
      </w:r>
      <w:r w:rsidR="0009695A" w:rsidRPr="00A72FCC">
        <w:rPr>
          <w:sz w:val="20"/>
          <w:szCs w:val="20"/>
        </w:rPr>
        <w:t>” on column “d” captioned “hazards” of the table provided under Section 17 of International Code (IBC) About Construction and Equipment of Vessels Carrying Bulk Dangerous Chemicals,</w:t>
      </w:r>
    </w:p>
    <w:p w14:paraId="280EF33A" w14:textId="77777777" w:rsidR="0009695A" w:rsidRPr="00A72FCC" w:rsidRDefault="0009695A" w:rsidP="003B5FC7">
      <w:pPr>
        <w:ind w:left="360"/>
        <w:rPr>
          <w:sz w:val="20"/>
          <w:szCs w:val="20"/>
        </w:rPr>
      </w:pPr>
      <w:r w:rsidRPr="00A72FCC">
        <w:rPr>
          <w:sz w:val="20"/>
          <w:szCs w:val="20"/>
        </w:rPr>
        <w:t>5) Such gaseous substances provided under Section 19 of International Code (IGC) About Construction and Equipment of Vessels Carrying Bulk Liquefied Gas,</w:t>
      </w:r>
    </w:p>
    <w:p w14:paraId="6095AD7E" w14:textId="77777777" w:rsidR="0009695A" w:rsidRPr="00A72FCC" w:rsidRDefault="0009695A" w:rsidP="003B5FC7">
      <w:pPr>
        <w:ind w:left="360"/>
        <w:rPr>
          <w:sz w:val="20"/>
          <w:szCs w:val="20"/>
        </w:rPr>
      </w:pPr>
      <w:r w:rsidRPr="00A72FCC">
        <w:rPr>
          <w:sz w:val="20"/>
          <w:szCs w:val="20"/>
        </w:rPr>
        <w:t>j) TEU (Twenty-Foot Equivalent Container Unit). Container unit equal to 20 feet.,</w:t>
      </w:r>
    </w:p>
    <w:p w14:paraId="692DA82B" w14:textId="77777777" w:rsidR="0009695A" w:rsidRPr="00A72FCC" w:rsidRDefault="0009695A" w:rsidP="003B5FC7">
      <w:pPr>
        <w:ind w:left="360"/>
        <w:rPr>
          <w:sz w:val="20"/>
          <w:szCs w:val="20"/>
        </w:rPr>
      </w:pPr>
      <w:r w:rsidRPr="00A72FCC">
        <w:rPr>
          <w:sz w:val="20"/>
          <w:szCs w:val="20"/>
        </w:rPr>
        <w:t>k) Passenger Vessels: Vessels including ferry-boats dedicated to carry cargo or vehicles together with more than 12 passengers.</w:t>
      </w:r>
    </w:p>
    <w:p w14:paraId="17995AF5" w14:textId="77777777" w:rsidR="0009695A" w:rsidRPr="00A72FCC" w:rsidRDefault="0009695A" w:rsidP="003B5FC7">
      <w:pPr>
        <w:ind w:left="360"/>
        <w:rPr>
          <w:sz w:val="20"/>
          <w:szCs w:val="20"/>
        </w:rPr>
      </w:pPr>
      <w:r w:rsidRPr="00A72FCC">
        <w:rPr>
          <w:sz w:val="20"/>
          <w:szCs w:val="20"/>
        </w:rPr>
        <w:t xml:space="preserve">(2) In respect of any terms/phrases contained in this Directive, yet  not included in this Article, it is taken as basis such definitions specified under the relevant legislations as well as </w:t>
      </w:r>
      <w:r w:rsidR="00255B70" w:rsidRPr="00A72FCC">
        <w:rPr>
          <w:sz w:val="20"/>
          <w:szCs w:val="20"/>
        </w:rPr>
        <w:t>international agreements/conventions we are party to.</w:t>
      </w:r>
    </w:p>
    <w:p w14:paraId="71431A9B" w14:textId="77777777" w:rsidR="00255B70" w:rsidRPr="00A72FCC" w:rsidRDefault="00255B70" w:rsidP="003B5FC7">
      <w:pPr>
        <w:ind w:left="360"/>
        <w:rPr>
          <w:sz w:val="20"/>
          <w:szCs w:val="20"/>
        </w:rPr>
      </w:pPr>
    </w:p>
    <w:p w14:paraId="36608F97" w14:textId="77777777" w:rsidR="00255B70" w:rsidRPr="00A72FCC" w:rsidRDefault="00255B70" w:rsidP="00255B70">
      <w:pPr>
        <w:ind w:left="360"/>
        <w:jc w:val="center"/>
        <w:rPr>
          <w:sz w:val="20"/>
          <w:szCs w:val="20"/>
        </w:rPr>
      </w:pPr>
      <w:r w:rsidRPr="00A72FCC">
        <w:rPr>
          <w:sz w:val="20"/>
          <w:szCs w:val="20"/>
        </w:rPr>
        <w:t>SECTION TWO</w:t>
      </w:r>
    </w:p>
    <w:p w14:paraId="31716142" w14:textId="77777777" w:rsidR="00255B70" w:rsidRPr="00A72FCC" w:rsidRDefault="00255B70" w:rsidP="00255B70">
      <w:pPr>
        <w:ind w:left="360"/>
        <w:jc w:val="center"/>
        <w:rPr>
          <w:sz w:val="20"/>
          <w:szCs w:val="20"/>
        </w:rPr>
      </w:pPr>
      <w:r w:rsidRPr="00A72FCC">
        <w:rPr>
          <w:sz w:val="20"/>
          <w:szCs w:val="20"/>
        </w:rPr>
        <w:t xml:space="preserve">Rules With Respect </w:t>
      </w:r>
      <w:proofErr w:type="gramStart"/>
      <w:r w:rsidRPr="00A72FCC">
        <w:rPr>
          <w:sz w:val="20"/>
          <w:szCs w:val="20"/>
        </w:rPr>
        <w:t>To</w:t>
      </w:r>
      <w:proofErr w:type="gramEnd"/>
      <w:r w:rsidRPr="00A72FCC">
        <w:rPr>
          <w:sz w:val="20"/>
          <w:szCs w:val="20"/>
        </w:rPr>
        <w:t xml:space="preserve"> Applying Maximum Fees</w:t>
      </w:r>
    </w:p>
    <w:p w14:paraId="65ACECCD" w14:textId="77777777" w:rsidR="00255B70" w:rsidRPr="00A72FCC" w:rsidRDefault="00255B70" w:rsidP="00255B70">
      <w:pPr>
        <w:ind w:left="360"/>
        <w:rPr>
          <w:sz w:val="20"/>
          <w:szCs w:val="20"/>
        </w:rPr>
      </w:pPr>
    </w:p>
    <w:p w14:paraId="36056DC8" w14:textId="77777777" w:rsidR="00255B70" w:rsidRPr="00A72FCC" w:rsidRDefault="00255B70" w:rsidP="00255B70">
      <w:pPr>
        <w:ind w:left="360"/>
        <w:rPr>
          <w:sz w:val="20"/>
          <w:szCs w:val="20"/>
        </w:rPr>
      </w:pPr>
      <w:r w:rsidRPr="00A72FCC">
        <w:rPr>
          <w:sz w:val="20"/>
          <w:szCs w:val="20"/>
        </w:rPr>
        <w:t>ARTICLE 5 – (1) General application principles for maximum fees are provided hereinbelow.</w:t>
      </w:r>
    </w:p>
    <w:p w14:paraId="09516E6C" w14:textId="77777777" w:rsidR="00255B70" w:rsidRPr="00A72FCC" w:rsidRDefault="005714D6" w:rsidP="00255B70">
      <w:pPr>
        <w:pStyle w:val="ListParagraph"/>
        <w:numPr>
          <w:ilvl w:val="0"/>
          <w:numId w:val="2"/>
        </w:numPr>
        <w:rPr>
          <w:sz w:val="20"/>
          <w:szCs w:val="20"/>
        </w:rPr>
      </w:pPr>
      <w:r w:rsidRPr="00A72FCC">
        <w:rPr>
          <w:sz w:val="20"/>
          <w:szCs w:val="20"/>
        </w:rPr>
        <w:t xml:space="preserve">All service providers pay the relevant public share in parallel to the provisions of Presidential Decree Number 1 About Organization </w:t>
      </w:r>
      <w:proofErr w:type="gramStart"/>
      <w:r w:rsidRPr="00A72FCC">
        <w:rPr>
          <w:sz w:val="20"/>
          <w:szCs w:val="20"/>
        </w:rPr>
        <w:t>Of</w:t>
      </w:r>
      <w:proofErr w:type="gramEnd"/>
      <w:r w:rsidRPr="00A72FCC">
        <w:rPr>
          <w:sz w:val="20"/>
          <w:szCs w:val="20"/>
        </w:rPr>
        <w:t xml:space="preserve"> The Presidency.</w:t>
      </w:r>
    </w:p>
    <w:p w14:paraId="1405D3C5" w14:textId="77777777" w:rsidR="005714D6" w:rsidRPr="00A72FCC" w:rsidRDefault="005714D6" w:rsidP="00255B70">
      <w:pPr>
        <w:pStyle w:val="ListParagraph"/>
        <w:numPr>
          <w:ilvl w:val="0"/>
          <w:numId w:val="2"/>
        </w:numPr>
        <w:rPr>
          <w:sz w:val="20"/>
          <w:szCs w:val="20"/>
        </w:rPr>
      </w:pPr>
      <w:r w:rsidRPr="00A72FCC">
        <w:rPr>
          <w:sz w:val="20"/>
          <w:szCs w:val="20"/>
        </w:rPr>
        <w:t xml:space="preserve">Maximum/cap fees pertaining to the services provided under scope of this Directive are contained under Attachment-1, Attachment-2 and Attachment-3. Service providers are not allowed to apply any </w:t>
      </w:r>
      <w:r w:rsidRPr="00A72FCC">
        <w:rPr>
          <w:sz w:val="20"/>
          <w:szCs w:val="20"/>
        </w:rPr>
        <w:lastRenderedPageBreak/>
        <w:t>tariff in excess of the maximum/cap fees included in the attachments of this Directive. In case of applying any fee lower than the maximum/cap fees, public shares payable over the gross proceeds are calculated and paid from over the ceiling/cap fee.</w:t>
      </w:r>
    </w:p>
    <w:p w14:paraId="3E99D853" w14:textId="77777777" w:rsidR="005714D6" w:rsidRPr="00A72FCC" w:rsidRDefault="005714D6" w:rsidP="00255B70">
      <w:pPr>
        <w:pStyle w:val="ListParagraph"/>
        <w:numPr>
          <w:ilvl w:val="0"/>
          <w:numId w:val="2"/>
        </w:numPr>
        <w:rPr>
          <w:sz w:val="20"/>
          <w:szCs w:val="20"/>
        </w:rPr>
      </w:pPr>
      <w:r w:rsidRPr="00A72FCC">
        <w:rPr>
          <w:sz w:val="20"/>
          <w:szCs w:val="20"/>
        </w:rPr>
        <w:t xml:space="preserve">Any and all principles with respect to </w:t>
      </w:r>
      <w:r w:rsidR="000C51BD" w:rsidRPr="00A72FCC">
        <w:rPr>
          <w:sz w:val="20"/>
          <w:szCs w:val="20"/>
        </w:rPr>
        <w:t xml:space="preserve">taking pilots and tow-boats that vessels are obliged to obey, are set forth and specified under such Ports Regulation issued on Official Gazette Number 28453 Dated 31/10/2012. Towing fees provided under Attachment-2 are given for one single tugboat, whereas in the event it is used any number of tugboats </w:t>
      </w:r>
      <w:r w:rsidR="00144719" w:rsidRPr="00A72FCC">
        <w:rPr>
          <w:sz w:val="20"/>
          <w:szCs w:val="20"/>
        </w:rPr>
        <w:t>in excess of the minimum number of tugboats specified under Ports Regulation, no charge/fee is to be claimed for any extra number of tugboats used. Master’s request in writing</w:t>
      </w:r>
      <w:r w:rsidR="00E877A8" w:rsidRPr="00A72FCC">
        <w:rPr>
          <w:sz w:val="20"/>
          <w:szCs w:val="20"/>
        </w:rPr>
        <w:t>, reading “Additional tug was requested by Master in the course of maneuvers” is kept for audits/inspections to be carried out by the Administration or Port Master’s Office.</w:t>
      </w:r>
    </w:p>
    <w:p w14:paraId="2F0CC4FD" w14:textId="77777777" w:rsidR="00E877A8" w:rsidRPr="00A72FCC" w:rsidRDefault="00E877A8" w:rsidP="00E877A8">
      <w:pPr>
        <w:ind w:left="360"/>
        <w:rPr>
          <w:sz w:val="20"/>
          <w:szCs w:val="20"/>
        </w:rPr>
      </w:pPr>
      <w:r w:rsidRPr="00A72FCC">
        <w:rPr>
          <w:sz w:val="20"/>
          <w:szCs w:val="20"/>
        </w:rPr>
        <w:t>ç)   No fee is to be claimed and charged for any</w:t>
      </w:r>
      <w:r w:rsidR="0041487C" w:rsidRPr="00A72FCC">
        <w:rPr>
          <w:sz w:val="20"/>
          <w:szCs w:val="20"/>
        </w:rPr>
        <w:t xml:space="preserve"> services not provided. Circums</w:t>
      </w:r>
      <w:r w:rsidRPr="00A72FCC">
        <w:rPr>
          <w:sz w:val="20"/>
          <w:szCs w:val="20"/>
        </w:rPr>
        <w:t>tances where no services are provided yet</w:t>
      </w:r>
      <w:r w:rsidR="0041487C" w:rsidRPr="00A72FCC">
        <w:rPr>
          <w:sz w:val="20"/>
          <w:szCs w:val="20"/>
        </w:rPr>
        <w:t xml:space="preserve"> public share is compulsory to </w:t>
      </w:r>
      <w:r w:rsidRPr="00A72FCC">
        <w:rPr>
          <w:sz w:val="20"/>
          <w:szCs w:val="20"/>
        </w:rPr>
        <w:t>be deposited, are set forth and specified under the Ports Regulation.</w:t>
      </w:r>
    </w:p>
    <w:p w14:paraId="17EDF9C6" w14:textId="77777777" w:rsidR="00E877A8" w:rsidRPr="00A72FCC" w:rsidRDefault="00E877A8" w:rsidP="00E877A8">
      <w:pPr>
        <w:ind w:left="360"/>
        <w:rPr>
          <w:sz w:val="20"/>
          <w:szCs w:val="20"/>
        </w:rPr>
      </w:pPr>
      <w:r w:rsidRPr="00A72FCC">
        <w:rPr>
          <w:sz w:val="20"/>
          <w:szCs w:val="20"/>
        </w:rPr>
        <w:t>d) Any accrual and collection with respect to the specified services are carried out by those providing the services physically.</w:t>
      </w:r>
    </w:p>
    <w:p w14:paraId="1F93EEEF" w14:textId="77777777" w:rsidR="00E877A8" w:rsidRPr="00A72FCC" w:rsidRDefault="00226403" w:rsidP="00E877A8">
      <w:pPr>
        <w:ind w:left="360"/>
        <w:rPr>
          <w:sz w:val="20"/>
          <w:szCs w:val="20"/>
        </w:rPr>
      </w:pPr>
      <w:r w:rsidRPr="00A72FCC">
        <w:rPr>
          <w:sz w:val="20"/>
          <w:szCs w:val="20"/>
        </w:rPr>
        <w:t>e) Fees are specified and determined acco</w:t>
      </w:r>
      <w:r w:rsidR="00E877A8" w:rsidRPr="00A72FCC">
        <w:rPr>
          <w:sz w:val="20"/>
          <w:szCs w:val="20"/>
        </w:rPr>
        <w:t xml:space="preserve">rding to </w:t>
      </w:r>
      <w:r w:rsidRPr="00A72FCC">
        <w:rPr>
          <w:sz w:val="20"/>
          <w:szCs w:val="20"/>
        </w:rPr>
        <w:t>GT intervals, whereby progressively increasing fees are applied for vessels up to 120.000 GT, while for vessels of tonnage more than 120.000 GT, it is applied the same fee as that applicable to 120.000 GT.</w:t>
      </w:r>
    </w:p>
    <w:p w14:paraId="0941FDAD" w14:textId="77777777" w:rsidR="00226403" w:rsidRPr="00A72FCC" w:rsidRDefault="00297FAC" w:rsidP="00E877A8">
      <w:pPr>
        <w:ind w:left="360"/>
        <w:rPr>
          <w:sz w:val="20"/>
          <w:szCs w:val="20"/>
        </w:rPr>
      </w:pPr>
      <w:r w:rsidRPr="00A72FCC">
        <w:rPr>
          <w:sz w:val="20"/>
          <w:szCs w:val="20"/>
        </w:rPr>
        <w:t xml:space="preserve">f) In accrual of the service fees, it is based on such GT values on the Tonnage Certificates of the vessels, whereas for any vessels with different GT values on their Tonnage Certificates, it is taken as basis the greater GT value. </w:t>
      </w:r>
    </w:p>
    <w:p w14:paraId="43AD87D3" w14:textId="77777777" w:rsidR="00297FAC" w:rsidRPr="00A72FCC" w:rsidRDefault="00297FAC" w:rsidP="00E877A8">
      <w:pPr>
        <w:ind w:left="360"/>
        <w:rPr>
          <w:sz w:val="20"/>
          <w:szCs w:val="20"/>
        </w:rPr>
      </w:pPr>
      <w:r w:rsidRPr="00A72FCC">
        <w:rPr>
          <w:sz w:val="20"/>
          <w:szCs w:val="20"/>
        </w:rPr>
        <w:t xml:space="preserve">g) For those vessels arriving at the port for loading or unloading/discharging, whereas 50% or more of the cargo rate to be loaded or unloaded (for containers or vehicles, quantity in numbers, for other tons) are to be transited, it is applied the tariff for transit cargo vessels. Vessels processing at figures less than the aforesaid rates are categorized under their own categories. </w:t>
      </w:r>
    </w:p>
    <w:p w14:paraId="73408968" w14:textId="77777777" w:rsidR="00297FAC" w:rsidRPr="00A72FCC" w:rsidRDefault="00297FAC" w:rsidP="00E877A8">
      <w:pPr>
        <w:ind w:left="360"/>
        <w:rPr>
          <w:sz w:val="20"/>
          <w:szCs w:val="20"/>
        </w:rPr>
      </w:pPr>
      <w:r w:rsidRPr="00A72FCC">
        <w:rPr>
          <w:sz w:val="20"/>
          <w:szCs w:val="20"/>
        </w:rPr>
        <w:t xml:space="preserve">ğ) Regardless of whether or not they are loaded, for any vessels sailing between Turkish ports under the Turkish flag, coastal navigation tariff is applied. </w:t>
      </w:r>
      <w:r w:rsidR="00750EB0" w:rsidRPr="00A72FCC">
        <w:rPr>
          <w:sz w:val="20"/>
          <w:szCs w:val="20"/>
        </w:rPr>
        <w:t>In respect of v</w:t>
      </w:r>
      <w:r w:rsidRPr="00A72FCC">
        <w:rPr>
          <w:sz w:val="20"/>
          <w:szCs w:val="20"/>
        </w:rPr>
        <w:t xml:space="preserve">essels obtaining coastal navigation license and then sailing overseas later due to </w:t>
      </w:r>
      <w:r w:rsidR="00750EB0" w:rsidRPr="00A72FCC">
        <w:rPr>
          <w:sz w:val="20"/>
          <w:szCs w:val="20"/>
        </w:rPr>
        <w:t xml:space="preserve">changes in navigation destinations, retroactive collection is </w:t>
      </w:r>
      <w:proofErr w:type="spellStart"/>
      <w:proofErr w:type="gramStart"/>
      <w:r w:rsidR="00750EB0" w:rsidRPr="00A72FCC">
        <w:rPr>
          <w:sz w:val="20"/>
          <w:szCs w:val="20"/>
        </w:rPr>
        <w:t>effected</w:t>
      </w:r>
      <w:proofErr w:type="spellEnd"/>
      <w:proofErr w:type="gramEnd"/>
      <w:r w:rsidR="00750EB0" w:rsidRPr="00A72FCC">
        <w:rPr>
          <w:sz w:val="20"/>
          <w:szCs w:val="20"/>
        </w:rPr>
        <w:t xml:space="preserve">. </w:t>
      </w:r>
    </w:p>
    <w:p w14:paraId="0DE4603B" w14:textId="77777777" w:rsidR="00750EB0" w:rsidRPr="00A72FCC" w:rsidRDefault="00750EB0" w:rsidP="00E877A8">
      <w:pPr>
        <w:ind w:left="360"/>
        <w:rPr>
          <w:sz w:val="20"/>
          <w:szCs w:val="20"/>
        </w:rPr>
      </w:pPr>
      <w:r w:rsidRPr="00A72FCC">
        <w:rPr>
          <w:sz w:val="20"/>
          <w:szCs w:val="20"/>
        </w:rPr>
        <w:t>h) All fees and charges in calculated in United States Dollars (USD).</w:t>
      </w:r>
    </w:p>
    <w:p w14:paraId="0D4C7E3F" w14:textId="77777777" w:rsidR="00750EB0" w:rsidRPr="00A72FCC" w:rsidRDefault="00750EB0" w:rsidP="00E877A8">
      <w:pPr>
        <w:ind w:left="360"/>
        <w:rPr>
          <w:sz w:val="20"/>
          <w:szCs w:val="20"/>
        </w:rPr>
      </w:pPr>
      <w:r w:rsidRPr="00A72FCC">
        <w:rPr>
          <w:sz w:val="20"/>
          <w:szCs w:val="20"/>
        </w:rPr>
        <w:t>ı) Pilotage and towing services under scope of this Directive are invoiced individually for berthing and setting-sail maneuvers, whereas mooring fees are calculated as one single item and each service is separately invoiced.</w:t>
      </w:r>
    </w:p>
    <w:p w14:paraId="4A93DCF3" w14:textId="77777777" w:rsidR="00750EB0" w:rsidRPr="00A72FCC" w:rsidRDefault="00750EB0" w:rsidP="00E877A8">
      <w:pPr>
        <w:ind w:left="360"/>
        <w:rPr>
          <w:sz w:val="20"/>
          <w:szCs w:val="20"/>
        </w:rPr>
      </w:pPr>
      <w:r w:rsidRPr="00A72FCC">
        <w:rPr>
          <w:sz w:val="20"/>
          <w:szCs w:val="20"/>
        </w:rPr>
        <w:t>i) All fees are paid to the entity providing the relevant service in terms of TL over the effective foreign exchange selling rate of TCMB (Central Bank of the Republic of Turkey pertaining to the last day of providing the said services.</w:t>
      </w:r>
    </w:p>
    <w:p w14:paraId="25903A9C" w14:textId="77777777" w:rsidR="00750EB0" w:rsidRPr="00A72FCC" w:rsidRDefault="00750EB0" w:rsidP="00E877A8">
      <w:pPr>
        <w:ind w:left="360"/>
        <w:rPr>
          <w:sz w:val="20"/>
          <w:szCs w:val="20"/>
        </w:rPr>
      </w:pPr>
      <w:r w:rsidRPr="00A72FCC">
        <w:rPr>
          <w:sz w:val="20"/>
          <w:szCs w:val="20"/>
        </w:rPr>
        <w:t>j) Vessel types referred to under this Directive and its attachments are the vessel types specified under the ship registry certificate issued by the flag state of the vessel.</w:t>
      </w:r>
    </w:p>
    <w:p w14:paraId="29252E77" w14:textId="77777777" w:rsidR="0009695A" w:rsidRPr="00A72FCC" w:rsidRDefault="00750EB0" w:rsidP="003B5FC7">
      <w:pPr>
        <w:ind w:left="360"/>
        <w:rPr>
          <w:sz w:val="20"/>
          <w:szCs w:val="20"/>
        </w:rPr>
      </w:pPr>
      <w:r w:rsidRPr="00A72FCC">
        <w:rPr>
          <w:sz w:val="20"/>
          <w:szCs w:val="20"/>
        </w:rPr>
        <w:t xml:space="preserve">k) </w:t>
      </w:r>
      <w:r w:rsidR="005E1DFF" w:rsidRPr="00A72FCC">
        <w:rPr>
          <w:sz w:val="20"/>
          <w:szCs w:val="20"/>
        </w:rPr>
        <w:t xml:space="preserve">In the event of generating any web-based system for monitoring and auditing of the application, the Administration requests and requires the service providers to use such system. </w:t>
      </w:r>
      <w:r w:rsidR="00221D0A" w:rsidRPr="00A72FCC">
        <w:rPr>
          <w:sz w:val="20"/>
          <w:szCs w:val="20"/>
        </w:rPr>
        <w:t>Thereupon, service providers are obliged to enter the respective data to the subject matter program within no later than 48 hours from the time of completion of the services.</w:t>
      </w:r>
    </w:p>
    <w:p w14:paraId="12746320" w14:textId="77777777" w:rsidR="00221D0A" w:rsidRPr="00A72FCC" w:rsidRDefault="00221D0A" w:rsidP="00221D0A">
      <w:pPr>
        <w:rPr>
          <w:sz w:val="20"/>
          <w:szCs w:val="20"/>
        </w:rPr>
      </w:pPr>
    </w:p>
    <w:p w14:paraId="160B7894" w14:textId="77777777" w:rsidR="00221D0A" w:rsidRPr="00A72FCC" w:rsidRDefault="00221D0A" w:rsidP="00221D0A">
      <w:pPr>
        <w:rPr>
          <w:sz w:val="20"/>
          <w:szCs w:val="20"/>
        </w:rPr>
      </w:pPr>
      <w:r w:rsidRPr="00A72FCC">
        <w:rPr>
          <w:sz w:val="20"/>
          <w:szCs w:val="20"/>
        </w:rPr>
        <w:t>Special rules, exemptions, increased and reduced tariffs</w:t>
      </w:r>
    </w:p>
    <w:p w14:paraId="511D70D9" w14:textId="77777777" w:rsidR="00221D0A" w:rsidRPr="00A72FCC" w:rsidRDefault="00221D0A" w:rsidP="00221D0A">
      <w:pPr>
        <w:rPr>
          <w:sz w:val="20"/>
          <w:szCs w:val="20"/>
        </w:rPr>
      </w:pPr>
      <w:r w:rsidRPr="00A72FCC">
        <w:rPr>
          <w:sz w:val="20"/>
          <w:szCs w:val="20"/>
        </w:rPr>
        <w:t xml:space="preserve">ARTICLE 6 </w:t>
      </w:r>
      <w:r w:rsidR="00F7052D" w:rsidRPr="00A72FCC">
        <w:rPr>
          <w:sz w:val="20"/>
          <w:szCs w:val="20"/>
        </w:rPr>
        <w:t>–</w:t>
      </w:r>
      <w:r w:rsidRPr="00A72FCC">
        <w:rPr>
          <w:sz w:val="20"/>
          <w:szCs w:val="20"/>
        </w:rPr>
        <w:t xml:space="preserve"> </w:t>
      </w:r>
      <w:r w:rsidR="00F7052D" w:rsidRPr="00A72FCC">
        <w:rPr>
          <w:sz w:val="20"/>
          <w:szCs w:val="20"/>
        </w:rPr>
        <w:t>(1) Special rules, exemptions, increased and reduced tariffs are applied as provided hereinbelow.</w:t>
      </w:r>
    </w:p>
    <w:p w14:paraId="717F1FAD" w14:textId="77777777" w:rsidR="00F7052D" w:rsidRPr="00A72FCC" w:rsidRDefault="00F7052D" w:rsidP="00F7052D">
      <w:pPr>
        <w:pStyle w:val="ListParagraph"/>
        <w:numPr>
          <w:ilvl w:val="0"/>
          <w:numId w:val="3"/>
        </w:numPr>
        <w:rPr>
          <w:sz w:val="20"/>
          <w:szCs w:val="20"/>
        </w:rPr>
      </w:pPr>
      <w:r w:rsidRPr="00A72FCC">
        <w:rPr>
          <w:sz w:val="20"/>
          <w:szCs w:val="20"/>
        </w:rPr>
        <w:t>Fees for any services provided to vessels carrying Turkish flag are applied at a discount of 20%. However, whenever these vessels are subject to coastal navigation tariff, they are not entitled to make use of such tariff.</w:t>
      </w:r>
    </w:p>
    <w:p w14:paraId="34EF30CD" w14:textId="77777777" w:rsidR="00F7052D" w:rsidRPr="00A72FCC" w:rsidRDefault="00F7052D" w:rsidP="00F7052D">
      <w:pPr>
        <w:pStyle w:val="ListParagraph"/>
        <w:numPr>
          <w:ilvl w:val="0"/>
          <w:numId w:val="3"/>
        </w:numPr>
        <w:rPr>
          <w:sz w:val="20"/>
          <w:szCs w:val="20"/>
        </w:rPr>
      </w:pPr>
      <w:r w:rsidRPr="00A72FCC">
        <w:rPr>
          <w:sz w:val="20"/>
          <w:szCs w:val="20"/>
        </w:rPr>
        <w:t>Fees for service provided to vessels desiring to receive bunkers or entering shipyards with the intent of repair are applied 50% discounted.</w:t>
      </w:r>
    </w:p>
    <w:p w14:paraId="572FF32D" w14:textId="77777777" w:rsidR="00F7052D" w:rsidRPr="00A72FCC" w:rsidRDefault="00F7052D" w:rsidP="00F7052D">
      <w:pPr>
        <w:pStyle w:val="ListParagraph"/>
        <w:numPr>
          <w:ilvl w:val="0"/>
          <w:numId w:val="3"/>
        </w:numPr>
        <w:rPr>
          <w:sz w:val="20"/>
          <w:szCs w:val="20"/>
        </w:rPr>
      </w:pPr>
      <w:r w:rsidRPr="00A72FCC">
        <w:rPr>
          <w:sz w:val="20"/>
          <w:szCs w:val="20"/>
        </w:rPr>
        <w:t>In the event the tugboat is taken as an escort tugboat, fee for such escort tugboat is applied 50% discounted.</w:t>
      </w:r>
    </w:p>
    <w:p w14:paraId="6590E2DB" w14:textId="77777777" w:rsidR="00F7052D" w:rsidRPr="00A72FCC" w:rsidRDefault="00F7052D" w:rsidP="00F7052D">
      <w:pPr>
        <w:ind w:left="360"/>
        <w:rPr>
          <w:sz w:val="20"/>
          <w:szCs w:val="20"/>
        </w:rPr>
      </w:pPr>
      <w:r w:rsidRPr="00A72FCC">
        <w:rPr>
          <w:sz w:val="20"/>
          <w:szCs w:val="20"/>
        </w:rPr>
        <w:t xml:space="preserve">ç)    Service fees are charged increased at the rate of 20% for dangerous cargo carrying containers, </w:t>
      </w:r>
      <w:proofErr w:type="gramStart"/>
      <w:r w:rsidRPr="00A72FCC">
        <w:rPr>
          <w:sz w:val="20"/>
          <w:szCs w:val="20"/>
        </w:rPr>
        <w:t>Ro-Ro</w:t>
      </w:r>
      <w:proofErr w:type="gramEnd"/>
      <w:r w:rsidRPr="00A72FCC">
        <w:rPr>
          <w:sz w:val="20"/>
          <w:szCs w:val="20"/>
        </w:rPr>
        <w:t xml:space="preserve"> and Ro-Pax Vessels, whereas for other vessels carrying dangerous cargo increased at the rate of 30%. Notwithstanding the aforesaid, no dangerous cargo increase is received from those vessels </w:t>
      </w:r>
      <w:r w:rsidR="00253C7A" w:rsidRPr="00A72FCC">
        <w:rPr>
          <w:sz w:val="20"/>
          <w:szCs w:val="20"/>
        </w:rPr>
        <w:t>declaring to be in possession of “</w:t>
      </w:r>
      <w:proofErr w:type="spellStart"/>
      <w:r w:rsidR="00253C7A" w:rsidRPr="00A72FCC">
        <w:rPr>
          <w:sz w:val="20"/>
          <w:szCs w:val="20"/>
        </w:rPr>
        <w:t>Gasfree</w:t>
      </w:r>
      <w:proofErr w:type="spellEnd"/>
      <w:r w:rsidR="00253C7A" w:rsidRPr="00A72FCC">
        <w:rPr>
          <w:sz w:val="20"/>
          <w:szCs w:val="20"/>
        </w:rPr>
        <w:t xml:space="preserve"> Certificate” to the effect that is refined and eliminated of any dangerous gases, received 24 hours prior to initiation of the service.</w:t>
      </w:r>
    </w:p>
    <w:p w14:paraId="025BDFC7" w14:textId="77777777" w:rsidR="00253C7A" w:rsidRPr="00A72FCC" w:rsidRDefault="00253C7A" w:rsidP="00F7052D">
      <w:pPr>
        <w:ind w:left="360"/>
        <w:rPr>
          <w:sz w:val="20"/>
          <w:szCs w:val="20"/>
        </w:rPr>
      </w:pPr>
      <w:r w:rsidRPr="00A72FCC">
        <w:rPr>
          <w:sz w:val="20"/>
          <w:szCs w:val="20"/>
        </w:rPr>
        <w:t>d) In the event services coincide with and correspond to those days set forth and specified under Law About National Holidays and Public Days-Off Number 2429 Dated 17/03/1981, pilotage, towing and mooring fees are applied increased at the rate of 50%.</w:t>
      </w:r>
    </w:p>
    <w:p w14:paraId="19A47E35" w14:textId="77777777" w:rsidR="00253C7A" w:rsidRPr="00A72FCC" w:rsidRDefault="00253C7A" w:rsidP="00F7052D">
      <w:pPr>
        <w:ind w:left="360"/>
        <w:rPr>
          <w:sz w:val="20"/>
          <w:szCs w:val="20"/>
        </w:rPr>
      </w:pPr>
      <w:r w:rsidRPr="00A72FCC">
        <w:rPr>
          <w:sz w:val="20"/>
          <w:szCs w:val="20"/>
        </w:rPr>
        <w:t>e) In the event any pilots and tugboats are used in any shifting operations/maneuvers made within the same premises in parallel to a mate’s receipt/order, departure and berthing are deemed as a single maneuver and pricing is made accordingly.</w:t>
      </w:r>
    </w:p>
    <w:p w14:paraId="568A7179" w14:textId="77777777" w:rsidR="00253C7A" w:rsidRPr="00A72FCC" w:rsidRDefault="00253C7A" w:rsidP="00F7052D">
      <w:pPr>
        <w:ind w:left="360"/>
        <w:rPr>
          <w:sz w:val="20"/>
          <w:szCs w:val="20"/>
        </w:rPr>
      </w:pPr>
      <w:r w:rsidRPr="00A72FCC">
        <w:rPr>
          <w:sz w:val="20"/>
          <w:szCs w:val="20"/>
        </w:rPr>
        <w:t xml:space="preserve">f) In the event it becomes impossible for the vessel to depart from the quay, </w:t>
      </w:r>
      <w:r w:rsidR="00080482" w:rsidRPr="00A72FCC">
        <w:rPr>
          <w:sz w:val="20"/>
          <w:szCs w:val="20"/>
        </w:rPr>
        <w:t xml:space="preserve">buoy facilities or wharfs and later moor at the place of departure due to any force majeure circumstances like adverse weather conditions, or any other circumstances that would jeopardize navigation, life, property, environmental safety and security and moors at any other quay within premises of the same port as deemed appropriate by the port master’s office, service fees are charged 50% discounted. </w:t>
      </w:r>
    </w:p>
    <w:p w14:paraId="183024F9" w14:textId="77777777" w:rsidR="00080482" w:rsidRPr="00A72FCC" w:rsidRDefault="00080482" w:rsidP="00F7052D">
      <w:pPr>
        <w:ind w:left="360"/>
        <w:rPr>
          <w:sz w:val="20"/>
          <w:szCs w:val="20"/>
        </w:rPr>
      </w:pPr>
      <w:r w:rsidRPr="00A72FCC">
        <w:rPr>
          <w:sz w:val="20"/>
          <w:szCs w:val="20"/>
        </w:rPr>
        <w:t xml:space="preserve">g) </w:t>
      </w:r>
      <w:r w:rsidR="007D5189" w:rsidRPr="00A72FCC">
        <w:rPr>
          <w:sz w:val="20"/>
          <w:szCs w:val="20"/>
        </w:rPr>
        <w:t>In case more than one discount or increase is anticipated for any service, then only the highest one from those discounts or increases is applied. However, in the event both increase and discount is applied for any service, the difference be</w:t>
      </w:r>
      <w:r w:rsidR="00470B58" w:rsidRPr="00A72FCC">
        <w:rPr>
          <w:sz w:val="20"/>
          <w:szCs w:val="20"/>
        </w:rPr>
        <w:t>t</w:t>
      </w:r>
      <w:r w:rsidR="007D5189" w:rsidRPr="00A72FCC">
        <w:rPr>
          <w:sz w:val="20"/>
          <w:szCs w:val="20"/>
        </w:rPr>
        <w:t>ween the discount and increase rates is applied to the basic fee.</w:t>
      </w:r>
    </w:p>
    <w:p w14:paraId="0A071B29" w14:textId="77777777" w:rsidR="007D5189" w:rsidRPr="00A72FCC" w:rsidRDefault="00470B58" w:rsidP="00F7052D">
      <w:pPr>
        <w:ind w:left="360"/>
        <w:rPr>
          <w:sz w:val="20"/>
          <w:szCs w:val="20"/>
        </w:rPr>
      </w:pPr>
      <w:r w:rsidRPr="00A72FCC">
        <w:rPr>
          <w:sz w:val="20"/>
          <w:szCs w:val="20"/>
        </w:rPr>
        <w:t>ğ) No service fee is received from school and training vessels bearing Turkish flag as well as research vessels belonging to public entities and agencies.</w:t>
      </w:r>
    </w:p>
    <w:p w14:paraId="4DA997EF" w14:textId="77777777" w:rsidR="00470B58" w:rsidRPr="00A72FCC" w:rsidRDefault="00470B58" w:rsidP="00F7052D">
      <w:pPr>
        <w:ind w:left="360"/>
        <w:rPr>
          <w:sz w:val="20"/>
          <w:szCs w:val="20"/>
        </w:rPr>
      </w:pPr>
      <w:r w:rsidRPr="00A72FCC">
        <w:rPr>
          <w:sz w:val="20"/>
          <w:szCs w:val="20"/>
        </w:rPr>
        <w:t>h) In the event any vessels and watercrafts that cannot move with their own propellers are tugged with the assistance of any other vessel (including tugboats), calculation with respect to any services related to such an operation is made by taking into consideration only the gross tonnage of the craft towed.  Towing service fee is applied as increased by 50%.</w:t>
      </w:r>
    </w:p>
    <w:p w14:paraId="7E3693D2" w14:textId="77777777" w:rsidR="00470B58" w:rsidRPr="00A72FCC" w:rsidRDefault="00470B58" w:rsidP="00F7052D">
      <w:pPr>
        <w:ind w:left="360"/>
        <w:rPr>
          <w:sz w:val="20"/>
          <w:szCs w:val="20"/>
        </w:rPr>
      </w:pPr>
      <w:r w:rsidRPr="00A72FCC">
        <w:rPr>
          <w:sz w:val="20"/>
          <w:szCs w:val="20"/>
        </w:rPr>
        <w:t>ı) Provisions regarding the Gulf of İzmit;</w:t>
      </w:r>
    </w:p>
    <w:p w14:paraId="0ED1E3FE" w14:textId="77777777" w:rsidR="00470B58" w:rsidRPr="00A72FCC" w:rsidRDefault="00470B58" w:rsidP="00F7052D">
      <w:pPr>
        <w:ind w:left="360"/>
        <w:rPr>
          <w:sz w:val="20"/>
          <w:szCs w:val="20"/>
        </w:rPr>
      </w:pPr>
      <w:r w:rsidRPr="00A72FCC">
        <w:rPr>
          <w:sz w:val="20"/>
          <w:szCs w:val="20"/>
        </w:rPr>
        <w:t>1) Stage fee to be collected from vessels operating along coastal navigation line</w:t>
      </w:r>
      <w:r w:rsidR="007F14A9" w:rsidRPr="00A72FCC">
        <w:rPr>
          <w:sz w:val="20"/>
          <w:szCs w:val="20"/>
        </w:rPr>
        <w:t xml:space="preserve"> is applied as 50% reduced.</w:t>
      </w:r>
    </w:p>
    <w:p w14:paraId="25242EC3" w14:textId="77777777" w:rsidR="007F14A9" w:rsidRPr="00A72FCC" w:rsidRDefault="007F14A9" w:rsidP="00F7052D">
      <w:pPr>
        <w:ind w:left="360"/>
        <w:rPr>
          <w:sz w:val="20"/>
          <w:szCs w:val="20"/>
        </w:rPr>
      </w:pPr>
      <w:r w:rsidRPr="00A72FCC">
        <w:rPr>
          <w:sz w:val="20"/>
          <w:szCs w:val="20"/>
        </w:rPr>
        <w:t>2) In pilot-aided navigations between any two points, respective fee is 35% of the vessel’s stage tariff fee.</w:t>
      </w:r>
    </w:p>
    <w:p w14:paraId="7822BE1C" w14:textId="77777777" w:rsidR="007F14A9" w:rsidRPr="00A72FCC" w:rsidRDefault="007F14A9" w:rsidP="00F7052D">
      <w:pPr>
        <w:ind w:left="360"/>
        <w:rPr>
          <w:sz w:val="20"/>
          <w:szCs w:val="20"/>
        </w:rPr>
      </w:pPr>
      <w:r w:rsidRPr="00A72FCC">
        <w:rPr>
          <w:sz w:val="20"/>
          <w:szCs w:val="20"/>
        </w:rPr>
        <w:t>3) Fee for anchorage or removing anchor is 20% of the stage tariff fee.</w:t>
      </w:r>
    </w:p>
    <w:p w14:paraId="67E43F1E" w14:textId="77777777" w:rsidR="007F14A9" w:rsidRPr="00A72FCC" w:rsidRDefault="007F14A9" w:rsidP="00F7052D">
      <w:pPr>
        <w:ind w:left="360"/>
        <w:rPr>
          <w:sz w:val="20"/>
          <w:szCs w:val="20"/>
        </w:rPr>
      </w:pPr>
      <w:r w:rsidRPr="00A72FCC">
        <w:rPr>
          <w:sz w:val="20"/>
          <w:szCs w:val="20"/>
        </w:rPr>
        <w:lastRenderedPageBreak/>
        <w:t xml:space="preserve">4) For those vessels taken from anchorages and berthing at coastal facilities or taken from the coastal facility to the anchorage, it is not collected pilot guided navigation fee between two points but rather anchoring or removing anchor fee. </w:t>
      </w:r>
    </w:p>
    <w:p w14:paraId="3A5640FC" w14:textId="77777777" w:rsidR="007F14A9" w:rsidRPr="00A72FCC" w:rsidRDefault="007F14A9" w:rsidP="007F14A9">
      <w:pPr>
        <w:ind w:left="360"/>
        <w:jc w:val="center"/>
        <w:rPr>
          <w:sz w:val="20"/>
          <w:szCs w:val="20"/>
        </w:rPr>
      </w:pPr>
      <w:r w:rsidRPr="00A72FCC">
        <w:rPr>
          <w:sz w:val="20"/>
          <w:szCs w:val="20"/>
        </w:rPr>
        <w:t>SECTION THREE</w:t>
      </w:r>
    </w:p>
    <w:p w14:paraId="1A07CA48" w14:textId="77777777" w:rsidR="007F14A9" w:rsidRPr="00A72FCC" w:rsidRDefault="007F14A9" w:rsidP="007F14A9">
      <w:pPr>
        <w:ind w:left="360"/>
        <w:jc w:val="center"/>
        <w:rPr>
          <w:sz w:val="20"/>
          <w:szCs w:val="20"/>
        </w:rPr>
      </w:pPr>
      <w:r w:rsidRPr="00A72FCC">
        <w:rPr>
          <w:sz w:val="20"/>
          <w:szCs w:val="20"/>
        </w:rPr>
        <w:t>Miscellaneous and Final Provisions</w:t>
      </w:r>
    </w:p>
    <w:p w14:paraId="37E7F19E" w14:textId="77777777" w:rsidR="007F14A9" w:rsidRPr="00A72FCC" w:rsidRDefault="007F14A9" w:rsidP="007F14A9">
      <w:pPr>
        <w:ind w:left="360"/>
        <w:rPr>
          <w:sz w:val="20"/>
          <w:szCs w:val="20"/>
        </w:rPr>
      </w:pPr>
      <w:r w:rsidRPr="00A72FCC">
        <w:rPr>
          <w:sz w:val="20"/>
          <w:szCs w:val="20"/>
        </w:rPr>
        <w:t>Audit</w:t>
      </w:r>
    </w:p>
    <w:p w14:paraId="582CFC7C" w14:textId="77777777" w:rsidR="007F14A9" w:rsidRPr="00A72FCC" w:rsidRDefault="007F14A9" w:rsidP="007F14A9">
      <w:pPr>
        <w:ind w:left="360"/>
        <w:rPr>
          <w:sz w:val="20"/>
          <w:szCs w:val="20"/>
        </w:rPr>
      </w:pPr>
      <w:r w:rsidRPr="00A72FCC">
        <w:rPr>
          <w:sz w:val="20"/>
          <w:szCs w:val="20"/>
        </w:rPr>
        <w:t xml:space="preserve">ARTICLE 7 – (1) Administration or Port Master’s Office is authorized </w:t>
      </w:r>
      <w:r w:rsidR="00531277" w:rsidRPr="00A72FCC">
        <w:rPr>
          <w:sz w:val="20"/>
          <w:szCs w:val="20"/>
        </w:rPr>
        <w:t>to conduct audits at such organizations providing coastal services any time, regarding whether or not said tariffs are duly applied. Subject matter audit could either be conducted in parallel to any complaint to that effect or unilaterally.</w:t>
      </w:r>
    </w:p>
    <w:p w14:paraId="50DF02D4" w14:textId="77777777" w:rsidR="00531277" w:rsidRPr="00A72FCC" w:rsidRDefault="00531277" w:rsidP="007F14A9">
      <w:pPr>
        <w:ind w:left="360"/>
        <w:rPr>
          <w:sz w:val="20"/>
          <w:szCs w:val="20"/>
        </w:rPr>
      </w:pPr>
      <w:r w:rsidRPr="00A72FCC">
        <w:rPr>
          <w:sz w:val="20"/>
          <w:szCs w:val="20"/>
        </w:rPr>
        <w:t xml:space="preserve">(2) Audits are carried out by a commission of at least two members to be assigned by the Administration and/or the relevant post master’s office. </w:t>
      </w:r>
    </w:p>
    <w:p w14:paraId="167C5A6E" w14:textId="77777777" w:rsidR="00531277" w:rsidRPr="00A72FCC" w:rsidRDefault="00531277" w:rsidP="007F14A9">
      <w:pPr>
        <w:ind w:left="360"/>
        <w:rPr>
          <w:sz w:val="20"/>
          <w:szCs w:val="20"/>
        </w:rPr>
      </w:pPr>
      <w:r w:rsidRPr="00A72FCC">
        <w:rPr>
          <w:sz w:val="20"/>
          <w:szCs w:val="20"/>
        </w:rPr>
        <w:t>(3) Within relevant provisions of this Directive, a report is prepared by the commission in respect of the matters detected as a result of such on-site audit and submitted to the Administration.</w:t>
      </w:r>
    </w:p>
    <w:p w14:paraId="3BA5F884" w14:textId="77777777" w:rsidR="00531277" w:rsidRPr="00A72FCC" w:rsidRDefault="00531277" w:rsidP="007F14A9">
      <w:pPr>
        <w:ind w:left="360"/>
        <w:rPr>
          <w:sz w:val="20"/>
          <w:szCs w:val="20"/>
        </w:rPr>
      </w:pPr>
      <w:r w:rsidRPr="00A72FCC">
        <w:rPr>
          <w:sz w:val="20"/>
          <w:szCs w:val="20"/>
        </w:rPr>
        <w:t>(4) Service providers subjected to audit are obliged to procure and provide any and all kinds of data, documents, tools, equipment and apparatus for any such on site audit.</w:t>
      </w:r>
    </w:p>
    <w:p w14:paraId="693BAF86" w14:textId="77777777" w:rsidR="00531277" w:rsidRPr="00A72FCC" w:rsidRDefault="00531277" w:rsidP="007F14A9">
      <w:pPr>
        <w:ind w:left="360"/>
        <w:rPr>
          <w:sz w:val="20"/>
          <w:szCs w:val="20"/>
        </w:rPr>
      </w:pPr>
      <w:r w:rsidRPr="00A72FCC">
        <w:rPr>
          <w:sz w:val="20"/>
          <w:szCs w:val="20"/>
        </w:rPr>
        <w:t>(5) Administrative sanctions are applied to those whose acts and deeds in violation of this Directive are detected as a result of the audits, pursuant to the relevant legislations in practice.</w:t>
      </w:r>
    </w:p>
    <w:p w14:paraId="31C9A423" w14:textId="77777777" w:rsidR="00531277" w:rsidRPr="00A72FCC" w:rsidRDefault="00E9366F" w:rsidP="007F14A9">
      <w:pPr>
        <w:ind w:left="360"/>
        <w:rPr>
          <w:sz w:val="20"/>
          <w:szCs w:val="20"/>
        </w:rPr>
      </w:pPr>
      <w:r w:rsidRPr="00A72FCC">
        <w:rPr>
          <w:sz w:val="20"/>
          <w:szCs w:val="20"/>
        </w:rPr>
        <w:t>Abrogation</w:t>
      </w:r>
    </w:p>
    <w:p w14:paraId="1FAAA13E" w14:textId="77777777" w:rsidR="00E9366F" w:rsidRPr="00A72FCC" w:rsidRDefault="00E9366F" w:rsidP="007F14A9">
      <w:pPr>
        <w:ind w:left="360"/>
        <w:rPr>
          <w:sz w:val="20"/>
          <w:szCs w:val="20"/>
        </w:rPr>
      </w:pPr>
      <w:r w:rsidRPr="00A72FCC">
        <w:rPr>
          <w:sz w:val="20"/>
          <w:szCs w:val="20"/>
        </w:rPr>
        <w:t>ARTICLE 8 – (1) Provisions of such Port Services Tariffs towards pilotage, towing and mooring services entering into effect on 01/08/2003 by means of letter number 216 dated 31/07/2003 of the Ministry of Transport as well as any references made to pilotage, towing and mooring services in parallel to such tariff are abrogated and annulled as of the date of entry into effect of this Directive.</w:t>
      </w:r>
    </w:p>
    <w:p w14:paraId="6FF888C9" w14:textId="77777777" w:rsidR="00E9366F" w:rsidRPr="00A72FCC" w:rsidRDefault="00E9366F" w:rsidP="007F14A9">
      <w:pPr>
        <w:ind w:left="360"/>
        <w:rPr>
          <w:sz w:val="20"/>
          <w:szCs w:val="20"/>
        </w:rPr>
      </w:pPr>
      <w:r w:rsidRPr="00A72FCC">
        <w:rPr>
          <w:sz w:val="20"/>
          <w:szCs w:val="20"/>
        </w:rPr>
        <w:t>Effect</w:t>
      </w:r>
    </w:p>
    <w:p w14:paraId="2CA468E1" w14:textId="77777777" w:rsidR="00E9366F" w:rsidRPr="00A72FCC" w:rsidRDefault="00E9366F" w:rsidP="007F14A9">
      <w:pPr>
        <w:ind w:left="360"/>
        <w:rPr>
          <w:sz w:val="20"/>
          <w:szCs w:val="20"/>
        </w:rPr>
      </w:pPr>
      <w:r w:rsidRPr="00A72FCC">
        <w:rPr>
          <w:sz w:val="20"/>
          <w:szCs w:val="20"/>
        </w:rPr>
        <w:t>ARTICLE 9 – (1) This Directive enters into effect on 01/09/2022.</w:t>
      </w:r>
    </w:p>
    <w:p w14:paraId="3A583BE8" w14:textId="77777777" w:rsidR="00E9366F" w:rsidRPr="00A72FCC" w:rsidRDefault="00E9366F" w:rsidP="00E9366F">
      <w:pPr>
        <w:ind w:left="360"/>
        <w:rPr>
          <w:sz w:val="20"/>
          <w:szCs w:val="20"/>
        </w:rPr>
      </w:pPr>
      <w:r w:rsidRPr="00A72FCC">
        <w:rPr>
          <w:sz w:val="20"/>
          <w:szCs w:val="20"/>
        </w:rPr>
        <w:t>Execution</w:t>
      </w:r>
    </w:p>
    <w:p w14:paraId="65FF07A6" w14:textId="77777777" w:rsidR="00E9366F" w:rsidRPr="00A72FCC" w:rsidRDefault="00E9366F" w:rsidP="00E9366F">
      <w:pPr>
        <w:ind w:left="360"/>
        <w:rPr>
          <w:sz w:val="20"/>
          <w:szCs w:val="20"/>
        </w:rPr>
      </w:pPr>
      <w:r w:rsidRPr="00A72FCC">
        <w:rPr>
          <w:sz w:val="20"/>
          <w:szCs w:val="20"/>
        </w:rPr>
        <w:t xml:space="preserve">ARTICLE 10 – (1) Provisions </w:t>
      </w:r>
      <w:r w:rsidR="005A3119" w:rsidRPr="00A72FCC">
        <w:rPr>
          <w:sz w:val="20"/>
          <w:szCs w:val="20"/>
        </w:rPr>
        <w:t>of this Di</w:t>
      </w:r>
      <w:r w:rsidRPr="00A72FCC">
        <w:rPr>
          <w:sz w:val="20"/>
          <w:szCs w:val="20"/>
        </w:rPr>
        <w:t>rective ar</w:t>
      </w:r>
      <w:r w:rsidR="005A3119" w:rsidRPr="00A72FCC">
        <w:rPr>
          <w:sz w:val="20"/>
          <w:szCs w:val="20"/>
        </w:rPr>
        <w:t xml:space="preserve">e </w:t>
      </w:r>
      <w:r w:rsidRPr="00A72FCC">
        <w:rPr>
          <w:sz w:val="20"/>
          <w:szCs w:val="20"/>
        </w:rPr>
        <w:t xml:space="preserve">executed </w:t>
      </w:r>
      <w:proofErr w:type="spellStart"/>
      <w:r w:rsidRPr="00A72FCC">
        <w:rPr>
          <w:sz w:val="20"/>
          <w:szCs w:val="20"/>
        </w:rPr>
        <w:t>y</w:t>
      </w:r>
      <w:proofErr w:type="spellEnd"/>
      <w:r w:rsidRPr="00A72FCC">
        <w:rPr>
          <w:sz w:val="20"/>
          <w:szCs w:val="20"/>
        </w:rPr>
        <w:t xml:space="preserve"> the Minister of Transportation and Infrastructure. </w:t>
      </w:r>
    </w:p>
    <w:bookmarkEnd w:id="0"/>
    <w:p w14:paraId="03D55961" w14:textId="77777777" w:rsidR="00E9366F" w:rsidRPr="00A72FCC" w:rsidRDefault="00E9366F" w:rsidP="00E9366F">
      <w:pPr>
        <w:ind w:left="360"/>
        <w:rPr>
          <w:sz w:val="20"/>
          <w:szCs w:val="20"/>
        </w:rPr>
      </w:pPr>
    </w:p>
    <w:p w14:paraId="2AD28B32" w14:textId="77777777" w:rsidR="00E9366F" w:rsidRPr="00A72FCC" w:rsidRDefault="00E9366F" w:rsidP="00E9366F">
      <w:pPr>
        <w:ind w:left="360"/>
        <w:rPr>
          <w:sz w:val="20"/>
          <w:szCs w:val="20"/>
        </w:rPr>
      </w:pPr>
    </w:p>
    <w:p w14:paraId="6A32D667" w14:textId="77777777" w:rsidR="005A3119" w:rsidRPr="00A72FCC" w:rsidRDefault="005A3119" w:rsidP="005A3119">
      <w:pPr>
        <w:ind w:left="360"/>
        <w:rPr>
          <w:sz w:val="20"/>
          <w:szCs w:val="20"/>
        </w:rPr>
      </w:pPr>
    </w:p>
    <w:p w14:paraId="3B581412" w14:textId="77777777" w:rsidR="00C92E3A" w:rsidRPr="00A72FCC" w:rsidRDefault="00C92E3A" w:rsidP="005A3119">
      <w:pPr>
        <w:ind w:left="360"/>
        <w:rPr>
          <w:sz w:val="20"/>
          <w:szCs w:val="20"/>
        </w:rPr>
      </w:pPr>
    </w:p>
    <w:p w14:paraId="3D06CA89" w14:textId="77777777" w:rsidR="00C92E3A" w:rsidRPr="00A72FCC" w:rsidRDefault="00C92E3A" w:rsidP="005A3119">
      <w:pPr>
        <w:ind w:left="360"/>
        <w:rPr>
          <w:sz w:val="20"/>
          <w:szCs w:val="20"/>
        </w:rPr>
      </w:pPr>
    </w:p>
    <w:p w14:paraId="4894B4FF" w14:textId="77777777" w:rsidR="00C92E3A" w:rsidRPr="00A72FCC" w:rsidRDefault="00C92E3A" w:rsidP="005A3119">
      <w:pPr>
        <w:ind w:left="360"/>
        <w:rPr>
          <w:sz w:val="20"/>
          <w:szCs w:val="20"/>
        </w:rPr>
      </w:pPr>
    </w:p>
    <w:p w14:paraId="0BF08291" w14:textId="77777777" w:rsidR="00C92E3A" w:rsidRPr="00A72FCC" w:rsidRDefault="00C92E3A" w:rsidP="005A3119">
      <w:pPr>
        <w:ind w:left="360"/>
        <w:rPr>
          <w:sz w:val="20"/>
          <w:szCs w:val="20"/>
        </w:rPr>
      </w:pPr>
    </w:p>
    <w:p w14:paraId="24CDA5AE" w14:textId="77777777" w:rsidR="00C92E3A" w:rsidRDefault="00C92E3A" w:rsidP="005A3119">
      <w:pPr>
        <w:ind w:left="360"/>
        <w:jc w:val="right"/>
        <w:sectPr w:rsidR="00C92E3A">
          <w:pgSz w:w="11906" w:h="16838"/>
          <w:pgMar w:top="1417" w:right="1417" w:bottom="1417" w:left="1417" w:header="708" w:footer="708" w:gutter="0"/>
          <w:cols w:space="708"/>
          <w:docGrid w:linePitch="360"/>
        </w:sectPr>
      </w:pPr>
    </w:p>
    <w:tbl>
      <w:tblPr>
        <w:tblOverlap w:val="never"/>
        <w:tblW w:w="15210" w:type="dxa"/>
        <w:tblInd w:w="10" w:type="dxa"/>
        <w:tblLayout w:type="fixed"/>
        <w:tblCellMar>
          <w:left w:w="10" w:type="dxa"/>
          <w:right w:w="10" w:type="dxa"/>
        </w:tblCellMar>
        <w:tblLook w:val="0000" w:firstRow="0" w:lastRow="0" w:firstColumn="0" w:lastColumn="0" w:noHBand="0" w:noVBand="0"/>
      </w:tblPr>
      <w:tblGrid>
        <w:gridCol w:w="874"/>
        <w:gridCol w:w="869"/>
        <w:gridCol w:w="691"/>
        <w:gridCol w:w="739"/>
        <w:gridCol w:w="686"/>
        <w:gridCol w:w="686"/>
        <w:gridCol w:w="682"/>
        <w:gridCol w:w="1070"/>
        <w:gridCol w:w="1018"/>
        <w:gridCol w:w="749"/>
        <w:gridCol w:w="912"/>
        <w:gridCol w:w="686"/>
        <w:gridCol w:w="672"/>
        <w:gridCol w:w="1147"/>
        <w:gridCol w:w="936"/>
        <w:gridCol w:w="686"/>
        <w:gridCol w:w="739"/>
        <w:gridCol w:w="686"/>
        <w:gridCol w:w="682"/>
      </w:tblGrid>
      <w:tr w:rsidR="00C92E3A" w14:paraId="0A964F3B" w14:textId="77777777" w:rsidTr="00423276">
        <w:trPr>
          <w:trHeight w:hRule="exact" w:val="1190"/>
        </w:trPr>
        <w:tc>
          <w:tcPr>
            <w:tcW w:w="874" w:type="dxa"/>
            <w:vMerge w:val="restart"/>
            <w:tcBorders>
              <w:top w:val="single" w:sz="4" w:space="0" w:color="auto"/>
              <w:left w:val="single" w:sz="4" w:space="0" w:color="auto"/>
            </w:tcBorders>
            <w:shd w:val="clear" w:color="auto" w:fill="FFFFFF"/>
            <w:vAlign w:val="bottom"/>
          </w:tcPr>
          <w:p w14:paraId="0059D61D" w14:textId="77777777" w:rsidR="00C92E3A" w:rsidRDefault="00C92E3A" w:rsidP="00423276">
            <w:pPr>
              <w:pStyle w:val="Gvdemetni20"/>
              <w:framePr w:w="14525" w:h="8501" w:wrap="none" w:vAnchor="page" w:hAnchor="page" w:x="1228" w:y="1704"/>
              <w:shd w:val="clear" w:color="auto" w:fill="auto"/>
              <w:spacing w:after="660" w:line="150" w:lineRule="exact"/>
              <w:jc w:val="center"/>
            </w:pPr>
            <w:r>
              <w:rPr>
                <w:rStyle w:val="Gvdemetni275ptKaln"/>
              </w:rPr>
              <w:lastRenderedPageBreak/>
              <w:t>GRT</w:t>
            </w:r>
          </w:p>
          <w:p w14:paraId="1177B81B" w14:textId="77777777" w:rsidR="00C92E3A" w:rsidRDefault="00C92E3A" w:rsidP="00423276">
            <w:pPr>
              <w:pStyle w:val="Gvdemetni20"/>
              <w:framePr w:w="14525" w:h="8501" w:wrap="none" w:vAnchor="page" w:hAnchor="page" w:x="1228" w:y="1704"/>
              <w:shd w:val="clear" w:color="auto" w:fill="auto"/>
              <w:spacing w:before="660" w:line="150" w:lineRule="exact"/>
              <w:ind w:left="200"/>
              <w:jc w:val="left"/>
            </w:pPr>
            <w:r>
              <w:rPr>
                <w:rStyle w:val="Gvdemetni275ptKaln"/>
              </w:rPr>
              <w:t>0-39.999</w:t>
            </w:r>
          </w:p>
        </w:tc>
        <w:tc>
          <w:tcPr>
            <w:tcW w:w="869" w:type="dxa"/>
            <w:tcBorders>
              <w:top w:val="single" w:sz="4" w:space="0" w:color="auto"/>
              <w:left w:val="single" w:sz="4" w:space="0" w:color="auto"/>
            </w:tcBorders>
            <w:shd w:val="clear" w:color="auto" w:fill="FFFFFF"/>
            <w:vAlign w:val="center"/>
          </w:tcPr>
          <w:p w14:paraId="38DEA5AC" w14:textId="77777777" w:rsidR="00C92E3A" w:rsidRPr="00560849" w:rsidRDefault="00C92E3A" w:rsidP="00423276">
            <w:pPr>
              <w:framePr w:w="14525" w:h="8501" w:wrap="none" w:vAnchor="page" w:hAnchor="page" w:x="1228" w:y="1704"/>
              <w:ind w:left="104"/>
              <w:rPr>
                <w:b/>
                <w:bCs/>
                <w:sz w:val="11"/>
                <w:szCs w:val="11"/>
              </w:rPr>
            </w:pPr>
            <w:r w:rsidRPr="00560849">
              <w:rPr>
                <w:b/>
                <w:bCs/>
                <w:sz w:val="11"/>
                <w:szCs w:val="11"/>
              </w:rPr>
              <w:t xml:space="preserve">Vessels Operating </w:t>
            </w:r>
            <w:proofErr w:type="gramStart"/>
            <w:r w:rsidRPr="00560849">
              <w:rPr>
                <w:b/>
                <w:bCs/>
                <w:sz w:val="11"/>
                <w:szCs w:val="11"/>
              </w:rPr>
              <w:t>On</w:t>
            </w:r>
            <w:proofErr w:type="gramEnd"/>
            <w:r w:rsidRPr="00560849">
              <w:rPr>
                <w:b/>
                <w:bCs/>
                <w:sz w:val="11"/>
                <w:szCs w:val="11"/>
              </w:rPr>
              <w:t xml:space="preserve"> The Coastal Navigation Line</w:t>
            </w:r>
          </w:p>
          <w:p w14:paraId="508692BA" w14:textId="77777777" w:rsidR="00C92E3A" w:rsidRPr="00560849" w:rsidRDefault="00C92E3A" w:rsidP="00423276">
            <w:pPr>
              <w:pStyle w:val="Gvdemetni20"/>
              <w:framePr w:w="14525" w:h="8501" w:wrap="none" w:vAnchor="page" w:hAnchor="page" w:x="1228" w:y="1704"/>
              <w:shd w:val="clear" w:color="auto" w:fill="auto"/>
              <w:spacing w:line="139" w:lineRule="exact"/>
              <w:jc w:val="center"/>
              <w:rPr>
                <w:sz w:val="16"/>
                <w:szCs w:val="16"/>
              </w:rPr>
            </w:pPr>
          </w:p>
        </w:tc>
        <w:tc>
          <w:tcPr>
            <w:tcW w:w="691" w:type="dxa"/>
            <w:tcBorders>
              <w:top w:val="single" w:sz="4" w:space="0" w:color="auto"/>
              <w:left w:val="single" w:sz="4" w:space="0" w:color="auto"/>
            </w:tcBorders>
            <w:shd w:val="clear" w:color="auto" w:fill="FFFFFF"/>
            <w:vAlign w:val="bottom"/>
          </w:tcPr>
          <w:p w14:paraId="55B7D46B" w14:textId="77777777" w:rsidR="00C92E3A" w:rsidRPr="00560849" w:rsidRDefault="00C92E3A" w:rsidP="00423276">
            <w:pPr>
              <w:framePr w:w="14525" w:h="8501" w:wrap="none" w:vAnchor="page" w:hAnchor="page" w:x="1228" w:y="1704"/>
              <w:rPr>
                <w:b/>
                <w:bCs/>
                <w:sz w:val="11"/>
                <w:szCs w:val="11"/>
              </w:rPr>
            </w:pPr>
            <w:r w:rsidRPr="00560849">
              <w:rPr>
                <w:b/>
                <w:bCs/>
                <w:sz w:val="11"/>
                <w:szCs w:val="11"/>
              </w:rPr>
              <w:t>Passenger, RO-PX, RO-RO, Car Carrier and Transit Cargo Vessels</w:t>
            </w:r>
          </w:p>
          <w:p w14:paraId="085CE777" w14:textId="77777777" w:rsidR="00C92E3A" w:rsidRDefault="00C92E3A" w:rsidP="00423276">
            <w:pPr>
              <w:pStyle w:val="Gvdemetni20"/>
              <w:framePr w:w="14525" w:h="8501" w:wrap="none" w:vAnchor="page" w:hAnchor="page" w:x="1228" w:y="1704"/>
              <w:shd w:val="clear" w:color="auto" w:fill="auto"/>
              <w:spacing w:line="134" w:lineRule="exact"/>
              <w:jc w:val="center"/>
            </w:pPr>
          </w:p>
        </w:tc>
        <w:tc>
          <w:tcPr>
            <w:tcW w:w="739" w:type="dxa"/>
            <w:tcBorders>
              <w:top w:val="single" w:sz="4" w:space="0" w:color="auto"/>
              <w:left w:val="single" w:sz="4" w:space="0" w:color="auto"/>
            </w:tcBorders>
            <w:shd w:val="clear" w:color="auto" w:fill="FFFFFF"/>
            <w:vAlign w:val="center"/>
          </w:tcPr>
          <w:p w14:paraId="6F28647E" w14:textId="77777777" w:rsidR="00C92E3A" w:rsidRPr="00560849" w:rsidRDefault="00C92E3A" w:rsidP="00423276">
            <w:pPr>
              <w:framePr w:w="14525" w:h="8501" w:wrap="none" w:vAnchor="page" w:hAnchor="page" w:x="1228" w:y="1704"/>
              <w:ind w:left="110"/>
              <w:rPr>
                <w:b/>
                <w:bCs/>
                <w:sz w:val="11"/>
                <w:szCs w:val="11"/>
              </w:rPr>
            </w:pPr>
            <w:r w:rsidRPr="00560849">
              <w:rPr>
                <w:b/>
                <w:bCs/>
                <w:sz w:val="11"/>
                <w:szCs w:val="11"/>
              </w:rPr>
              <w:t>Liner Container Vessels</w:t>
            </w:r>
          </w:p>
          <w:p w14:paraId="7BA432AD" w14:textId="77777777" w:rsidR="00C92E3A" w:rsidRPr="00560849" w:rsidRDefault="00C92E3A" w:rsidP="00423276">
            <w:pPr>
              <w:pStyle w:val="Gvdemetni20"/>
              <w:framePr w:w="14525" w:h="8501" w:wrap="none" w:vAnchor="page" w:hAnchor="page" w:x="1228" w:y="1704"/>
              <w:shd w:val="clear" w:color="auto" w:fill="auto"/>
              <w:spacing w:line="134" w:lineRule="exact"/>
              <w:ind w:left="110"/>
              <w:jc w:val="left"/>
              <w:rPr>
                <w:b/>
                <w:bCs/>
                <w:sz w:val="11"/>
                <w:szCs w:val="11"/>
              </w:rPr>
            </w:pPr>
          </w:p>
        </w:tc>
        <w:tc>
          <w:tcPr>
            <w:tcW w:w="686" w:type="dxa"/>
            <w:tcBorders>
              <w:top w:val="single" w:sz="4" w:space="0" w:color="auto"/>
              <w:left w:val="single" w:sz="4" w:space="0" w:color="auto"/>
              <w:right w:val="single" w:sz="4" w:space="0" w:color="auto"/>
            </w:tcBorders>
            <w:shd w:val="clear" w:color="auto" w:fill="FFFFFF"/>
          </w:tcPr>
          <w:p w14:paraId="65390F41" w14:textId="77777777" w:rsidR="00C92E3A" w:rsidRDefault="00C92E3A" w:rsidP="00423276">
            <w:pPr>
              <w:pStyle w:val="Gvdemetni20"/>
              <w:framePr w:w="14525" w:h="8501" w:wrap="none" w:vAnchor="page" w:hAnchor="page" w:x="1228" w:y="1704"/>
              <w:shd w:val="clear" w:color="auto" w:fill="auto"/>
              <w:spacing w:line="139" w:lineRule="exact"/>
              <w:rPr>
                <w:rStyle w:val="Gvdemetni255ptKaln"/>
              </w:rPr>
            </w:pPr>
          </w:p>
        </w:tc>
        <w:tc>
          <w:tcPr>
            <w:tcW w:w="686" w:type="dxa"/>
            <w:tcBorders>
              <w:top w:val="single" w:sz="4" w:space="0" w:color="auto"/>
              <w:left w:val="single" w:sz="4" w:space="0" w:color="auto"/>
            </w:tcBorders>
            <w:shd w:val="clear" w:color="auto" w:fill="FFFFFF"/>
            <w:vAlign w:val="center"/>
          </w:tcPr>
          <w:p w14:paraId="590B2CEB" w14:textId="77777777" w:rsidR="00C92E3A" w:rsidRPr="00560849" w:rsidRDefault="00C92E3A" w:rsidP="00423276">
            <w:pPr>
              <w:framePr w:w="14525" w:h="8501" w:wrap="none" w:vAnchor="page" w:hAnchor="page" w:x="1228" w:y="1704"/>
              <w:ind w:left="100" w:hanging="142"/>
              <w:rPr>
                <w:b/>
                <w:bCs/>
                <w:sz w:val="11"/>
                <w:szCs w:val="11"/>
              </w:rPr>
            </w:pPr>
            <w:r w:rsidRPr="00560849">
              <w:rPr>
                <w:b/>
                <w:bCs/>
                <w:sz w:val="11"/>
                <w:szCs w:val="11"/>
              </w:rPr>
              <w:t>Other</w:t>
            </w:r>
            <w:r>
              <w:rPr>
                <w:b/>
                <w:bCs/>
                <w:sz w:val="11"/>
                <w:szCs w:val="11"/>
              </w:rPr>
              <w:t xml:space="preserve"> </w:t>
            </w:r>
            <w:r w:rsidRPr="00560849">
              <w:rPr>
                <w:b/>
                <w:bCs/>
                <w:sz w:val="11"/>
                <w:szCs w:val="11"/>
              </w:rPr>
              <w:t>Cargo Vessels</w:t>
            </w:r>
          </w:p>
          <w:p w14:paraId="1CC71A53" w14:textId="77777777" w:rsidR="00C92E3A" w:rsidRPr="00560849" w:rsidRDefault="00C92E3A" w:rsidP="00423276">
            <w:pPr>
              <w:pStyle w:val="Gvdemetni20"/>
              <w:framePr w:w="14525" w:h="8501" w:wrap="none" w:vAnchor="page" w:hAnchor="page" w:x="1228" w:y="1704"/>
              <w:shd w:val="clear" w:color="auto" w:fill="auto"/>
              <w:spacing w:line="139" w:lineRule="exact"/>
              <w:ind w:left="242" w:hanging="142"/>
              <w:rPr>
                <w:b/>
                <w:bCs/>
                <w:sz w:val="11"/>
                <w:szCs w:val="11"/>
              </w:rPr>
            </w:pPr>
          </w:p>
        </w:tc>
        <w:tc>
          <w:tcPr>
            <w:tcW w:w="682" w:type="dxa"/>
            <w:tcBorders>
              <w:top w:val="single" w:sz="4" w:space="0" w:color="auto"/>
              <w:left w:val="single" w:sz="4" w:space="0" w:color="auto"/>
            </w:tcBorders>
            <w:shd w:val="clear" w:color="auto" w:fill="FFFFFF"/>
            <w:vAlign w:val="center"/>
          </w:tcPr>
          <w:p w14:paraId="1D49ABA9" w14:textId="77777777" w:rsidR="00C92E3A" w:rsidRPr="00CD5B77" w:rsidRDefault="00C92E3A" w:rsidP="00423276">
            <w:pPr>
              <w:framePr w:w="14525" w:h="8501" w:wrap="none" w:vAnchor="page" w:hAnchor="page" w:x="1228" w:y="1704"/>
              <w:ind w:left="120"/>
              <w:rPr>
                <w:b/>
                <w:bCs/>
              </w:rPr>
            </w:pPr>
            <w:r w:rsidRPr="00CD5B77">
              <w:rPr>
                <w:b/>
                <w:bCs/>
                <w:sz w:val="11"/>
                <w:szCs w:val="11"/>
              </w:rPr>
              <w:t>STAGE</w:t>
            </w:r>
          </w:p>
          <w:p w14:paraId="2E4B2D24" w14:textId="77777777" w:rsidR="00C92E3A" w:rsidRDefault="00C92E3A" w:rsidP="00423276">
            <w:pPr>
              <w:pStyle w:val="Gvdemetni20"/>
              <w:framePr w:w="14525" w:h="8501" w:wrap="none" w:vAnchor="page" w:hAnchor="page" w:x="1228" w:y="1704"/>
              <w:shd w:val="clear" w:color="auto" w:fill="auto"/>
              <w:spacing w:line="110" w:lineRule="exact"/>
              <w:jc w:val="center"/>
            </w:pPr>
          </w:p>
        </w:tc>
        <w:tc>
          <w:tcPr>
            <w:tcW w:w="1070" w:type="dxa"/>
            <w:vMerge w:val="restart"/>
            <w:tcBorders>
              <w:top w:val="single" w:sz="4" w:space="0" w:color="auto"/>
              <w:left w:val="single" w:sz="4" w:space="0" w:color="auto"/>
            </w:tcBorders>
            <w:shd w:val="clear" w:color="auto" w:fill="FFFFFF"/>
            <w:vAlign w:val="bottom"/>
          </w:tcPr>
          <w:p w14:paraId="150F8124" w14:textId="77777777" w:rsidR="00C92E3A" w:rsidRDefault="00C92E3A" w:rsidP="00423276">
            <w:pPr>
              <w:pStyle w:val="Gvdemetni20"/>
              <w:framePr w:w="14525" w:h="8501" w:wrap="none" w:vAnchor="page" w:hAnchor="page" w:x="1228" w:y="1704"/>
              <w:shd w:val="clear" w:color="auto" w:fill="auto"/>
              <w:spacing w:after="600" w:line="150" w:lineRule="exact"/>
              <w:jc w:val="center"/>
            </w:pPr>
            <w:r>
              <w:rPr>
                <w:rStyle w:val="Gvdemetni275ptKaln"/>
              </w:rPr>
              <w:t>GT</w:t>
            </w:r>
          </w:p>
          <w:p w14:paraId="0EDA0B5C" w14:textId="77777777" w:rsidR="00C92E3A" w:rsidRDefault="00C92E3A" w:rsidP="00423276">
            <w:pPr>
              <w:pStyle w:val="Gvdemetni20"/>
              <w:framePr w:w="14525" w:h="8501" w:wrap="none" w:vAnchor="page" w:hAnchor="page" w:x="1228" w:y="1704"/>
              <w:shd w:val="clear" w:color="auto" w:fill="auto"/>
              <w:spacing w:before="600" w:line="110" w:lineRule="exact"/>
              <w:jc w:val="left"/>
            </w:pPr>
            <w:r>
              <w:rPr>
                <w:rStyle w:val="Gvdemetni255ptKaln"/>
              </w:rPr>
              <w:t>40.000-80.999</w:t>
            </w:r>
          </w:p>
        </w:tc>
        <w:tc>
          <w:tcPr>
            <w:tcW w:w="1018" w:type="dxa"/>
            <w:tcBorders>
              <w:top w:val="single" w:sz="4" w:space="0" w:color="auto"/>
              <w:left w:val="single" w:sz="4" w:space="0" w:color="auto"/>
            </w:tcBorders>
            <w:shd w:val="clear" w:color="auto" w:fill="FFFFFF"/>
            <w:vAlign w:val="center"/>
          </w:tcPr>
          <w:p w14:paraId="5DF2949F" w14:textId="77777777" w:rsidR="00C92E3A" w:rsidRPr="00560849" w:rsidRDefault="00C92E3A" w:rsidP="00423276">
            <w:pPr>
              <w:framePr w:w="14525" w:h="8501" w:wrap="none" w:vAnchor="page" w:hAnchor="page" w:x="1228" w:y="1704"/>
              <w:ind w:left="360" w:hanging="8"/>
              <w:rPr>
                <w:b/>
                <w:bCs/>
                <w:sz w:val="11"/>
                <w:szCs w:val="11"/>
              </w:rPr>
            </w:pPr>
            <w:r w:rsidRPr="00560849">
              <w:rPr>
                <w:b/>
                <w:bCs/>
                <w:sz w:val="11"/>
                <w:szCs w:val="11"/>
              </w:rPr>
              <w:t xml:space="preserve">Vessels Operating </w:t>
            </w:r>
            <w:proofErr w:type="gramStart"/>
            <w:r w:rsidRPr="00560849">
              <w:rPr>
                <w:b/>
                <w:bCs/>
                <w:sz w:val="11"/>
                <w:szCs w:val="11"/>
              </w:rPr>
              <w:t>On</w:t>
            </w:r>
            <w:proofErr w:type="gramEnd"/>
            <w:r w:rsidRPr="00560849">
              <w:rPr>
                <w:b/>
                <w:bCs/>
                <w:sz w:val="11"/>
                <w:szCs w:val="11"/>
              </w:rPr>
              <w:t xml:space="preserve"> The Coastal Navigation Line</w:t>
            </w:r>
          </w:p>
          <w:p w14:paraId="3E3C8D8D" w14:textId="77777777" w:rsidR="00C92E3A" w:rsidRPr="00560849" w:rsidRDefault="00C92E3A" w:rsidP="00423276">
            <w:pPr>
              <w:pStyle w:val="Gvdemetni20"/>
              <w:framePr w:w="14525" w:h="8501" w:wrap="none" w:vAnchor="page" w:hAnchor="page" w:x="1228" w:y="1704"/>
              <w:shd w:val="clear" w:color="auto" w:fill="auto"/>
              <w:spacing w:line="134" w:lineRule="exact"/>
              <w:ind w:hanging="8"/>
              <w:jc w:val="center"/>
              <w:rPr>
                <w:b/>
                <w:bCs/>
                <w:sz w:val="11"/>
                <w:szCs w:val="11"/>
              </w:rPr>
            </w:pPr>
          </w:p>
        </w:tc>
        <w:tc>
          <w:tcPr>
            <w:tcW w:w="749" w:type="dxa"/>
            <w:tcBorders>
              <w:top w:val="single" w:sz="4" w:space="0" w:color="auto"/>
              <w:left w:val="single" w:sz="4" w:space="0" w:color="auto"/>
            </w:tcBorders>
            <w:shd w:val="clear" w:color="auto" w:fill="FFFFFF"/>
            <w:vAlign w:val="center"/>
          </w:tcPr>
          <w:p w14:paraId="340F2261" w14:textId="77777777" w:rsidR="00C92E3A" w:rsidRPr="00CD5B77" w:rsidRDefault="00C92E3A" w:rsidP="00423276">
            <w:pPr>
              <w:framePr w:w="14525" w:h="8501" w:wrap="none" w:vAnchor="page" w:hAnchor="page" w:x="1228" w:y="1704"/>
              <w:ind w:left="46" w:right="-13"/>
              <w:rPr>
                <w:b/>
                <w:bCs/>
                <w:sz w:val="11"/>
                <w:szCs w:val="11"/>
              </w:rPr>
            </w:pPr>
            <w:proofErr w:type="spellStart"/>
            <w:r w:rsidRPr="00CD5B77">
              <w:rPr>
                <w:b/>
                <w:bCs/>
                <w:sz w:val="11"/>
                <w:szCs w:val="11"/>
              </w:rPr>
              <w:t>PassengerRO</w:t>
            </w:r>
            <w:proofErr w:type="spellEnd"/>
            <w:r w:rsidRPr="00CD5B77">
              <w:rPr>
                <w:b/>
                <w:bCs/>
                <w:sz w:val="11"/>
                <w:szCs w:val="11"/>
              </w:rPr>
              <w:t>-PX, RO-RO, Car Carrier and Transit Cargo Vessels</w:t>
            </w:r>
          </w:p>
          <w:p w14:paraId="43A6BA01" w14:textId="77777777" w:rsidR="00C92E3A" w:rsidRPr="00CD5B77" w:rsidRDefault="00C92E3A" w:rsidP="00423276">
            <w:pPr>
              <w:pStyle w:val="Gvdemetni20"/>
              <w:framePr w:w="14525" w:h="8501" w:wrap="none" w:vAnchor="page" w:hAnchor="page" w:x="1228" w:y="1704"/>
              <w:shd w:val="clear" w:color="auto" w:fill="auto"/>
              <w:spacing w:line="134" w:lineRule="exact"/>
              <w:ind w:right="-13" w:hanging="172"/>
              <w:rPr>
                <w:b/>
                <w:bCs/>
                <w:sz w:val="11"/>
                <w:szCs w:val="11"/>
              </w:rPr>
            </w:pPr>
          </w:p>
        </w:tc>
        <w:tc>
          <w:tcPr>
            <w:tcW w:w="912" w:type="dxa"/>
            <w:tcBorders>
              <w:top w:val="single" w:sz="4" w:space="0" w:color="auto"/>
              <w:left w:val="single" w:sz="4" w:space="0" w:color="auto"/>
            </w:tcBorders>
            <w:shd w:val="clear" w:color="auto" w:fill="FFFFFF"/>
            <w:vAlign w:val="center"/>
          </w:tcPr>
          <w:p w14:paraId="6E3A9F3D" w14:textId="77777777" w:rsidR="00C92E3A" w:rsidRPr="00CD5B77" w:rsidRDefault="00C92E3A" w:rsidP="00423276">
            <w:pPr>
              <w:framePr w:w="14525" w:h="8501" w:wrap="none" w:vAnchor="page" w:hAnchor="page" w:x="1228" w:y="1704"/>
              <w:ind w:left="360"/>
              <w:rPr>
                <w:b/>
                <w:bCs/>
                <w:sz w:val="11"/>
                <w:szCs w:val="11"/>
              </w:rPr>
            </w:pPr>
            <w:r w:rsidRPr="00CD5B77">
              <w:rPr>
                <w:b/>
                <w:bCs/>
                <w:sz w:val="11"/>
                <w:szCs w:val="11"/>
              </w:rPr>
              <w:t>Liner Container Vessels</w:t>
            </w:r>
          </w:p>
          <w:p w14:paraId="59FBD00F" w14:textId="77777777" w:rsidR="00C92E3A" w:rsidRPr="00CD5B77" w:rsidRDefault="00C92E3A" w:rsidP="00423276">
            <w:pPr>
              <w:pStyle w:val="Gvdemetni20"/>
              <w:framePr w:w="14525" w:h="8501" w:wrap="none" w:vAnchor="page" w:hAnchor="page" w:x="1228" w:y="1704"/>
              <w:shd w:val="clear" w:color="auto" w:fill="auto"/>
              <w:spacing w:line="134" w:lineRule="exact"/>
              <w:ind w:left="4" w:hanging="142"/>
              <w:jc w:val="center"/>
              <w:rPr>
                <w:b/>
                <w:bCs/>
                <w:sz w:val="11"/>
                <w:szCs w:val="11"/>
              </w:rPr>
            </w:pPr>
          </w:p>
        </w:tc>
        <w:tc>
          <w:tcPr>
            <w:tcW w:w="686" w:type="dxa"/>
            <w:tcBorders>
              <w:top w:val="single" w:sz="4" w:space="0" w:color="auto"/>
              <w:left w:val="single" w:sz="4" w:space="0" w:color="auto"/>
            </w:tcBorders>
            <w:shd w:val="clear" w:color="auto" w:fill="FFFFFF"/>
            <w:vAlign w:val="center"/>
          </w:tcPr>
          <w:p w14:paraId="2C69B4AE" w14:textId="77777777" w:rsidR="00C92E3A" w:rsidRDefault="00C92E3A" w:rsidP="00423276">
            <w:pPr>
              <w:pStyle w:val="Gvdemetni20"/>
              <w:framePr w:w="14525" w:h="8501" w:wrap="none" w:vAnchor="page" w:hAnchor="page" w:x="1228" w:y="1704"/>
              <w:shd w:val="clear" w:color="auto" w:fill="auto"/>
              <w:spacing w:line="139" w:lineRule="exact"/>
            </w:pPr>
            <w:r>
              <w:rPr>
                <w:rStyle w:val="Gvdemetni255ptKaln"/>
              </w:rPr>
              <w:t>Order Cargo Vessels</w:t>
            </w:r>
          </w:p>
        </w:tc>
        <w:tc>
          <w:tcPr>
            <w:tcW w:w="672" w:type="dxa"/>
            <w:tcBorders>
              <w:top w:val="single" w:sz="4" w:space="0" w:color="auto"/>
              <w:left w:val="single" w:sz="4" w:space="0" w:color="auto"/>
            </w:tcBorders>
            <w:shd w:val="clear" w:color="auto" w:fill="FFFFFF"/>
            <w:vAlign w:val="center"/>
          </w:tcPr>
          <w:p w14:paraId="6E4539E5" w14:textId="77777777" w:rsidR="00C92E3A" w:rsidRDefault="00C92E3A" w:rsidP="00423276">
            <w:pPr>
              <w:pStyle w:val="Gvdemetni20"/>
              <w:framePr w:w="14525" w:h="8501" w:wrap="none" w:vAnchor="page" w:hAnchor="page" w:x="1228" w:y="1704"/>
              <w:shd w:val="clear" w:color="auto" w:fill="auto"/>
              <w:spacing w:line="110" w:lineRule="exact"/>
              <w:jc w:val="center"/>
            </w:pPr>
            <w:r>
              <w:rPr>
                <w:rStyle w:val="Gvdemetni255ptKaln"/>
              </w:rPr>
              <w:t>STAGE</w:t>
            </w:r>
          </w:p>
        </w:tc>
        <w:tc>
          <w:tcPr>
            <w:tcW w:w="1147" w:type="dxa"/>
            <w:vMerge w:val="restart"/>
            <w:tcBorders>
              <w:top w:val="single" w:sz="4" w:space="0" w:color="auto"/>
              <w:left w:val="single" w:sz="4" w:space="0" w:color="auto"/>
            </w:tcBorders>
            <w:shd w:val="clear" w:color="auto" w:fill="FFFFFF"/>
            <w:vAlign w:val="bottom"/>
          </w:tcPr>
          <w:p w14:paraId="70CAF95B" w14:textId="77777777" w:rsidR="00C92E3A" w:rsidRDefault="00C92E3A" w:rsidP="00423276">
            <w:pPr>
              <w:pStyle w:val="Gvdemetni20"/>
              <w:framePr w:w="14525" w:h="8501" w:wrap="none" w:vAnchor="page" w:hAnchor="page" w:x="1228" w:y="1704"/>
              <w:shd w:val="clear" w:color="auto" w:fill="auto"/>
              <w:spacing w:after="600" w:line="150" w:lineRule="exact"/>
              <w:jc w:val="center"/>
            </w:pPr>
            <w:r>
              <w:rPr>
                <w:rStyle w:val="Gvdemetni275ptKaln"/>
              </w:rPr>
              <w:t>GT</w:t>
            </w:r>
          </w:p>
          <w:p w14:paraId="35CCF8F1" w14:textId="77777777" w:rsidR="00C92E3A" w:rsidRDefault="00C92E3A" w:rsidP="00423276">
            <w:pPr>
              <w:pStyle w:val="Gvdemetni20"/>
              <w:framePr w:w="14525" w:h="8501" w:wrap="none" w:vAnchor="page" w:hAnchor="page" w:x="1228" w:y="1704"/>
              <w:shd w:val="clear" w:color="auto" w:fill="auto"/>
              <w:spacing w:before="600" w:line="110" w:lineRule="exact"/>
              <w:ind w:right="140"/>
              <w:jc w:val="right"/>
            </w:pPr>
            <w:r>
              <w:rPr>
                <w:rStyle w:val="Gvdemetni255ptKaln"/>
              </w:rPr>
              <w:t>81.000 AND OVER</w:t>
            </w:r>
          </w:p>
        </w:tc>
        <w:tc>
          <w:tcPr>
            <w:tcW w:w="936" w:type="dxa"/>
            <w:tcBorders>
              <w:top w:val="single" w:sz="4" w:space="0" w:color="auto"/>
              <w:left w:val="single" w:sz="4" w:space="0" w:color="auto"/>
            </w:tcBorders>
            <w:shd w:val="clear" w:color="auto" w:fill="FFFFFF"/>
            <w:vAlign w:val="center"/>
          </w:tcPr>
          <w:p w14:paraId="13770A26" w14:textId="77777777" w:rsidR="00C92E3A" w:rsidRPr="00560849" w:rsidRDefault="00C92E3A" w:rsidP="00423276">
            <w:pPr>
              <w:framePr w:w="14525" w:h="8501" w:wrap="none" w:vAnchor="page" w:hAnchor="page" w:x="1228" w:y="1704"/>
              <w:ind w:left="104"/>
              <w:rPr>
                <w:b/>
                <w:bCs/>
                <w:sz w:val="11"/>
                <w:szCs w:val="11"/>
              </w:rPr>
            </w:pPr>
            <w:r w:rsidRPr="00560849">
              <w:rPr>
                <w:b/>
                <w:bCs/>
                <w:sz w:val="11"/>
                <w:szCs w:val="11"/>
              </w:rPr>
              <w:t xml:space="preserve">Vessels Operating </w:t>
            </w:r>
            <w:proofErr w:type="gramStart"/>
            <w:r w:rsidRPr="00560849">
              <w:rPr>
                <w:b/>
                <w:bCs/>
                <w:sz w:val="11"/>
                <w:szCs w:val="11"/>
              </w:rPr>
              <w:t>On</w:t>
            </w:r>
            <w:proofErr w:type="gramEnd"/>
            <w:r w:rsidRPr="00560849">
              <w:rPr>
                <w:b/>
                <w:bCs/>
                <w:sz w:val="11"/>
                <w:szCs w:val="11"/>
              </w:rPr>
              <w:t xml:space="preserve"> The Coastal Navigation Line</w:t>
            </w:r>
          </w:p>
          <w:p w14:paraId="58CD0A0D" w14:textId="77777777" w:rsidR="00C92E3A" w:rsidRDefault="00C92E3A" w:rsidP="00423276">
            <w:pPr>
              <w:pStyle w:val="Gvdemetni20"/>
              <w:framePr w:w="14525" w:h="8501" w:wrap="none" w:vAnchor="page" w:hAnchor="page" w:x="1228" w:y="1704"/>
              <w:shd w:val="clear" w:color="auto" w:fill="auto"/>
              <w:spacing w:line="139" w:lineRule="exact"/>
              <w:jc w:val="center"/>
            </w:pPr>
          </w:p>
        </w:tc>
        <w:tc>
          <w:tcPr>
            <w:tcW w:w="686" w:type="dxa"/>
            <w:tcBorders>
              <w:top w:val="single" w:sz="4" w:space="0" w:color="auto"/>
              <w:left w:val="single" w:sz="4" w:space="0" w:color="auto"/>
            </w:tcBorders>
            <w:shd w:val="clear" w:color="auto" w:fill="FFFFFF"/>
            <w:vAlign w:val="bottom"/>
          </w:tcPr>
          <w:p w14:paraId="4D07820B" w14:textId="77777777" w:rsidR="00C92E3A" w:rsidRPr="00560849" w:rsidRDefault="00C92E3A" w:rsidP="00423276">
            <w:pPr>
              <w:framePr w:w="14525" w:h="8501" w:wrap="none" w:vAnchor="page" w:hAnchor="page" w:x="1228" w:y="1704"/>
              <w:rPr>
                <w:b/>
                <w:bCs/>
                <w:sz w:val="11"/>
                <w:szCs w:val="11"/>
              </w:rPr>
            </w:pPr>
            <w:r w:rsidRPr="00560849">
              <w:rPr>
                <w:b/>
                <w:bCs/>
                <w:sz w:val="11"/>
                <w:szCs w:val="11"/>
              </w:rPr>
              <w:t>Passenger, RO-PX, RO-RO, Car Carrier and Transit Cargo Vessels</w:t>
            </w:r>
          </w:p>
          <w:p w14:paraId="3414BA5C" w14:textId="77777777" w:rsidR="00C92E3A" w:rsidRDefault="00C92E3A" w:rsidP="00423276">
            <w:pPr>
              <w:pStyle w:val="Gvdemetni20"/>
              <w:framePr w:w="14525" w:h="8501" w:wrap="none" w:vAnchor="page" w:hAnchor="page" w:x="1228" w:y="1704"/>
              <w:shd w:val="clear" w:color="auto" w:fill="auto"/>
              <w:spacing w:line="134" w:lineRule="exact"/>
              <w:jc w:val="center"/>
            </w:pPr>
          </w:p>
        </w:tc>
        <w:tc>
          <w:tcPr>
            <w:tcW w:w="739" w:type="dxa"/>
            <w:tcBorders>
              <w:top w:val="single" w:sz="4" w:space="0" w:color="auto"/>
              <w:left w:val="single" w:sz="4" w:space="0" w:color="auto"/>
            </w:tcBorders>
            <w:shd w:val="clear" w:color="auto" w:fill="FFFFFF"/>
            <w:vAlign w:val="center"/>
          </w:tcPr>
          <w:p w14:paraId="1A3E3783" w14:textId="77777777" w:rsidR="00C92E3A" w:rsidRPr="00560849" w:rsidRDefault="00C92E3A" w:rsidP="00423276">
            <w:pPr>
              <w:framePr w:w="14525" w:h="8501" w:wrap="none" w:vAnchor="page" w:hAnchor="page" w:x="1228" w:y="1704"/>
              <w:ind w:left="110"/>
              <w:rPr>
                <w:b/>
                <w:bCs/>
                <w:sz w:val="11"/>
                <w:szCs w:val="11"/>
              </w:rPr>
            </w:pPr>
            <w:r w:rsidRPr="00560849">
              <w:rPr>
                <w:b/>
                <w:bCs/>
                <w:sz w:val="11"/>
                <w:szCs w:val="11"/>
              </w:rPr>
              <w:t>Liner Container Vessels</w:t>
            </w:r>
          </w:p>
          <w:p w14:paraId="5FE45921" w14:textId="77777777" w:rsidR="00C92E3A" w:rsidRDefault="00C92E3A" w:rsidP="00423276">
            <w:pPr>
              <w:pStyle w:val="Gvdemetni20"/>
              <w:framePr w:w="14525" w:h="8501" w:wrap="none" w:vAnchor="page" w:hAnchor="page" w:x="1228" w:y="1704"/>
              <w:shd w:val="clear" w:color="auto" w:fill="auto"/>
              <w:spacing w:line="134" w:lineRule="exact"/>
              <w:ind w:left="140"/>
              <w:jc w:val="left"/>
            </w:pPr>
          </w:p>
        </w:tc>
        <w:tc>
          <w:tcPr>
            <w:tcW w:w="686" w:type="dxa"/>
            <w:tcBorders>
              <w:top w:val="single" w:sz="4" w:space="0" w:color="auto"/>
              <w:left w:val="single" w:sz="4" w:space="0" w:color="auto"/>
            </w:tcBorders>
            <w:shd w:val="clear" w:color="auto" w:fill="FFFFFF"/>
            <w:vAlign w:val="center"/>
          </w:tcPr>
          <w:p w14:paraId="563C3E33" w14:textId="77777777" w:rsidR="00C92E3A" w:rsidRPr="00560849" w:rsidRDefault="00C92E3A" w:rsidP="00423276">
            <w:pPr>
              <w:framePr w:w="14525" w:h="8501" w:wrap="none" w:vAnchor="page" w:hAnchor="page" w:x="1228" w:y="1704"/>
              <w:ind w:left="100" w:hanging="142"/>
              <w:rPr>
                <w:b/>
                <w:bCs/>
                <w:sz w:val="11"/>
                <w:szCs w:val="11"/>
              </w:rPr>
            </w:pPr>
            <w:r w:rsidRPr="00560849">
              <w:rPr>
                <w:b/>
                <w:bCs/>
                <w:sz w:val="11"/>
                <w:szCs w:val="11"/>
              </w:rPr>
              <w:t>Other</w:t>
            </w:r>
            <w:r>
              <w:rPr>
                <w:b/>
                <w:bCs/>
                <w:sz w:val="11"/>
                <w:szCs w:val="11"/>
              </w:rPr>
              <w:t xml:space="preserve"> </w:t>
            </w:r>
            <w:r w:rsidRPr="00560849">
              <w:rPr>
                <w:b/>
                <w:bCs/>
                <w:sz w:val="11"/>
                <w:szCs w:val="11"/>
              </w:rPr>
              <w:t>Cargo Vessels</w:t>
            </w:r>
          </w:p>
          <w:p w14:paraId="602B03FD" w14:textId="77777777" w:rsidR="00C92E3A" w:rsidRDefault="00C92E3A" w:rsidP="00423276">
            <w:pPr>
              <w:pStyle w:val="Gvdemetni20"/>
              <w:framePr w:w="14525" w:h="8501" w:wrap="none" w:vAnchor="page" w:hAnchor="page" w:x="1228" w:y="1704"/>
              <w:shd w:val="clear" w:color="auto" w:fill="auto"/>
              <w:spacing w:line="139" w:lineRule="exact"/>
            </w:pPr>
          </w:p>
        </w:tc>
        <w:tc>
          <w:tcPr>
            <w:tcW w:w="682" w:type="dxa"/>
            <w:tcBorders>
              <w:top w:val="single" w:sz="4" w:space="0" w:color="auto"/>
              <w:left w:val="single" w:sz="4" w:space="0" w:color="auto"/>
              <w:right w:val="single" w:sz="4" w:space="0" w:color="auto"/>
            </w:tcBorders>
            <w:shd w:val="clear" w:color="auto" w:fill="FFFFFF"/>
            <w:vAlign w:val="center"/>
          </w:tcPr>
          <w:p w14:paraId="6D44FC77" w14:textId="77777777" w:rsidR="00C92E3A" w:rsidRDefault="00C92E3A" w:rsidP="00423276">
            <w:pPr>
              <w:pStyle w:val="Gvdemetni20"/>
              <w:framePr w:w="14525" w:h="8501" w:wrap="none" w:vAnchor="page" w:hAnchor="page" w:x="1228" w:y="1704"/>
              <w:shd w:val="clear" w:color="auto" w:fill="auto"/>
              <w:spacing w:line="110" w:lineRule="exact"/>
              <w:jc w:val="center"/>
            </w:pPr>
            <w:r>
              <w:rPr>
                <w:rStyle w:val="Gvdemetni255ptKaln"/>
              </w:rPr>
              <w:t>ETAP</w:t>
            </w:r>
          </w:p>
        </w:tc>
      </w:tr>
      <w:tr w:rsidR="00C92E3A" w14:paraId="0FC655DA" w14:textId="77777777" w:rsidTr="00423276">
        <w:trPr>
          <w:trHeight w:hRule="exact" w:val="346"/>
        </w:trPr>
        <w:tc>
          <w:tcPr>
            <w:tcW w:w="874" w:type="dxa"/>
            <w:vMerge/>
            <w:tcBorders>
              <w:left w:val="single" w:sz="4" w:space="0" w:color="auto"/>
            </w:tcBorders>
            <w:shd w:val="clear" w:color="auto" w:fill="FFFFFF"/>
            <w:vAlign w:val="bottom"/>
          </w:tcPr>
          <w:p w14:paraId="436A306C" w14:textId="77777777" w:rsidR="00C92E3A" w:rsidRDefault="00C92E3A" w:rsidP="00423276">
            <w:pPr>
              <w:framePr w:w="14525" w:h="8501" w:wrap="none" w:vAnchor="page" w:hAnchor="page" w:x="1228" w:y="1704"/>
            </w:pPr>
          </w:p>
        </w:tc>
        <w:tc>
          <w:tcPr>
            <w:tcW w:w="869" w:type="dxa"/>
            <w:tcBorders>
              <w:top w:val="single" w:sz="4" w:space="0" w:color="auto"/>
              <w:left w:val="single" w:sz="4" w:space="0" w:color="auto"/>
            </w:tcBorders>
            <w:shd w:val="clear" w:color="auto" w:fill="FFFFFF"/>
            <w:vAlign w:val="center"/>
          </w:tcPr>
          <w:p w14:paraId="5BD07C98" w14:textId="77777777" w:rsidR="00C92E3A" w:rsidRDefault="00C92E3A" w:rsidP="00423276">
            <w:pPr>
              <w:pStyle w:val="Gvdemetni20"/>
              <w:framePr w:w="14525" w:h="8501" w:wrap="none" w:vAnchor="page" w:hAnchor="page" w:x="1228" w:y="1704"/>
              <w:shd w:val="clear" w:color="auto" w:fill="auto"/>
              <w:spacing w:line="110" w:lineRule="exact"/>
              <w:jc w:val="left"/>
            </w:pPr>
            <w:r>
              <w:rPr>
                <w:rStyle w:val="Gvdemetni255ptKaln"/>
              </w:rPr>
              <w:t>63+23 USD</w:t>
            </w:r>
          </w:p>
        </w:tc>
        <w:tc>
          <w:tcPr>
            <w:tcW w:w="691" w:type="dxa"/>
            <w:tcBorders>
              <w:top w:val="single" w:sz="4" w:space="0" w:color="auto"/>
              <w:left w:val="single" w:sz="4" w:space="0" w:color="auto"/>
            </w:tcBorders>
            <w:shd w:val="clear" w:color="auto" w:fill="FFFFFF"/>
            <w:vAlign w:val="bottom"/>
          </w:tcPr>
          <w:p w14:paraId="6848B97E" w14:textId="77777777" w:rsidR="00C92E3A" w:rsidRDefault="00C92E3A" w:rsidP="00423276">
            <w:pPr>
              <w:pStyle w:val="Gvdemetni20"/>
              <w:framePr w:w="14525" w:h="8501" w:wrap="none" w:vAnchor="page" w:hAnchor="page" w:x="1228" w:y="1704"/>
              <w:shd w:val="clear" w:color="auto" w:fill="auto"/>
              <w:spacing w:line="110" w:lineRule="exact"/>
              <w:ind w:left="180"/>
              <w:jc w:val="left"/>
            </w:pPr>
            <w:r>
              <w:rPr>
                <w:rStyle w:val="Gvdemetni255ptKaln"/>
              </w:rPr>
              <w:t>105+42</w:t>
            </w:r>
          </w:p>
          <w:p w14:paraId="490114A7" w14:textId="77777777" w:rsidR="00C92E3A" w:rsidRDefault="00C92E3A" w:rsidP="00423276">
            <w:pPr>
              <w:pStyle w:val="Gvdemetni20"/>
              <w:framePr w:w="14525" w:h="8501" w:wrap="none" w:vAnchor="page" w:hAnchor="page" w:x="1228" w:y="1704"/>
              <w:shd w:val="clear" w:color="auto" w:fill="auto"/>
              <w:spacing w:line="110" w:lineRule="exact"/>
              <w:jc w:val="center"/>
            </w:pPr>
            <w:r>
              <w:rPr>
                <w:rStyle w:val="Gvdemetni255ptKaln"/>
              </w:rPr>
              <w:t>USD</w:t>
            </w:r>
          </w:p>
        </w:tc>
        <w:tc>
          <w:tcPr>
            <w:tcW w:w="739" w:type="dxa"/>
            <w:tcBorders>
              <w:top w:val="single" w:sz="4" w:space="0" w:color="auto"/>
              <w:left w:val="single" w:sz="4" w:space="0" w:color="auto"/>
            </w:tcBorders>
            <w:shd w:val="clear" w:color="auto" w:fill="FFFFFF"/>
            <w:vAlign w:val="bottom"/>
          </w:tcPr>
          <w:p w14:paraId="49822A80" w14:textId="77777777" w:rsidR="00C92E3A" w:rsidRDefault="00C92E3A" w:rsidP="00423276">
            <w:pPr>
              <w:pStyle w:val="Gvdemetni20"/>
              <w:framePr w:w="14525" w:h="8501" w:wrap="none" w:vAnchor="page" w:hAnchor="page" w:x="1228" w:y="1704"/>
              <w:shd w:val="clear" w:color="auto" w:fill="auto"/>
              <w:spacing w:line="110" w:lineRule="exact"/>
              <w:ind w:left="160"/>
              <w:jc w:val="left"/>
            </w:pPr>
            <w:r>
              <w:rPr>
                <w:rStyle w:val="Gvdemetni255ptKaln"/>
              </w:rPr>
              <w:t>147+63</w:t>
            </w:r>
          </w:p>
          <w:p w14:paraId="21A5568E" w14:textId="77777777" w:rsidR="00C92E3A" w:rsidRDefault="00C92E3A" w:rsidP="00423276">
            <w:pPr>
              <w:pStyle w:val="Gvdemetni20"/>
              <w:framePr w:w="14525" w:h="8501" w:wrap="none" w:vAnchor="page" w:hAnchor="page" w:x="1228" w:y="1704"/>
              <w:shd w:val="clear" w:color="auto" w:fill="auto"/>
              <w:spacing w:line="110" w:lineRule="exact"/>
              <w:jc w:val="center"/>
            </w:pPr>
            <w:r>
              <w:rPr>
                <w:rStyle w:val="Gvdemetni255ptKaln"/>
              </w:rPr>
              <w:t>USD</w:t>
            </w:r>
          </w:p>
        </w:tc>
        <w:tc>
          <w:tcPr>
            <w:tcW w:w="686" w:type="dxa"/>
            <w:tcBorders>
              <w:top w:val="single" w:sz="4" w:space="0" w:color="auto"/>
              <w:left w:val="single" w:sz="4" w:space="0" w:color="auto"/>
              <w:right w:val="single" w:sz="4" w:space="0" w:color="auto"/>
            </w:tcBorders>
            <w:shd w:val="clear" w:color="auto" w:fill="FFFFFF"/>
          </w:tcPr>
          <w:p w14:paraId="5EF64832" w14:textId="77777777" w:rsidR="00C92E3A" w:rsidRDefault="00C92E3A" w:rsidP="00423276">
            <w:pPr>
              <w:pStyle w:val="Gvdemetni20"/>
              <w:framePr w:w="14525" w:h="8501" w:wrap="none" w:vAnchor="page" w:hAnchor="page" w:x="1228" w:y="1704"/>
              <w:shd w:val="clear" w:color="auto" w:fill="auto"/>
              <w:spacing w:line="110" w:lineRule="exact"/>
              <w:rPr>
                <w:rStyle w:val="Gvdemetni255ptKaln"/>
              </w:rPr>
            </w:pPr>
          </w:p>
        </w:tc>
        <w:tc>
          <w:tcPr>
            <w:tcW w:w="686" w:type="dxa"/>
            <w:tcBorders>
              <w:top w:val="single" w:sz="4" w:space="0" w:color="auto"/>
              <w:left w:val="single" w:sz="4" w:space="0" w:color="auto"/>
            </w:tcBorders>
            <w:shd w:val="clear" w:color="auto" w:fill="FFFFFF"/>
            <w:vAlign w:val="bottom"/>
          </w:tcPr>
          <w:p w14:paraId="293C925D" w14:textId="77777777" w:rsidR="00C92E3A" w:rsidRDefault="00C92E3A" w:rsidP="00423276">
            <w:pPr>
              <w:pStyle w:val="Gvdemetni20"/>
              <w:framePr w:w="14525" w:h="8501" w:wrap="none" w:vAnchor="page" w:hAnchor="page" w:x="1228" w:y="1704"/>
              <w:shd w:val="clear" w:color="auto" w:fill="auto"/>
              <w:spacing w:line="110" w:lineRule="exact"/>
            </w:pPr>
            <w:r>
              <w:rPr>
                <w:rStyle w:val="Gvdemetni255ptKaln"/>
              </w:rPr>
              <w:t>179+74</w:t>
            </w:r>
          </w:p>
          <w:p w14:paraId="13C7B85A" w14:textId="77777777" w:rsidR="00C92E3A" w:rsidRDefault="00C92E3A" w:rsidP="00423276">
            <w:pPr>
              <w:pStyle w:val="Gvdemetni20"/>
              <w:framePr w:w="14525" w:h="8501" w:wrap="none" w:vAnchor="page" w:hAnchor="page" w:x="1228" w:y="1704"/>
              <w:shd w:val="clear" w:color="auto" w:fill="auto"/>
              <w:spacing w:line="110" w:lineRule="exact"/>
              <w:jc w:val="center"/>
            </w:pPr>
            <w:r>
              <w:rPr>
                <w:rStyle w:val="Gvdemetni255ptKaln"/>
              </w:rPr>
              <w:t>USD</w:t>
            </w:r>
          </w:p>
        </w:tc>
        <w:tc>
          <w:tcPr>
            <w:tcW w:w="682" w:type="dxa"/>
            <w:tcBorders>
              <w:top w:val="single" w:sz="4" w:space="0" w:color="auto"/>
              <w:left w:val="single" w:sz="4" w:space="0" w:color="auto"/>
            </w:tcBorders>
            <w:shd w:val="clear" w:color="auto" w:fill="FFFFFF"/>
            <w:vAlign w:val="bottom"/>
          </w:tcPr>
          <w:p w14:paraId="6FF821DE" w14:textId="77777777" w:rsidR="00C92E3A" w:rsidRDefault="00C92E3A" w:rsidP="00423276">
            <w:pPr>
              <w:pStyle w:val="Gvdemetni20"/>
              <w:framePr w:w="14525" w:h="8501" w:wrap="none" w:vAnchor="page" w:hAnchor="page" w:x="1228" w:y="1704"/>
              <w:shd w:val="clear" w:color="auto" w:fill="auto"/>
              <w:spacing w:line="110" w:lineRule="exact"/>
              <w:jc w:val="left"/>
            </w:pPr>
            <w:r>
              <w:rPr>
                <w:rStyle w:val="Gvdemetni255ptKaln"/>
              </w:rPr>
              <w:t>138+66</w:t>
            </w:r>
          </w:p>
          <w:p w14:paraId="1D38454D" w14:textId="77777777" w:rsidR="00C92E3A" w:rsidRDefault="00C92E3A" w:rsidP="00423276">
            <w:pPr>
              <w:pStyle w:val="Gvdemetni20"/>
              <w:framePr w:w="14525" w:h="8501" w:wrap="none" w:vAnchor="page" w:hAnchor="page" w:x="1228" w:y="1704"/>
              <w:shd w:val="clear" w:color="auto" w:fill="auto"/>
              <w:spacing w:line="110" w:lineRule="exact"/>
              <w:jc w:val="center"/>
            </w:pPr>
            <w:r>
              <w:rPr>
                <w:rStyle w:val="Gvdemetni255ptKaln"/>
              </w:rPr>
              <w:t>USD</w:t>
            </w:r>
          </w:p>
        </w:tc>
        <w:tc>
          <w:tcPr>
            <w:tcW w:w="1070" w:type="dxa"/>
            <w:vMerge/>
            <w:tcBorders>
              <w:left w:val="single" w:sz="4" w:space="0" w:color="auto"/>
            </w:tcBorders>
            <w:shd w:val="clear" w:color="auto" w:fill="FFFFFF"/>
            <w:vAlign w:val="bottom"/>
          </w:tcPr>
          <w:p w14:paraId="12C753FF" w14:textId="77777777" w:rsidR="00C92E3A" w:rsidRDefault="00C92E3A" w:rsidP="00423276">
            <w:pPr>
              <w:framePr w:w="14525" w:h="8501" w:wrap="none" w:vAnchor="page" w:hAnchor="page" w:x="1228" w:y="1704"/>
            </w:pPr>
          </w:p>
        </w:tc>
        <w:tc>
          <w:tcPr>
            <w:tcW w:w="1018" w:type="dxa"/>
            <w:tcBorders>
              <w:top w:val="single" w:sz="4" w:space="0" w:color="auto"/>
              <w:left w:val="single" w:sz="4" w:space="0" w:color="auto"/>
            </w:tcBorders>
            <w:shd w:val="clear" w:color="auto" w:fill="FFFFFF"/>
            <w:vAlign w:val="center"/>
          </w:tcPr>
          <w:p w14:paraId="03EE19E2" w14:textId="77777777" w:rsidR="00C92E3A" w:rsidRDefault="00C92E3A" w:rsidP="00423276">
            <w:pPr>
              <w:pStyle w:val="Gvdemetni20"/>
              <w:framePr w:w="14525" w:h="8501" w:wrap="none" w:vAnchor="page" w:hAnchor="page" w:x="1228" w:y="1704"/>
              <w:shd w:val="clear" w:color="auto" w:fill="auto"/>
              <w:spacing w:line="110" w:lineRule="exact"/>
              <w:ind w:left="180"/>
              <w:jc w:val="left"/>
            </w:pPr>
            <w:r>
              <w:rPr>
                <w:rStyle w:val="Gvdemetni255ptKaln"/>
              </w:rPr>
              <w:t>63+23 USD</w:t>
            </w:r>
          </w:p>
        </w:tc>
        <w:tc>
          <w:tcPr>
            <w:tcW w:w="749" w:type="dxa"/>
            <w:tcBorders>
              <w:top w:val="single" w:sz="4" w:space="0" w:color="auto"/>
              <w:left w:val="single" w:sz="4" w:space="0" w:color="auto"/>
            </w:tcBorders>
            <w:shd w:val="clear" w:color="auto" w:fill="FFFFFF"/>
            <w:vAlign w:val="bottom"/>
          </w:tcPr>
          <w:p w14:paraId="6063A813" w14:textId="77777777" w:rsidR="00C92E3A" w:rsidRDefault="00C92E3A" w:rsidP="00423276">
            <w:pPr>
              <w:pStyle w:val="Gvdemetni20"/>
              <w:framePr w:w="14525" w:h="8501" w:wrap="none" w:vAnchor="page" w:hAnchor="page" w:x="1228" w:y="1704"/>
              <w:shd w:val="clear" w:color="auto" w:fill="auto"/>
              <w:spacing w:line="110" w:lineRule="exact"/>
              <w:ind w:left="180"/>
              <w:jc w:val="left"/>
            </w:pPr>
            <w:r>
              <w:rPr>
                <w:rStyle w:val="Gvdemetni255ptKaln"/>
              </w:rPr>
              <w:t>105+42</w:t>
            </w:r>
          </w:p>
          <w:p w14:paraId="6A33CAD9" w14:textId="77777777" w:rsidR="00C92E3A" w:rsidRDefault="00C92E3A" w:rsidP="00423276">
            <w:pPr>
              <w:pStyle w:val="Gvdemetni20"/>
              <w:framePr w:w="14525" w:h="8501" w:wrap="none" w:vAnchor="page" w:hAnchor="page" w:x="1228" w:y="1704"/>
              <w:shd w:val="clear" w:color="auto" w:fill="auto"/>
              <w:spacing w:line="110" w:lineRule="exact"/>
              <w:jc w:val="center"/>
            </w:pPr>
            <w:r>
              <w:rPr>
                <w:rStyle w:val="Gvdemetni255ptKaln"/>
              </w:rPr>
              <w:t>USD</w:t>
            </w:r>
          </w:p>
        </w:tc>
        <w:tc>
          <w:tcPr>
            <w:tcW w:w="912" w:type="dxa"/>
            <w:tcBorders>
              <w:top w:val="single" w:sz="4" w:space="0" w:color="auto"/>
              <w:left w:val="single" w:sz="4" w:space="0" w:color="auto"/>
            </w:tcBorders>
            <w:shd w:val="clear" w:color="auto" w:fill="FFFFFF"/>
            <w:vAlign w:val="center"/>
          </w:tcPr>
          <w:p w14:paraId="5FF9E0E3" w14:textId="77777777" w:rsidR="00C92E3A" w:rsidRDefault="00C92E3A" w:rsidP="00423276">
            <w:pPr>
              <w:pStyle w:val="Gvdemetni20"/>
              <w:framePr w:w="14525" w:h="8501" w:wrap="none" w:vAnchor="page" w:hAnchor="page" w:x="1228" w:y="1704"/>
              <w:shd w:val="clear" w:color="auto" w:fill="auto"/>
              <w:spacing w:line="110" w:lineRule="exact"/>
              <w:jc w:val="left"/>
            </w:pPr>
            <w:r>
              <w:rPr>
                <w:rStyle w:val="Gvdemetni255ptKaln"/>
              </w:rPr>
              <w:t>147+63 USD</w:t>
            </w:r>
          </w:p>
        </w:tc>
        <w:tc>
          <w:tcPr>
            <w:tcW w:w="686" w:type="dxa"/>
            <w:tcBorders>
              <w:top w:val="single" w:sz="4" w:space="0" w:color="auto"/>
              <w:left w:val="single" w:sz="4" w:space="0" w:color="auto"/>
            </w:tcBorders>
            <w:shd w:val="clear" w:color="auto" w:fill="FFFFFF"/>
            <w:vAlign w:val="bottom"/>
          </w:tcPr>
          <w:p w14:paraId="1035608D" w14:textId="77777777" w:rsidR="00C92E3A" w:rsidRDefault="00C92E3A" w:rsidP="00423276">
            <w:pPr>
              <w:pStyle w:val="Gvdemetni20"/>
              <w:framePr w:w="14525" w:h="8501" w:wrap="none" w:vAnchor="page" w:hAnchor="page" w:x="1228" w:y="1704"/>
              <w:shd w:val="clear" w:color="auto" w:fill="auto"/>
              <w:spacing w:line="110" w:lineRule="exact"/>
            </w:pPr>
            <w:r>
              <w:rPr>
                <w:rStyle w:val="Gvdemetni255ptKaln"/>
              </w:rPr>
              <w:t>179+74</w:t>
            </w:r>
          </w:p>
          <w:p w14:paraId="6AC5ACE7" w14:textId="77777777" w:rsidR="00C92E3A" w:rsidRDefault="00C92E3A" w:rsidP="00423276">
            <w:pPr>
              <w:pStyle w:val="Gvdemetni20"/>
              <w:framePr w:w="14525" w:h="8501" w:wrap="none" w:vAnchor="page" w:hAnchor="page" w:x="1228" w:y="1704"/>
              <w:shd w:val="clear" w:color="auto" w:fill="auto"/>
              <w:spacing w:line="110" w:lineRule="exact"/>
              <w:jc w:val="center"/>
            </w:pPr>
            <w:r>
              <w:rPr>
                <w:rStyle w:val="Gvdemetni255ptKaln"/>
              </w:rPr>
              <w:t>USD</w:t>
            </w:r>
          </w:p>
        </w:tc>
        <w:tc>
          <w:tcPr>
            <w:tcW w:w="672" w:type="dxa"/>
            <w:tcBorders>
              <w:top w:val="single" w:sz="4" w:space="0" w:color="auto"/>
              <w:left w:val="single" w:sz="4" w:space="0" w:color="auto"/>
            </w:tcBorders>
            <w:shd w:val="clear" w:color="auto" w:fill="FFFFFF"/>
            <w:vAlign w:val="bottom"/>
          </w:tcPr>
          <w:p w14:paraId="3C871626" w14:textId="77777777" w:rsidR="00C92E3A" w:rsidRDefault="00C92E3A" w:rsidP="00423276">
            <w:pPr>
              <w:pStyle w:val="Gvdemetni20"/>
              <w:framePr w:w="14525" w:h="8501" w:wrap="none" w:vAnchor="page" w:hAnchor="page" w:x="1228" w:y="1704"/>
              <w:shd w:val="clear" w:color="auto" w:fill="auto"/>
              <w:spacing w:line="110" w:lineRule="exact"/>
              <w:jc w:val="left"/>
            </w:pPr>
            <w:r>
              <w:rPr>
                <w:rStyle w:val="Gvdemetni255ptKaln"/>
              </w:rPr>
              <w:t>138+66</w:t>
            </w:r>
          </w:p>
          <w:p w14:paraId="25698FF1" w14:textId="77777777" w:rsidR="00C92E3A" w:rsidRDefault="00C92E3A" w:rsidP="00423276">
            <w:pPr>
              <w:pStyle w:val="Gvdemetni20"/>
              <w:framePr w:w="14525" w:h="8501" w:wrap="none" w:vAnchor="page" w:hAnchor="page" w:x="1228" w:y="1704"/>
              <w:shd w:val="clear" w:color="auto" w:fill="auto"/>
              <w:spacing w:line="110" w:lineRule="exact"/>
              <w:jc w:val="center"/>
            </w:pPr>
            <w:r>
              <w:rPr>
                <w:rStyle w:val="Gvdemetni255ptKaln"/>
              </w:rPr>
              <w:t>USD</w:t>
            </w:r>
          </w:p>
        </w:tc>
        <w:tc>
          <w:tcPr>
            <w:tcW w:w="1147" w:type="dxa"/>
            <w:vMerge/>
            <w:tcBorders>
              <w:left w:val="single" w:sz="4" w:space="0" w:color="auto"/>
            </w:tcBorders>
            <w:shd w:val="clear" w:color="auto" w:fill="FFFFFF"/>
            <w:vAlign w:val="bottom"/>
          </w:tcPr>
          <w:p w14:paraId="5DC3C5C0" w14:textId="77777777" w:rsidR="00C92E3A" w:rsidRDefault="00C92E3A" w:rsidP="00423276">
            <w:pPr>
              <w:framePr w:w="14525" w:h="8501" w:wrap="none" w:vAnchor="page" w:hAnchor="page" w:x="1228" w:y="1704"/>
            </w:pPr>
          </w:p>
        </w:tc>
        <w:tc>
          <w:tcPr>
            <w:tcW w:w="936" w:type="dxa"/>
            <w:tcBorders>
              <w:top w:val="single" w:sz="4" w:space="0" w:color="auto"/>
              <w:left w:val="single" w:sz="4" w:space="0" w:color="auto"/>
            </w:tcBorders>
            <w:shd w:val="clear" w:color="auto" w:fill="FFFFFF"/>
            <w:vAlign w:val="center"/>
          </w:tcPr>
          <w:p w14:paraId="3A862F3E" w14:textId="77777777" w:rsidR="00C92E3A" w:rsidRDefault="00C92E3A" w:rsidP="00423276">
            <w:pPr>
              <w:pStyle w:val="Gvdemetni20"/>
              <w:framePr w:w="14525" w:h="8501" w:wrap="none" w:vAnchor="page" w:hAnchor="page" w:x="1228" w:y="1704"/>
              <w:shd w:val="clear" w:color="auto" w:fill="auto"/>
              <w:spacing w:line="110" w:lineRule="exact"/>
              <w:jc w:val="left"/>
            </w:pPr>
            <w:r>
              <w:rPr>
                <w:rStyle w:val="Gvdemetni255ptKaln"/>
              </w:rPr>
              <w:t>63+23 USD</w:t>
            </w:r>
          </w:p>
        </w:tc>
        <w:tc>
          <w:tcPr>
            <w:tcW w:w="686" w:type="dxa"/>
            <w:tcBorders>
              <w:top w:val="single" w:sz="4" w:space="0" w:color="auto"/>
              <w:left w:val="single" w:sz="4" w:space="0" w:color="auto"/>
            </w:tcBorders>
            <w:shd w:val="clear" w:color="auto" w:fill="FFFFFF"/>
            <w:vAlign w:val="bottom"/>
          </w:tcPr>
          <w:p w14:paraId="48CF24DB" w14:textId="77777777" w:rsidR="00C92E3A" w:rsidRDefault="00C92E3A" w:rsidP="00423276">
            <w:pPr>
              <w:pStyle w:val="Gvdemetni20"/>
              <w:framePr w:w="14525" w:h="8501" w:wrap="none" w:vAnchor="page" w:hAnchor="page" w:x="1228" w:y="1704"/>
              <w:shd w:val="clear" w:color="auto" w:fill="auto"/>
              <w:spacing w:line="110" w:lineRule="exact"/>
              <w:ind w:left="180"/>
              <w:jc w:val="left"/>
            </w:pPr>
            <w:r>
              <w:rPr>
                <w:rStyle w:val="Gvdemetni255ptKaln"/>
              </w:rPr>
              <w:t>105+42</w:t>
            </w:r>
          </w:p>
          <w:p w14:paraId="4DC5BC66" w14:textId="77777777" w:rsidR="00C92E3A" w:rsidRDefault="00C92E3A" w:rsidP="00423276">
            <w:pPr>
              <w:pStyle w:val="Gvdemetni20"/>
              <w:framePr w:w="14525" w:h="8501" w:wrap="none" w:vAnchor="page" w:hAnchor="page" w:x="1228" w:y="1704"/>
              <w:shd w:val="clear" w:color="auto" w:fill="auto"/>
              <w:spacing w:line="110" w:lineRule="exact"/>
              <w:jc w:val="center"/>
            </w:pPr>
            <w:r>
              <w:rPr>
                <w:rStyle w:val="Gvdemetni255ptKaln"/>
              </w:rPr>
              <w:t>USD</w:t>
            </w:r>
          </w:p>
        </w:tc>
        <w:tc>
          <w:tcPr>
            <w:tcW w:w="739" w:type="dxa"/>
            <w:tcBorders>
              <w:top w:val="single" w:sz="4" w:space="0" w:color="auto"/>
              <w:left w:val="single" w:sz="4" w:space="0" w:color="auto"/>
            </w:tcBorders>
            <w:shd w:val="clear" w:color="auto" w:fill="FFFFFF"/>
            <w:vAlign w:val="bottom"/>
          </w:tcPr>
          <w:p w14:paraId="35D982E7" w14:textId="77777777" w:rsidR="00C92E3A" w:rsidRDefault="00C92E3A" w:rsidP="00423276">
            <w:pPr>
              <w:pStyle w:val="Gvdemetni20"/>
              <w:framePr w:w="14525" w:h="8501" w:wrap="none" w:vAnchor="page" w:hAnchor="page" w:x="1228" w:y="1704"/>
              <w:shd w:val="clear" w:color="auto" w:fill="auto"/>
              <w:spacing w:line="110" w:lineRule="exact"/>
              <w:ind w:left="140"/>
              <w:jc w:val="left"/>
            </w:pPr>
            <w:r>
              <w:rPr>
                <w:rStyle w:val="Gvdemetni255ptKaln"/>
              </w:rPr>
              <w:t>147+63</w:t>
            </w:r>
          </w:p>
          <w:p w14:paraId="747F9655" w14:textId="77777777" w:rsidR="00C92E3A" w:rsidRDefault="00C92E3A" w:rsidP="00423276">
            <w:pPr>
              <w:pStyle w:val="Gvdemetni20"/>
              <w:framePr w:w="14525" w:h="8501" w:wrap="none" w:vAnchor="page" w:hAnchor="page" w:x="1228" w:y="1704"/>
              <w:shd w:val="clear" w:color="auto" w:fill="auto"/>
              <w:spacing w:line="110" w:lineRule="exact"/>
              <w:jc w:val="center"/>
            </w:pPr>
            <w:r>
              <w:rPr>
                <w:rStyle w:val="Gvdemetni255ptKaln"/>
              </w:rPr>
              <w:t>USD</w:t>
            </w:r>
          </w:p>
        </w:tc>
        <w:tc>
          <w:tcPr>
            <w:tcW w:w="686" w:type="dxa"/>
            <w:tcBorders>
              <w:top w:val="single" w:sz="4" w:space="0" w:color="auto"/>
              <w:left w:val="single" w:sz="4" w:space="0" w:color="auto"/>
            </w:tcBorders>
            <w:shd w:val="clear" w:color="auto" w:fill="FFFFFF"/>
            <w:vAlign w:val="bottom"/>
          </w:tcPr>
          <w:p w14:paraId="5DB7207B" w14:textId="77777777" w:rsidR="00C92E3A" w:rsidRDefault="00C92E3A" w:rsidP="00423276">
            <w:pPr>
              <w:pStyle w:val="Gvdemetni20"/>
              <w:framePr w:w="14525" w:h="8501" w:wrap="none" w:vAnchor="page" w:hAnchor="page" w:x="1228" w:y="1704"/>
              <w:shd w:val="clear" w:color="auto" w:fill="auto"/>
              <w:spacing w:line="110" w:lineRule="exact"/>
            </w:pPr>
            <w:r>
              <w:rPr>
                <w:rStyle w:val="Gvdemetni255ptKaln"/>
              </w:rPr>
              <w:t>179+74</w:t>
            </w:r>
          </w:p>
          <w:p w14:paraId="5565F436" w14:textId="77777777" w:rsidR="00C92E3A" w:rsidRDefault="00C92E3A" w:rsidP="00423276">
            <w:pPr>
              <w:pStyle w:val="Gvdemetni20"/>
              <w:framePr w:w="14525" w:h="8501" w:wrap="none" w:vAnchor="page" w:hAnchor="page" w:x="1228" w:y="1704"/>
              <w:shd w:val="clear" w:color="auto" w:fill="auto"/>
              <w:spacing w:line="110" w:lineRule="exact"/>
              <w:jc w:val="center"/>
            </w:pPr>
            <w:r>
              <w:rPr>
                <w:rStyle w:val="Gvdemetni255ptKaln"/>
              </w:rPr>
              <w:t>USD</w:t>
            </w:r>
          </w:p>
        </w:tc>
        <w:tc>
          <w:tcPr>
            <w:tcW w:w="682" w:type="dxa"/>
            <w:tcBorders>
              <w:top w:val="single" w:sz="4" w:space="0" w:color="auto"/>
              <w:left w:val="single" w:sz="4" w:space="0" w:color="auto"/>
              <w:right w:val="single" w:sz="4" w:space="0" w:color="auto"/>
            </w:tcBorders>
            <w:shd w:val="clear" w:color="auto" w:fill="FFFFFF"/>
            <w:vAlign w:val="bottom"/>
          </w:tcPr>
          <w:p w14:paraId="43569A2D" w14:textId="77777777" w:rsidR="00C92E3A" w:rsidRDefault="00C92E3A" w:rsidP="00423276">
            <w:pPr>
              <w:pStyle w:val="Gvdemetni20"/>
              <w:framePr w:w="14525" w:h="8501" w:wrap="none" w:vAnchor="page" w:hAnchor="page" w:x="1228" w:y="1704"/>
              <w:shd w:val="clear" w:color="auto" w:fill="auto"/>
              <w:spacing w:line="110" w:lineRule="exact"/>
              <w:jc w:val="left"/>
            </w:pPr>
            <w:r>
              <w:rPr>
                <w:rStyle w:val="Gvdemetni255ptKaln"/>
              </w:rPr>
              <w:t>138+66</w:t>
            </w:r>
          </w:p>
          <w:p w14:paraId="6C659307" w14:textId="77777777" w:rsidR="00C92E3A" w:rsidRDefault="00C92E3A" w:rsidP="00423276">
            <w:pPr>
              <w:pStyle w:val="Gvdemetni20"/>
              <w:framePr w:w="14525" w:h="8501" w:wrap="none" w:vAnchor="page" w:hAnchor="page" w:x="1228" w:y="1704"/>
              <w:shd w:val="clear" w:color="auto" w:fill="auto"/>
              <w:spacing w:line="110" w:lineRule="exact"/>
              <w:jc w:val="center"/>
            </w:pPr>
            <w:r>
              <w:rPr>
                <w:rStyle w:val="Gvdemetni255ptKaln"/>
              </w:rPr>
              <w:t>USD</w:t>
            </w:r>
          </w:p>
        </w:tc>
      </w:tr>
      <w:tr w:rsidR="00C92E3A" w14:paraId="03E067A9" w14:textId="77777777" w:rsidTr="00423276">
        <w:trPr>
          <w:trHeight w:hRule="exact" w:val="168"/>
        </w:trPr>
        <w:tc>
          <w:tcPr>
            <w:tcW w:w="874" w:type="dxa"/>
            <w:tcBorders>
              <w:top w:val="single" w:sz="4" w:space="0" w:color="auto"/>
              <w:left w:val="single" w:sz="4" w:space="0" w:color="auto"/>
            </w:tcBorders>
            <w:shd w:val="clear" w:color="auto" w:fill="FFFFFF"/>
            <w:vAlign w:val="bottom"/>
          </w:tcPr>
          <w:p w14:paraId="46D84BA9"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5pt"/>
              </w:rPr>
              <w:t xml:space="preserve">&lt; </w:t>
            </w:r>
            <w:r>
              <w:rPr>
                <w:rStyle w:val="Gvdemetni26pt"/>
              </w:rPr>
              <w:t>500</w:t>
            </w:r>
          </w:p>
        </w:tc>
        <w:tc>
          <w:tcPr>
            <w:tcW w:w="869" w:type="dxa"/>
            <w:tcBorders>
              <w:top w:val="single" w:sz="4" w:space="0" w:color="auto"/>
              <w:left w:val="single" w:sz="4" w:space="0" w:color="auto"/>
            </w:tcBorders>
            <w:shd w:val="clear" w:color="auto" w:fill="FFFFFF"/>
            <w:vAlign w:val="bottom"/>
          </w:tcPr>
          <w:p w14:paraId="72DB6676"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31</w:t>
            </w:r>
          </w:p>
        </w:tc>
        <w:tc>
          <w:tcPr>
            <w:tcW w:w="691" w:type="dxa"/>
            <w:tcBorders>
              <w:top w:val="single" w:sz="4" w:space="0" w:color="auto"/>
              <w:left w:val="single" w:sz="4" w:space="0" w:color="auto"/>
            </w:tcBorders>
            <w:shd w:val="clear" w:color="auto" w:fill="FFFFFF"/>
            <w:vAlign w:val="bottom"/>
          </w:tcPr>
          <w:p w14:paraId="65F6B56D"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53</w:t>
            </w:r>
          </w:p>
        </w:tc>
        <w:tc>
          <w:tcPr>
            <w:tcW w:w="739" w:type="dxa"/>
            <w:tcBorders>
              <w:top w:val="single" w:sz="4" w:space="0" w:color="auto"/>
              <w:left w:val="single" w:sz="4" w:space="0" w:color="auto"/>
            </w:tcBorders>
            <w:shd w:val="clear" w:color="auto" w:fill="FFFFFF"/>
            <w:vAlign w:val="bottom"/>
          </w:tcPr>
          <w:p w14:paraId="449AFA7A"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74</w:t>
            </w:r>
          </w:p>
        </w:tc>
        <w:tc>
          <w:tcPr>
            <w:tcW w:w="686" w:type="dxa"/>
            <w:tcBorders>
              <w:top w:val="single" w:sz="4" w:space="0" w:color="auto"/>
              <w:left w:val="single" w:sz="4" w:space="0" w:color="auto"/>
              <w:right w:val="single" w:sz="4" w:space="0" w:color="auto"/>
            </w:tcBorders>
            <w:shd w:val="clear" w:color="auto" w:fill="FFFFFF"/>
          </w:tcPr>
          <w:p w14:paraId="0887F909" w14:textId="77777777" w:rsidR="00C92E3A" w:rsidRDefault="00C92E3A" w:rsidP="00423276">
            <w:pPr>
              <w:pStyle w:val="Gvdemetni20"/>
              <w:framePr w:w="14525" w:h="8501" w:wrap="none" w:vAnchor="page" w:hAnchor="page" w:x="1228" w:y="1704"/>
              <w:shd w:val="clear" w:color="auto" w:fill="auto"/>
              <w:spacing w:line="120" w:lineRule="exact"/>
              <w:jc w:val="center"/>
              <w:rPr>
                <w:rStyle w:val="Gvdemetni26pt"/>
              </w:rPr>
            </w:pPr>
          </w:p>
        </w:tc>
        <w:tc>
          <w:tcPr>
            <w:tcW w:w="686" w:type="dxa"/>
            <w:tcBorders>
              <w:top w:val="single" w:sz="4" w:space="0" w:color="auto"/>
              <w:left w:val="single" w:sz="4" w:space="0" w:color="auto"/>
            </w:tcBorders>
            <w:shd w:val="clear" w:color="auto" w:fill="FFFFFF"/>
            <w:vAlign w:val="bottom"/>
          </w:tcPr>
          <w:p w14:paraId="63697229"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90</w:t>
            </w:r>
          </w:p>
        </w:tc>
        <w:tc>
          <w:tcPr>
            <w:tcW w:w="682" w:type="dxa"/>
            <w:tcBorders>
              <w:top w:val="single" w:sz="4" w:space="0" w:color="auto"/>
              <w:left w:val="single" w:sz="4" w:space="0" w:color="auto"/>
            </w:tcBorders>
            <w:shd w:val="clear" w:color="auto" w:fill="FFFFFF"/>
            <w:vAlign w:val="bottom"/>
          </w:tcPr>
          <w:p w14:paraId="5F4D68F5"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69</w:t>
            </w:r>
          </w:p>
        </w:tc>
        <w:tc>
          <w:tcPr>
            <w:tcW w:w="1070" w:type="dxa"/>
            <w:tcBorders>
              <w:top w:val="single" w:sz="4" w:space="0" w:color="auto"/>
              <w:left w:val="single" w:sz="4" w:space="0" w:color="auto"/>
            </w:tcBorders>
            <w:shd w:val="clear" w:color="auto" w:fill="FFFFFF"/>
            <w:vAlign w:val="bottom"/>
          </w:tcPr>
          <w:p w14:paraId="37C06595"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41.000</w:t>
            </w:r>
          </w:p>
        </w:tc>
        <w:tc>
          <w:tcPr>
            <w:tcW w:w="1018" w:type="dxa"/>
            <w:tcBorders>
              <w:top w:val="single" w:sz="4" w:space="0" w:color="auto"/>
              <w:left w:val="single" w:sz="4" w:space="0" w:color="auto"/>
            </w:tcBorders>
            <w:shd w:val="clear" w:color="auto" w:fill="FFFFFF"/>
            <w:vAlign w:val="bottom"/>
          </w:tcPr>
          <w:p w14:paraId="6B05D22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983</w:t>
            </w:r>
          </w:p>
        </w:tc>
        <w:tc>
          <w:tcPr>
            <w:tcW w:w="749" w:type="dxa"/>
            <w:tcBorders>
              <w:top w:val="single" w:sz="4" w:space="0" w:color="auto"/>
              <w:left w:val="single" w:sz="4" w:space="0" w:color="auto"/>
            </w:tcBorders>
            <w:shd w:val="clear" w:color="auto" w:fill="FFFFFF"/>
            <w:vAlign w:val="bottom"/>
          </w:tcPr>
          <w:p w14:paraId="595C17E1"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1785</w:t>
            </w:r>
          </w:p>
        </w:tc>
        <w:tc>
          <w:tcPr>
            <w:tcW w:w="912" w:type="dxa"/>
            <w:tcBorders>
              <w:top w:val="single" w:sz="4" w:space="0" w:color="auto"/>
              <w:left w:val="single" w:sz="4" w:space="0" w:color="auto"/>
            </w:tcBorders>
            <w:shd w:val="clear" w:color="auto" w:fill="FFFFFF"/>
            <w:vAlign w:val="bottom"/>
          </w:tcPr>
          <w:p w14:paraId="3D0CFA5D"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2667</w:t>
            </w:r>
          </w:p>
        </w:tc>
        <w:tc>
          <w:tcPr>
            <w:tcW w:w="686" w:type="dxa"/>
            <w:tcBorders>
              <w:top w:val="single" w:sz="4" w:space="0" w:color="auto"/>
              <w:left w:val="single" w:sz="4" w:space="0" w:color="auto"/>
            </w:tcBorders>
            <w:shd w:val="clear" w:color="auto" w:fill="FFFFFF"/>
            <w:vAlign w:val="bottom"/>
          </w:tcPr>
          <w:p w14:paraId="35EDA3A4"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3139</w:t>
            </w:r>
          </w:p>
        </w:tc>
        <w:tc>
          <w:tcPr>
            <w:tcW w:w="672" w:type="dxa"/>
            <w:tcBorders>
              <w:top w:val="single" w:sz="4" w:space="0" w:color="auto"/>
              <w:left w:val="single" w:sz="4" w:space="0" w:color="auto"/>
            </w:tcBorders>
            <w:shd w:val="clear" w:color="auto" w:fill="FFFFFF"/>
            <w:vAlign w:val="bottom"/>
          </w:tcPr>
          <w:p w14:paraId="78ABACF5"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2778</w:t>
            </w:r>
          </w:p>
        </w:tc>
        <w:tc>
          <w:tcPr>
            <w:tcW w:w="1147" w:type="dxa"/>
            <w:tcBorders>
              <w:top w:val="single" w:sz="4" w:space="0" w:color="auto"/>
              <w:left w:val="single" w:sz="4" w:space="0" w:color="auto"/>
            </w:tcBorders>
            <w:shd w:val="clear" w:color="auto" w:fill="FFFFFF"/>
            <w:vAlign w:val="bottom"/>
          </w:tcPr>
          <w:p w14:paraId="6D171FCC" w14:textId="77777777" w:rsidR="00C92E3A" w:rsidRDefault="00C92E3A" w:rsidP="00423276">
            <w:pPr>
              <w:pStyle w:val="Gvdemetni20"/>
              <w:framePr w:w="14525" w:h="8501" w:wrap="none" w:vAnchor="page" w:hAnchor="page" w:x="1228" w:y="1704"/>
              <w:shd w:val="clear" w:color="auto" w:fill="auto"/>
              <w:spacing w:line="120" w:lineRule="exact"/>
              <w:ind w:right="140"/>
              <w:jc w:val="right"/>
            </w:pPr>
            <w:r>
              <w:rPr>
                <w:rStyle w:val="Gvdemetni25pt"/>
              </w:rPr>
              <w:t xml:space="preserve">&lt; </w:t>
            </w:r>
            <w:r>
              <w:rPr>
                <w:rStyle w:val="Gvdemetni26pt"/>
              </w:rPr>
              <w:t>82.000</w:t>
            </w:r>
          </w:p>
        </w:tc>
        <w:tc>
          <w:tcPr>
            <w:tcW w:w="936" w:type="dxa"/>
            <w:tcBorders>
              <w:top w:val="single" w:sz="4" w:space="0" w:color="auto"/>
              <w:left w:val="single" w:sz="4" w:space="0" w:color="auto"/>
            </w:tcBorders>
            <w:shd w:val="clear" w:color="auto" w:fill="FFFFFF"/>
            <w:vAlign w:val="bottom"/>
          </w:tcPr>
          <w:p w14:paraId="2B2BCB6C"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1926</w:t>
            </w:r>
          </w:p>
        </w:tc>
        <w:tc>
          <w:tcPr>
            <w:tcW w:w="686" w:type="dxa"/>
            <w:tcBorders>
              <w:top w:val="single" w:sz="4" w:space="0" w:color="auto"/>
              <w:left w:val="single" w:sz="4" w:space="0" w:color="auto"/>
            </w:tcBorders>
            <w:shd w:val="clear" w:color="auto" w:fill="FFFFFF"/>
            <w:vAlign w:val="bottom"/>
          </w:tcPr>
          <w:p w14:paraId="4A27C0E1"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3507</w:t>
            </w:r>
          </w:p>
        </w:tc>
        <w:tc>
          <w:tcPr>
            <w:tcW w:w="739" w:type="dxa"/>
            <w:tcBorders>
              <w:top w:val="single" w:sz="4" w:space="0" w:color="auto"/>
              <w:left w:val="single" w:sz="4" w:space="0" w:color="auto"/>
            </w:tcBorders>
            <w:shd w:val="clear" w:color="auto" w:fill="FFFFFF"/>
            <w:vAlign w:val="bottom"/>
          </w:tcPr>
          <w:p w14:paraId="721F5EFD"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5250</w:t>
            </w:r>
          </w:p>
        </w:tc>
        <w:tc>
          <w:tcPr>
            <w:tcW w:w="686" w:type="dxa"/>
            <w:tcBorders>
              <w:top w:val="single" w:sz="4" w:space="0" w:color="auto"/>
              <w:left w:val="single" w:sz="4" w:space="0" w:color="auto"/>
            </w:tcBorders>
            <w:shd w:val="clear" w:color="auto" w:fill="FFFFFF"/>
            <w:vAlign w:val="bottom"/>
          </w:tcPr>
          <w:p w14:paraId="388BF54A"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6173</w:t>
            </w:r>
          </w:p>
        </w:tc>
        <w:tc>
          <w:tcPr>
            <w:tcW w:w="682" w:type="dxa"/>
            <w:tcBorders>
              <w:top w:val="single" w:sz="4" w:space="0" w:color="auto"/>
              <w:left w:val="single" w:sz="4" w:space="0" w:color="auto"/>
              <w:right w:val="single" w:sz="4" w:space="0" w:color="auto"/>
            </w:tcBorders>
            <w:shd w:val="clear" w:color="auto" w:fill="FFFFFF"/>
            <w:vAlign w:val="bottom"/>
          </w:tcPr>
          <w:p w14:paraId="6C4DE894"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5484</w:t>
            </w:r>
          </w:p>
        </w:tc>
      </w:tr>
      <w:tr w:rsidR="00C92E3A" w14:paraId="60B6E323" w14:textId="77777777" w:rsidTr="00423276">
        <w:trPr>
          <w:trHeight w:hRule="exact" w:val="168"/>
        </w:trPr>
        <w:tc>
          <w:tcPr>
            <w:tcW w:w="874" w:type="dxa"/>
            <w:tcBorders>
              <w:top w:val="single" w:sz="4" w:space="0" w:color="auto"/>
              <w:left w:val="single" w:sz="4" w:space="0" w:color="auto"/>
            </w:tcBorders>
            <w:shd w:val="clear" w:color="auto" w:fill="FFFFFF"/>
            <w:vAlign w:val="bottom"/>
          </w:tcPr>
          <w:p w14:paraId="52F5757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5pt"/>
              </w:rPr>
              <w:t xml:space="preserve">&lt; </w:t>
            </w:r>
            <w:r>
              <w:rPr>
                <w:rStyle w:val="Gvdemetni26pt"/>
              </w:rPr>
              <w:t>1.000</w:t>
            </w:r>
          </w:p>
        </w:tc>
        <w:tc>
          <w:tcPr>
            <w:tcW w:w="869" w:type="dxa"/>
            <w:tcBorders>
              <w:top w:val="single" w:sz="4" w:space="0" w:color="auto"/>
              <w:left w:val="single" w:sz="4" w:space="0" w:color="auto"/>
            </w:tcBorders>
            <w:shd w:val="clear" w:color="auto" w:fill="FFFFFF"/>
            <w:vAlign w:val="bottom"/>
          </w:tcPr>
          <w:p w14:paraId="2DA8437A"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63</w:t>
            </w:r>
          </w:p>
        </w:tc>
        <w:tc>
          <w:tcPr>
            <w:tcW w:w="691" w:type="dxa"/>
            <w:tcBorders>
              <w:top w:val="single" w:sz="4" w:space="0" w:color="auto"/>
              <w:left w:val="single" w:sz="4" w:space="0" w:color="auto"/>
            </w:tcBorders>
            <w:shd w:val="clear" w:color="auto" w:fill="FFFFFF"/>
            <w:vAlign w:val="bottom"/>
          </w:tcPr>
          <w:p w14:paraId="2B3172B8"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105</w:t>
            </w:r>
          </w:p>
        </w:tc>
        <w:tc>
          <w:tcPr>
            <w:tcW w:w="739" w:type="dxa"/>
            <w:tcBorders>
              <w:top w:val="single" w:sz="4" w:space="0" w:color="auto"/>
              <w:left w:val="single" w:sz="4" w:space="0" w:color="auto"/>
            </w:tcBorders>
            <w:shd w:val="clear" w:color="auto" w:fill="FFFFFF"/>
            <w:vAlign w:val="bottom"/>
          </w:tcPr>
          <w:p w14:paraId="230AB6B1"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147</w:t>
            </w:r>
          </w:p>
        </w:tc>
        <w:tc>
          <w:tcPr>
            <w:tcW w:w="686" w:type="dxa"/>
            <w:tcBorders>
              <w:top w:val="single" w:sz="4" w:space="0" w:color="auto"/>
              <w:left w:val="single" w:sz="4" w:space="0" w:color="auto"/>
              <w:right w:val="single" w:sz="4" w:space="0" w:color="auto"/>
            </w:tcBorders>
            <w:shd w:val="clear" w:color="auto" w:fill="FFFFFF"/>
          </w:tcPr>
          <w:p w14:paraId="6D0F6077" w14:textId="77777777" w:rsidR="00C92E3A" w:rsidRDefault="00C92E3A" w:rsidP="00423276">
            <w:pPr>
              <w:pStyle w:val="Gvdemetni20"/>
              <w:framePr w:w="14525" w:h="8501" w:wrap="none" w:vAnchor="page" w:hAnchor="page" w:x="1228" w:y="1704"/>
              <w:shd w:val="clear" w:color="auto" w:fill="auto"/>
              <w:spacing w:line="120" w:lineRule="exact"/>
              <w:jc w:val="center"/>
              <w:rPr>
                <w:rStyle w:val="Gvdemetni26pt"/>
              </w:rPr>
            </w:pPr>
          </w:p>
        </w:tc>
        <w:tc>
          <w:tcPr>
            <w:tcW w:w="686" w:type="dxa"/>
            <w:tcBorders>
              <w:top w:val="single" w:sz="4" w:space="0" w:color="auto"/>
              <w:left w:val="single" w:sz="4" w:space="0" w:color="auto"/>
            </w:tcBorders>
            <w:shd w:val="clear" w:color="auto" w:fill="FFFFFF"/>
            <w:vAlign w:val="bottom"/>
          </w:tcPr>
          <w:p w14:paraId="01F4AFF8"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179</w:t>
            </w:r>
          </w:p>
        </w:tc>
        <w:tc>
          <w:tcPr>
            <w:tcW w:w="682" w:type="dxa"/>
            <w:tcBorders>
              <w:top w:val="single" w:sz="4" w:space="0" w:color="auto"/>
              <w:left w:val="single" w:sz="4" w:space="0" w:color="auto"/>
            </w:tcBorders>
            <w:shd w:val="clear" w:color="auto" w:fill="FFFFFF"/>
            <w:vAlign w:val="bottom"/>
          </w:tcPr>
          <w:p w14:paraId="230F5E9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138</w:t>
            </w:r>
          </w:p>
        </w:tc>
        <w:tc>
          <w:tcPr>
            <w:tcW w:w="1070" w:type="dxa"/>
            <w:tcBorders>
              <w:top w:val="single" w:sz="4" w:space="0" w:color="auto"/>
              <w:left w:val="single" w:sz="4" w:space="0" w:color="auto"/>
            </w:tcBorders>
            <w:shd w:val="clear" w:color="auto" w:fill="FFFFFF"/>
            <w:vAlign w:val="bottom"/>
          </w:tcPr>
          <w:p w14:paraId="1FAC81C1"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42.000</w:t>
            </w:r>
          </w:p>
        </w:tc>
        <w:tc>
          <w:tcPr>
            <w:tcW w:w="1018" w:type="dxa"/>
            <w:tcBorders>
              <w:top w:val="single" w:sz="4" w:space="0" w:color="auto"/>
              <w:left w:val="single" w:sz="4" w:space="0" w:color="auto"/>
            </w:tcBorders>
            <w:shd w:val="clear" w:color="auto" w:fill="FFFFFF"/>
            <w:vAlign w:val="bottom"/>
          </w:tcPr>
          <w:p w14:paraId="37FA8AC0"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1006</w:t>
            </w:r>
          </w:p>
        </w:tc>
        <w:tc>
          <w:tcPr>
            <w:tcW w:w="749" w:type="dxa"/>
            <w:tcBorders>
              <w:top w:val="single" w:sz="4" w:space="0" w:color="auto"/>
              <w:left w:val="single" w:sz="4" w:space="0" w:color="auto"/>
            </w:tcBorders>
            <w:shd w:val="clear" w:color="auto" w:fill="FFFFFF"/>
            <w:vAlign w:val="bottom"/>
          </w:tcPr>
          <w:p w14:paraId="21A9C616"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1827</w:t>
            </w:r>
          </w:p>
        </w:tc>
        <w:tc>
          <w:tcPr>
            <w:tcW w:w="912" w:type="dxa"/>
            <w:tcBorders>
              <w:top w:val="single" w:sz="4" w:space="0" w:color="auto"/>
              <w:left w:val="single" w:sz="4" w:space="0" w:color="auto"/>
            </w:tcBorders>
            <w:shd w:val="clear" w:color="auto" w:fill="FFFFFF"/>
            <w:vAlign w:val="bottom"/>
          </w:tcPr>
          <w:p w14:paraId="092107C5"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2730</w:t>
            </w:r>
          </w:p>
        </w:tc>
        <w:tc>
          <w:tcPr>
            <w:tcW w:w="686" w:type="dxa"/>
            <w:tcBorders>
              <w:top w:val="single" w:sz="4" w:space="0" w:color="auto"/>
              <w:left w:val="single" w:sz="4" w:space="0" w:color="auto"/>
            </w:tcBorders>
            <w:shd w:val="clear" w:color="auto" w:fill="FFFFFF"/>
            <w:vAlign w:val="bottom"/>
          </w:tcPr>
          <w:p w14:paraId="5333D8DF"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3213</w:t>
            </w:r>
          </w:p>
        </w:tc>
        <w:tc>
          <w:tcPr>
            <w:tcW w:w="672" w:type="dxa"/>
            <w:tcBorders>
              <w:top w:val="single" w:sz="4" w:space="0" w:color="auto"/>
              <w:left w:val="single" w:sz="4" w:space="0" w:color="auto"/>
            </w:tcBorders>
            <w:shd w:val="clear" w:color="auto" w:fill="FFFFFF"/>
            <w:vAlign w:val="bottom"/>
          </w:tcPr>
          <w:p w14:paraId="0713C7B8"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2844</w:t>
            </w:r>
          </w:p>
        </w:tc>
        <w:tc>
          <w:tcPr>
            <w:tcW w:w="1147" w:type="dxa"/>
            <w:tcBorders>
              <w:top w:val="single" w:sz="4" w:space="0" w:color="auto"/>
              <w:left w:val="single" w:sz="4" w:space="0" w:color="auto"/>
            </w:tcBorders>
            <w:shd w:val="clear" w:color="auto" w:fill="FFFFFF"/>
            <w:vAlign w:val="bottom"/>
          </w:tcPr>
          <w:p w14:paraId="1CE1961E" w14:textId="77777777" w:rsidR="00C92E3A" w:rsidRDefault="00C92E3A" w:rsidP="00423276">
            <w:pPr>
              <w:pStyle w:val="Gvdemetni20"/>
              <w:framePr w:w="14525" w:h="8501" w:wrap="none" w:vAnchor="page" w:hAnchor="page" w:x="1228" w:y="1704"/>
              <w:shd w:val="clear" w:color="auto" w:fill="auto"/>
              <w:spacing w:line="120" w:lineRule="exact"/>
              <w:ind w:right="140"/>
              <w:jc w:val="right"/>
            </w:pPr>
            <w:r>
              <w:rPr>
                <w:rStyle w:val="Gvdemetni25pt"/>
              </w:rPr>
              <w:t xml:space="preserve">&lt; </w:t>
            </w:r>
            <w:r>
              <w:rPr>
                <w:rStyle w:val="Gvdemetni26pt"/>
              </w:rPr>
              <w:t>83.000</w:t>
            </w:r>
          </w:p>
        </w:tc>
        <w:tc>
          <w:tcPr>
            <w:tcW w:w="936" w:type="dxa"/>
            <w:tcBorders>
              <w:top w:val="single" w:sz="4" w:space="0" w:color="auto"/>
              <w:left w:val="single" w:sz="4" w:space="0" w:color="auto"/>
            </w:tcBorders>
            <w:shd w:val="clear" w:color="auto" w:fill="FFFFFF"/>
            <w:vAlign w:val="bottom"/>
          </w:tcPr>
          <w:p w14:paraId="1548C030"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1949</w:t>
            </w:r>
          </w:p>
        </w:tc>
        <w:tc>
          <w:tcPr>
            <w:tcW w:w="686" w:type="dxa"/>
            <w:tcBorders>
              <w:top w:val="single" w:sz="4" w:space="0" w:color="auto"/>
              <w:left w:val="single" w:sz="4" w:space="0" w:color="auto"/>
            </w:tcBorders>
            <w:shd w:val="clear" w:color="auto" w:fill="FFFFFF"/>
            <w:vAlign w:val="bottom"/>
          </w:tcPr>
          <w:p w14:paraId="2301A943"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3549</w:t>
            </w:r>
          </w:p>
        </w:tc>
        <w:tc>
          <w:tcPr>
            <w:tcW w:w="739" w:type="dxa"/>
            <w:tcBorders>
              <w:top w:val="single" w:sz="4" w:space="0" w:color="auto"/>
              <w:left w:val="single" w:sz="4" w:space="0" w:color="auto"/>
            </w:tcBorders>
            <w:shd w:val="clear" w:color="auto" w:fill="FFFFFF"/>
            <w:vAlign w:val="bottom"/>
          </w:tcPr>
          <w:p w14:paraId="11C72F2F"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5313</w:t>
            </w:r>
          </w:p>
        </w:tc>
        <w:tc>
          <w:tcPr>
            <w:tcW w:w="686" w:type="dxa"/>
            <w:tcBorders>
              <w:top w:val="single" w:sz="4" w:space="0" w:color="auto"/>
              <w:left w:val="single" w:sz="4" w:space="0" w:color="auto"/>
            </w:tcBorders>
            <w:shd w:val="clear" w:color="auto" w:fill="FFFFFF"/>
            <w:vAlign w:val="bottom"/>
          </w:tcPr>
          <w:p w14:paraId="2169C843"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6247</w:t>
            </w:r>
          </w:p>
        </w:tc>
        <w:tc>
          <w:tcPr>
            <w:tcW w:w="682" w:type="dxa"/>
            <w:tcBorders>
              <w:top w:val="single" w:sz="4" w:space="0" w:color="auto"/>
              <w:left w:val="single" w:sz="4" w:space="0" w:color="auto"/>
              <w:right w:val="single" w:sz="4" w:space="0" w:color="auto"/>
            </w:tcBorders>
            <w:shd w:val="clear" w:color="auto" w:fill="FFFFFF"/>
            <w:vAlign w:val="bottom"/>
          </w:tcPr>
          <w:p w14:paraId="72346FEE"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5550</w:t>
            </w:r>
          </w:p>
        </w:tc>
      </w:tr>
      <w:tr w:rsidR="00C92E3A" w14:paraId="7547CFA4" w14:textId="77777777" w:rsidTr="00423276">
        <w:trPr>
          <w:trHeight w:hRule="exact" w:val="173"/>
        </w:trPr>
        <w:tc>
          <w:tcPr>
            <w:tcW w:w="874" w:type="dxa"/>
            <w:tcBorders>
              <w:top w:val="single" w:sz="4" w:space="0" w:color="auto"/>
              <w:left w:val="single" w:sz="4" w:space="0" w:color="auto"/>
            </w:tcBorders>
            <w:shd w:val="clear" w:color="auto" w:fill="FFFFFF"/>
            <w:vAlign w:val="bottom"/>
          </w:tcPr>
          <w:p w14:paraId="6334A249"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5pt"/>
              </w:rPr>
              <w:t xml:space="preserve">&lt; </w:t>
            </w:r>
            <w:r>
              <w:rPr>
                <w:rStyle w:val="Gvdemetni26pt"/>
              </w:rPr>
              <w:t>2.000</w:t>
            </w:r>
          </w:p>
        </w:tc>
        <w:tc>
          <w:tcPr>
            <w:tcW w:w="869" w:type="dxa"/>
            <w:tcBorders>
              <w:top w:val="single" w:sz="4" w:space="0" w:color="auto"/>
              <w:left w:val="single" w:sz="4" w:space="0" w:color="auto"/>
            </w:tcBorders>
            <w:shd w:val="clear" w:color="auto" w:fill="FFFFFF"/>
            <w:vAlign w:val="bottom"/>
          </w:tcPr>
          <w:p w14:paraId="7542ABEC"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86</w:t>
            </w:r>
          </w:p>
        </w:tc>
        <w:tc>
          <w:tcPr>
            <w:tcW w:w="691" w:type="dxa"/>
            <w:tcBorders>
              <w:top w:val="single" w:sz="4" w:space="0" w:color="auto"/>
              <w:left w:val="single" w:sz="4" w:space="0" w:color="auto"/>
            </w:tcBorders>
            <w:shd w:val="clear" w:color="auto" w:fill="FFFFFF"/>
            <w:vAlign w:val="bottom"/>
          </w:tcPr>
          <w:p w14:paraId="19CA8209"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147</w:t>
            </w:r>
          </w:p>
        </w:tc>
        <w:tc>
          <w:tcPr>
            <w:tcW w:w="739" w:type="dxa"/>
            <w:tcBorders>
              <w:top w:val="single" w:sz="4" w:space="0" w:color="auto"/>
              <w:left w:val="single" w:sz="4" w:space="0" w:color="auto"/>
            </w:tcBorders>
            <w:shd w:val="clear" w:color="auto" w:fill="FFFFFF"/>
            <w:vAlign w:val="bottom"/>
          </w:tcPr>
          <w:p w14:paraId="08EB4C25"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210</w:t>
            </w:r>
          </w:p>
        </w:tc>
        <w:tc>
          <w:tcPr>
            <w:tcW w:w="686" w:type="dxa"/>
            <w:tcBorders>
              <w:top w:val="single" w:sz="4" w:space="0" w:color="auto"/>
              <w:left w:val="single" w:sz="4" w:space="0" w:color="auto"/>
              <w:right w:val="single" w:sz="4" w:space="0" w:color="auto"/>
            </w:tcBorders>
            <w:shd w:val="clear" w:color="auto" w:fill="FFFFFF"/>
          </w:tcPr>
          <w:p w14:paraId="45D4D5BF" w14:textId="77777777" w:rsidR="00C92E3A" w:rsidRDefault="00C92E3A" w:rsidP="00423276">
            <w:pPr>
              <w:pStyle w:val="Gvdemetni20"/>
              <w:framePr w:w="14525" w:h="8501" w:wrap="none" w:vAnchor="page" w:hAnchor="page" w:x="1228" w:y="1704"/>
              <w:shd w:val="clear" w:color="auto" w:fill="auto"/>
              <w:spacing w:line="120" w:lineRule="exact"/>
              <w:jc w:val="center"/>
              <w:rPr>
                <w:rStyle w:val="Gvdemetni26pt"/>
              </w:rPr>
            </w:pPr>
          </w:p>
        </w:tc>
        <w:tc>
          <w:tcPr>
            <w:tcW w:w="686" w:type="dxa"/>
            <w:tcBorders>
              <w:top w:val="single" w:sz="4" w:space="0" w:color="auto"/>
              <w:left w:val="single" w:sz="4" w:space="0" w:color="auto"/>
            </w:tcBorders>
            <w:shd w:val="clear" w:color="auto" w:fill="FFFFFF"/>
            <w:vAlign w:val="bottom"/>
          </w:tcPr>
          <w:p w14:paraId="1118E3F8"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253</w:t>
            </w:r>
          </w:p>
        </w:tc>
        <w:tc>
          <w:tcPr>
            <w:tcW w:w="682" w:type="dxa"/>
            <w:tcBorders>
              <w:top w:val="single" w:sz="4" w:space="0" w:color="auto"/>
              <w:left w:val="single" w:sz="4" w:space="0" w:color="auto"/>
            </w:tcBorders>
            <w:shd w:val="clear" w:color="auto" w:fill="FFFFFF"/>
            <w:vAlign w:val="bottom"/>
          </w:tcPr>
          <w:p w14:paraId="02EE63EF"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204</w:t>
            </w:r>
          </w:p>
        </w:tc>
        <w:tc>
          <w:tcPr>
            <w:tcW w:w="1070" w:type="dxa"/>
            <w:tcBorders>
              <w:top w:val="single" w:sz="4" w:space="0" w:color="auto"/>
              <w:left w:val="single" w:sz="4" w:space="0" w:color="auto"/>
            </w:tcBorders>
            <w:shd w:val="clear" w:color="auto" w:fill="FFFFFF"/>
            <w:vAlign w:val="bottom"/>
          </w:tcPr>
          <w:p w14:paraId="0E7C7C34"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43.000</w:t>
            </w:r>
          </w:p>
        </w:tc>
        <w:tc>
          <w:tcPr>
            <w:tcW w:w="1018" w:type="dxa"/>
            <w:tcBorders>
              <w:top w:val="single" w:sz="4" w:space="0" w:color="auto"/>
              <w:left w:val="single" w:sz="4" w:space="0" w:color="auto"/>
            </w:tcBorders>
            <w:shd w:val="clear" w:color="auto" w:fill="FFFFFF"/>
            <w:vAlign w:val="bottom"/>
          </w:tcPr>
          <w:p w14:paraId="58B58918"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1029</w:t>
            </w:r>
          </w:p>
        </w:tc>
        <w:tc>
          <w:tcPr>
            <w:tcW w:w="749" w:type="dxa"/>
            <w:tcBorders>
              <w:top w:val="single" w:sz="4" w:space="0" w:color="auto"/>
              <w:left w:val="single" w:sz="4" w:space="0" w:color="auto"/>
            </w:tcBorders>
            <w:shd w:val="clear" w:color="auto" w:fill="FFFFFF"/>
            <w:vAlign w:val="bottom"/>
          </w:tcPr>
          <w:p w14:paraId="47594306"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1869</w:t>
            </w:r>
          </w:p>
        </w:tc>
        <w:tc>
          <w:tcPr>
            <w:tcW w:w="912" w:type="dxa"/>
            <w:tcBorders>
              <w:top w:val="single" w:sz="4" w:space="0" w:color="auto"/>
              <w:left w:val="single" w:sz="4" w:space="0" w:color="auto"/>
            </w:tcBorders>
            <w:shd w:val="clear" w:color="auto" w:fill="FFFFFF"/>
            <w:vAlign w:val="bottom"/>
          </w:tcPr>
          <w:p w14:paraId="466D06D6"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2793</w:t>
            </w:r>
          </w:p>
        </w:tc>
        <w:tc>
          <w:tcPr>
            <w:tcW w:w="686" w:type="dxa"/>
            <w:tcBorders>
              <w:top w:val="single" w:sz="4" w:space="0" w:color="auto"/>
              <w:left w:val="single" w:sz="4" w:space="0" w:color="auto"/>
            </w:tcBorders>
            <w:shd w:val="clear" w:color="auto" w:fill="FFFFFF"/>
            <w:vAlign w:val="bottom"/>
          </w:tcPr>
          <w:p w14:paraId="5FAC086C"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3287</w:t>
            </w:r>
          </w:p>
        </w:tc>
        <w:tc>
          <w:tcPr>
            <w:tcW w:w="672" w:type="dxa"/>
            <w:tcBorders>
              <w:top w:val="single" w:sz="4" w:space="0" w:color="auto"/>
              <w:left w:val="single" w:sz="4" w:space="0" w:color="auto"/>
            </w:tcBorders>
            <w:shd w:val="clear" w:color="auto" w:fill="FFFFFF"/>
            <w:vAlign w:val="bottom"/>
          </w:tcPr>
          <w:p w14:paraId="65CBF86A"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2910</w:t>
            </w:r>
          </w:p>
        </w:tc>
        <w:tc>
          <w:tcPr>
            <w:tcW w:w="1147" w:type="dxa"/>
            <w:tcBorders>
              <w:top w:val="single" w:sz="4" w:space="0" w:color="auto"/>
              <w:left w:val="single" w:sz="4" w:space="0" w:color="auto"/>
            </w:tcBorders>
            <w:shd w:val="clear" w:color="auto" w:fill="FFFFFF"/>
            <w:vAlign w:val="bottom"/>
          </w:tcPr>
          <w:p w14:paraId="5D05EAE6" w14:textId="77777777" w:rsidR="00C92E3A" w:rsidRDefault="00C92E3A" w:rsidP="00423276">
            <w:pPr>
              <w:pStyle w:val="Gvdemetni20"/>
              <w:framePr w:w="14525" w:h="8501" w:wrap="none" w:vAnchor="page" w:hAnchor="page" w:x="1228" w:y="1704"/>
              <w:shd w:val="clear" w:color="auto" w:fill="auto"/>
              <w:spacing w:line="120" w:lineRule="exact"/>
              <w:ind w:right="140"/>
              <w:jc w:val="right"/>
            </w:pPr>
            <w:r>
              <w:rPr>
                <w:rStyle w:val="Gvdemetni25pt"/>
              </w:rPr>
              <w:t xml:space="preserve">&lt; </w:t>
            </w:r>
            <w:r>
              <w:rPr>
                <w:rStyle w:val="Gvdemetni26pt"/>
              </w:rPr>
              <w:t>84.000</w:t>
            </w:r>
          </w:p>
        </w:tc>
        <w:tc>
          <w:tcPr>
            <w:tcW w:w="936" w:type="dxa"/>
            <w:tcBorders>
              <w:top w:val="single" w:sz="4" w:space="0" w:color="auto"/>
              <w:left w:val="single" w:sz="4" w:space="0" w:color="auto"/>
            </w:tcBorders>
            <w:shd w:val="clear" w:color="auto" w:fill="FFFFFF"/>
            <w:vAlign w:val="bottom"/>
          </w:tcPr>
          <w:p w14:paraId="47116514"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1972</w:t>
            </w:r>
          </w:p>
        </w:tc>
        <w:tc>
          <w:tcPr>
            <w:tcW w:w="686" w:type="dxa"/>
            <w:tcBorders>
              <w:top w:val="single" w:sz="4" w:space="0" w:color="auto"/>
              <w:left w:val="single" w:sz="4" w:space="0" w:color="auto"/>
            </w:tcBorders>
            <w:shd w:val="clear" w:color="auto" w:fill="FFFFFF"/>
            <w:vAlign w:val="bottom"/>
          </w:tcPr>
          <w:p w14:paraId="015F7CD9"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3591</w:t>
            </w:r>
          </w:p>
        </w:tc>
        <w:tc>
          <w:tcPr>
            <w:tcW w:w="739" w:type="dxa"/>
            <w:tcBorders>
              <w:top w:val="single" w:sz="4" w:space="0" w:color="auto"/>
              <w:left w:val="single" w:sz="4" w:space="0" w:color="auto"/>
            </w:tcBorders>
            <w:shd w:val="clear" w:color="auto" w:fill="FFFFFF"/>
            <w:vAlign w:val="bottom"/>
          </w:tcPr>
          <w:p w14:paraId="4745365F"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5376</w:t>
            </w:r>
          </w:p>
        </w:tc>
        <w:tc>
          <w:tcPr>
            <w:tcW w:w="686" w:type="dxa"/>
            <w:tcBorders>
              <w:top w:val="single" w:sz="4" w:space="0" w:color="auto"/>
              <w:left w:val="single" w:sz="4" w:space="0" w:color="auto"/>
            </w:tcBorders>
            <w:shd w:val="clear" w:color="auto" w:fill="FFFFFF"/>
            <w:vAlign w:val="bottom"/>
          </w:tcPr>
          <w:p w14:paraId="4543B46D"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6321</w:t>
            </w:r>
          </w:p>
        </w:tc>
        <w:tc>
          <w:tcPr>
            <w:tcW w:w="682" w:type="dxa"/>
            <w:tcBorders>
              <w:top w:val="single" w:sz="4" w:space="0" w:color="auto"/>
              <w:left w:val="single" w:sz="4" w:space="0" w:color="auto"/>
              <w:right w:val="single" w:sz="4" w:space="0" w:color="auto"/>
            </w:tcBorders>
            <w:shd w:val="clear" w:color="auto" w:fill="FFFFFF"/>
            <w:vAlign w:val="bottom"/>
          </w:tcPr>
          <w:p w14:paraId="516D9DB3"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5616</w:t>
            </w:r>
          </w:p>
        </w:tc>
      </w:tr>
      <w:tr w:rsidR="00C92E3A" w14:paraId="41295D9B" w14:textId="77777777" w:rsidTr="00423276">
        <w:trPr>
          <w:trHeight w:hRule="exact" w:val="168"/>
        </w:trPr>
        <w:tc>
          <w:tcPr>
            <w:tcW w:w="874" w:type="dxa"/>
            <w:tcBorders>
              <w:top w:val="single" w:sz="4" w:space="0" w:color="auto"/>
              <w:left w:val="single" w:sz="4" w:space="0" w:color="auto"/>
            </w:tcBorders>
            <w:shd w:val="clear" w:color="auto" w:fill="FFFFFF"/>
            <w:vAlign w:val="bottom"/>
          </w:tcPr>
          <w:p w14:paraId="5EF5AAD5"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5pt"/>
              </w:rPr>
              <w:t xml:space="preserve">&lt; </w:t>
            </w:r>
            <w:r>
              <w:rPr>
                <w:rStyle w:val="Gvdemetni26pt"/>
              </w:rPr>
              <w:t>3.000</w:t>
            </w:r>
          </w:p>
        </w:tc>
        <w:tc>
          <w:tcPr>
            <w:tcW w:w="869" w:type="dxa"/>
            <w:tcBorders>
              <w:top w:val="single" w:sz="4" w:space="0" w:color="auto"/>
              <w:left w:val="single" w:sz="4" w:space="0" w:color="auto"/>
            </w:tcBorders>
            <w:shd w:val="clear" w:color="auto" w:fill="FFFFFF"/>
            <w:vAlign w:val="bottom"/>
          </w:tcPr>
          <w:p w14:paraId="11A788B8"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109</w:t>
            </w:r>
          </w:p>
        </w:tc>
        <w:tc>
          <w:tcPr>
            <w:tcW w:w="691" w:type="dxa"/>
            <w:tcBorders>
              <w:top w:val="single" w:sz="4" w:space="0" w:color="auto"/>
              <w:left w:val="single" w:sz="4" w:space="0" w:color="auto"/>
            </w:tcBorders>
            <w:shd w:val="clear" w:color="auto" w:fill="FFFFFF"/>
            <w:vAlign w:val="bottom"/>
          </w:tcPr>
          <w:p w14:paraId="6334BE6D"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189</w:t>
            </w:r>
          </w:p>
        </w:tc>
        <w:tc>
          <w:tcPr>
            <w:tcW w:w="739" w:type="dxa"/>
            <w:tcBorders>
              <w:top w:val="single" w:sz="4" w:space="0" w:color="auto"/>
              <w:left w:val="single" w:sz="4" w:space="0" w:color="auto"/>
            </w:tcBorders>
            <w:shd w:val="clear" w:color="auto" w:fill="FFFFFF"/>
            <w:vAlign w:val="bottom"/>
          </w:tcPr>
          <w:p w14:paraId="797A55A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273</w:t>
            </w:r>
          </w:p>
        </w:tc>
        <w:tc>
          <w:tcPr>
            <w:tcW w:w="686" w:type="dxa"/>
            <w:tcBorders>
              <w:top w:val="single" w:sz="4" w:space="0" w:color="auto"/>
              <w:left w:val="single" w:sz="4" w:space="0" w:color="auto"/>
              <w:right w:val="single" w:sz="4" w:space="0" w:color="auto"/>
            </w:tcBorders>
            <w:shd w:val="clear" w:color="auto" w:fill="FFFFFF"/>
          </w:tcPr>
          <w:p w14:paraId="6534E3BF" w14:textId="77777777" w:rsidR="00C92E3A" w:rsidRDefault="00C92E3A" w:rsidP="00423276">
            <w:pPr>
              <w:pStyle w:val="Gvdemetni20"/>
              <w:framePr w:w="14525" w:h="8501" w:wrap="none" w:vAnchor="page" w:hAnchor="page" w:x="1228" w:y="1704"/>
              <w:shd w:val="clear" w:color="auto" w:fill="auto"/>
              <w:spacing w:line="120" w:lineRule="exact"/>
              <w:jc w:val="center"/>
              <w:rPr>
                <w:rStyle w:val="Gvdemetni26pt"/>
              </w:rPr>
            </w:pPr>
          </w:p>
        </w:tc>
        <w:tc>
          <w:tcPr>
            <w:tcW w:w="686" w:type="dxa"/>
            <w:tcBorders>
              <w:top w:val="single" w:sz="4" w:space="0" w:color="auto"/>
              <w:left w:val="single" w:sz="4" w:space="0" w:color="auto"/>
            </w:tcBorders>
            <w:shd w:val="clear" w:color="auto" w:fill="FFFFFF"/>
            <w:vAlign w:val="bottom"/>
          </w:tcPr>
          <w:p w14:paraId="39120ECC"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327</w:t>
            </w:r>
          </w:p>
        </w:tc>
        <w:tc>
          <w:tcPr>
            <w:tcW w:w="682" w:type="dxa"/>
            <w:tcBorders>
              <w:top w:val="single" w:sz="4" w:space="0" w:color="auto"/>
              <w:left w:val="single" w:sz="4" w:space="0" w:color="auto"/>
            </w:tcBorders>
            <w:shd w:val="clear" w:color="auto" w:fill="FFFFFF"/>
            <w:vAlign w:val="bottom"/>
          </w:tcPr>
          <w:p w14:paraId="04CE7DFB"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270</w:t>
            </w:r>
          </w:p>
        </w:tc>
        <w:tc>
          <w:tcPr>
            <w:tcW w:w="1070" w:type="dxa"/>
            <w:tcBorders>
              <w:top w:val="single" w:sz="4" w:space="0" w:color="auto"/>
              <w:left w:val="single" w:sz="4" w:space="0" w:color="auto"/>
            </w:tcBorders>
            <w:shd w:val="clear" w:color="auto" w:fill="FFFFFF"/>
            <w:vAlign w:val="bottom"/>
          </w:tcPr>
          <w:p w14:paraId="00C3BFCF"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44.000</w:t>
            </w:r>
          </w:p>
        </w:tc>
        <w:tc>
          <w:tcPr>
            <w:tcW w:w="1018" w:type="dxa"/>
            <w:tcBorders>
              <w:top w:val="single" w:sz="4" w:space="0" w:color="auto"/>
              <w:left w:val="single" w:sz="4" w:space="0" w:color="auto"/>
            </w:tcBorders>
            <w:shd w:val="clear" w:color="auto" w:fill="FFFFFF"/>
            <w:vAlign w:val="bottom"/>
          </w:tcPr>
          <w:p w14:paraId="70A20F76"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1052</w:t>
            </w:r>
          </w:p>
        </w:tc>
        <w:tc>
          <w:tcPr>
            <w:tcW w:w="749" w:type="dxa"/>
            <w:tcBorders>
              <w:top w:val="single" w:sz="4" w:space="0" w:color="auto"/>
              <w:left w:val="single" w:sz="4" w:space="0" w:color="auto"/>
            </w:tcBorders>
            <w:shd w:val="clear" w:color="auto" w:fill="FFFFFF"/>
            <w:vAlign w:val="bottom"/>
          </w:tcPr>
          <w:p w14:paraId="1438029B"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1911</w:t>
            </w:r>
          </w:p>
        </w:tc>
        <w:tc>
          <w:tcPr>
            <w:tcW w:w="912" w:type="dxa"/>
            <w:tcBorders>
              <w:top w:val="single" w:sz="4" w:space="0" w:color="auto"/>
              <w:left w:val="single" w:sz="4" w:space="0" w:color="auto"/>
            </w:tcBorders>
            <w:shd w:val="clear" w:color="auto" w:fill="FFFFFF"/>
            <w:vAlign w:val="bottom"/>
          </w:tcPr>
          <w:p w14:paraId="43C8A024"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2856</w:t>
            </w:r>
          </w:p>
        </w:tc>
        <w:tc>
          <w:tcPr>
            <w:tcW w:w="686" w:type="dxa"/>
            <w:tcBorders>
              <w:top w:val="single" w:sz="4" w:space="0" w:color="auto"/>
              <w:left w:val="single" w:sz="4" w:space="0" w:color="auto"/>
            </w:tcBorders>
            <w:shd w:val="clear" w:color="auto" w:fill="FFFFFF"/>
            <w:vAlign w:val="bottom"/>
          </w:tcPr>
          <w:p w14:paraId="02B468E3"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3361</w:t>
            </w:r>
          </w:p>
        </w:tc>
        <w:tc>
          <w:tcPr>
            <w:tcW w:w="672" w:type="dxa"/>
            <w:tcBorders>
              <w:top w:val="single" w:sz="4" w:space="0" w:color="auto"/>
              <w:left w:val="single" w:sz="4" w:space="0" w:color="auto"/>
            </w:tcBorders>
            <w:shd w:val="clear" w:color="auto" w:fill="FFFFFF"/>
            <w:vAlign w:val="bottom"/>
          </w:tcPr>
          <w:p w14:paraId="5E287DD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2976</w:t>
            </w:r>
          </w:p>
        </w:tc>
        <w:tc>
          <w:tcPr>
            <w:tcW w:w="1147" w:type="dxa"/>
            <w:tcBorders>
              <w:top w:val="single" w:sz="4" w:space="0" w:color="auto"/>
              <w:left w:val="single" w:sz="4" w:space="0" w:color="auto"/>
            </w:tcBorders>
            <w:shd w:val="clear" w:color="auto" w:fill="FFFFFF"/>
            <w:vAlign w:val="bottom"/>
          </w:tcPr>
          <w:p w14:paraId="527095D8" w14:textId="77777777" w:rsidR="00C92E3A" w:rsidRDefault="00C92E3A" w:rsidP="00423276">
            <w:pPr>
              <w:pStyle w:val="Gvdemetni20"/>
              <w:framePr w:w="14525" w:h="8501" w:wrap="none" w:vAnchor="page" w:hAnchor="page" w:x="1228" w:y="1704"/>
              <w:shd w:val="clear" w:color="auto" w:fill="auto"/>
              <w:spacing w:line="120" w:lineRule="exact"/>
              <w:ind w:right="140"/>
              <w:jc w:val="right"/>
            </w:pPr>
            <w:r>
              <w:rPr>
                <w:rStyle w:val="Gvdemetni25pt"/>
              </w:rPr>
              <w:t xml:space="preserve">&lt; </w:t>
            </w:r>
            <w:r>
              <w:rPr>
                <w:rStyle w:val="Gvdemetni26pt"/>
              </w:rPr>
              <w:t>85.000</w:t>
            </w:r>
          </w:p>
        </w:tc>
        <w:tc>
          <w:tcPr>
            <w:tcW w:w="936" w:type="dxa"/>
            <w:tcBorders>
              <w:top w:val="single" w:sz="4" w:space="0" w:color="auto"/>
              <w:left w:val="single" w:sz="4" w:space="0" w:color="auto"/>
            </w:tcBorders>
            <w:shd w:val="clear" w:color="auto" w:fill="FFFFFF"/>
            <w:vAlign w:val="bottom"/>
          </w:tcPr>
          <w:p w14:paraId="44317029"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1995</w:t>
            </w:r>
          </w:p>
        </w:tc>
        <w:tc>
          <w:tcPr>
            <w:tcW w:w="686" w:type="dxa"/>
            <w:tcBorders>
              <w:top w:val="single" w:sz="4" w:space="0" w:color="auto"/>
              <w:left w:val="single" w:sz="4" w:space="0" w:color="auto"/>
            </w:tcBorders>
            <w:shd w:val="clear" w:color="auto" w:fill="FFFFFF"/>
            <w:vAlign w:val="bottom"/>
          </w:tcPr>
          <w:p w14:paraId="37A8B5ED"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3633</w:t>
            </w:r>
          </w:p>
        </w:tc>
        <w:tc>
          <w:tcPr>
            <w:tcW w:w="739" w:type="dxa"/>
            <w:tcBorders>
              <w:top w:val="single" w:sz="4" w:space="0" w:color="auto"/>
              <w:left w:val="single" w:sz="4" w:space="0" w:color="auto"/>
            </w:tcBorders>
            <w:shd w:val="clear" w:color="auto" w:fill="FFFFFF"/>
            <w:vAlign w:val="bottom"/>
          </w:tcPr>
          <w:p w14:paraId="5E58278D"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5439</w:t>
            </w:r>
          </w:p>
        </w:tc>
        <w:tc>
          <w:tcPr>
            <w:tcW w:w="686" w:type="dxa"/>
            <w:tcBorders>
              <w:top w:val="single" w:sz="4" w:space="0" w:color="auto"/>
              <w:left w:val="single" w:sz="4" w:space="0" w:color="auto"/>
            </w:tcBorders>
            <w:shd w:val="clear" w:color="auto" w:fill="FFFFFF"/>
            <w:vAlign w:val="bottom"/>
          </w:tcPr>
          <w:p w14:paraId="76F23FFC"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6395</w:t>
            </w:r>
          </w:p>
        </w:tc>
        <w:tc>
          <w:tcPr>
            <w:tcW w:w="682" w:type="dxa"/>
            <w:tcBorders>
              <w:top w:val="single" w:sz="4" w:space="0" w:color="auto"/>
              <w:left w:val="single" w:sz="4" w:space="0" w:color="auto"/>
              <w:right w:val="single" w:sz="4" w:space="0" w:color="auto"/>
            </w:tcBorders>
            <w:shd w:val="clear" w:color="auto" w:fill="FFFFFF"/>
            <w:vAlign w:val="bottom"/>
          </w:tcPr>
          <w:p w14:paraId="468D98BD"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5682</w:t>
            </w:r>
          </w:p>
        </w:tc>
      </w:tr>
      <w:tr w:rsidR="00C92E3A" w14:paraId="6751136F" w14:textId="77777777" w:rsidTr="00423276">
        <w:trPr>
          <w:trHeight w:hRule="exact" w:val="168"/>
        </w:trPr>
        <w:tc>
          <w:tcPr>
            <w:tcW w:w="874" w:type="dxa"/>
            <w:tcBorders>
              <w:top w:val="single" w:sz="4" w:space="0" w:color="auto"/>
              <w:left w:val="single" w:sz="4" w:space="0" w:color="auto"/>
            </w:tcBorders>
            <w:shd w:val="clear" w:color="auto" w:fill="FFFFFF"/>
            <w:vAlign w:val="bottom"/>
          </w:tcPr>
          <w:p w14:paraId="6AF8E011"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5pt"/>
              </w:rPr>
              <w:t xml:space="preserve">&lt; </w:t>
            </w:r>
            <w:r>
              <w:rPr>
                <w:rStyle w:val="Gvdemetni26pt"/>
              </w:rPr>
              <w:t>4.000</w:t>
            </w:r>
          </w:p>
        </w:tc>
        <w:tc>
          <w:tcPr>
            <w:tcW w:w="869" w:type="dxa"/>
            <w:tcBorders>
              <w:top w:val="single" w:sz="4" w:space="0" w:color="auto"/>
              <w:left w:val="single" w:sz="4" w:space="0" w:color="auto"/>
            </w:tcBorders>
            <w:shd w:val="clear" w:color="auto" w:fill="FFFFFF"/>
            <w:vAlign w:val="bottom"/>
          </w:tcPr>
          <w:p w14:paraId="68B8E76E"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132</w:t>
            </w:r>
          </w:p>
        </w:tc>
        <w:tc>
          <w:tcPr>
            <w:tcW w:w="691" w:type="dxa"/>
            <w:tcBorders>
              <w:top w:val="single" w:sz="4" w:space="0" w:color="auto"/>
              <w:left w:val="single" w:sz="4" w:space="0" w:color="auto"/>
            </w:tcBorders>
            <w:shd w:val="clear" w:color="auto" w:fill="FFFFFF"/>
            <w:vAlign w:val="bottom"/>
          </w:tcPr>
          <w:p w14:paraId="18935F86"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231</w:t>
            </w:r>
          </w:p>
        </w:tc>
        <w:tc>
          <w:tcPr>
            <w:tcW w:w="739" w:type="dxa"/>
            <w:tcBorders>
              <w:top w:val="single" w:sz="4" w:space="0" w:color="auto"/>
              <w:left w:val="single" w:sz="4" w:space="0" w:color="auto"/>
            </w:tcBorders>
            <w:shd w:val="clear" w:color="auto" w:fill="FFFFFF"/>
            <w:vAlign w:val="bottom"/>
          </w:tcPr>
          <w:p w14:paraId="68C4551E"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336</w:t>
            </w:r>
          </w:p>
        </w:tc>
        <w:tc>
          <w:tcPr>
            <w:tcW w:w="686" w:type="dxa"/>
            <w:tcBorders>
              <w:top w:val="single" w:sz="4" w:space="0" w:color="auto"/>
              <w:left w:val="single" w:sz="4" w:space="0" w:color="auto"/>
              <w:right w:val="single" w:sz="4" w:space="0" w:color="auto"/>
            </w:tcBorders>
            <w:shd w:val="clear" w:color="auto" w:fill="FFFFFF"/>
          </w:tcPr>
          <w:p w14:paraId="4F025E01" w14:textId="77777777" w:rsidR="00C92E3A" w:rsidRDefault="00C92E3A" w:rsidP="00423276">
            <w:pPr>
              <w:pStyle w:val="Gvdemetni20"/>
              <w:framePr w:w="14525" w:h="8501" w:wrap="none" w:vAnchor="page" w:hAnchor="page" w:x="1228" w:y="1704"/>
              <w:shd w:val="clear" w:color="auto" w:fill="auto"/>
              <w:spacing w:line="120" w:lineRule="exact"/>
              <w:jc w:val="center"/>
              <w:rPr>
                <w:rStyle w:val="Gvdemetni26pt"/>
              </w:rPr>
            </w:pPr>
          </w:p>
        </w:tc>
        <w:tc>
          <w:tcPr>
            <w:tcW w:w="686" w:type="dxa"/>
            <w:tcBorders>
              <w:top w:val="single" w:sz="4" w:space="0" w:color="auto"/>
              <w:left w:val="single" w:sz="4" w:space="0" w:color="auto"/>
            </w:tcBorders>
            <w:shd w:val="clear" w:color="auto" w:fill="FFFFFF"/>
            <w:vAlign w:val="bottom"/>
          </w:tcPr>
          <w:p w14:paraId="28DD1ABD"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401</w:t>
            </w:r>
          </w:p>
        </w:tc>
        <w:tc>
          <w:tcPr>
            <w:tcW w:w="682" w:type="dxa"/>
            <w:tcBorders>
              <w:top w:val="single" w:sz="4" w:space="0" w:color="auto"/>
              <w:left w:val="single" w:sz="4" w:space="0" w:color="auto"/>
            </w:tcBorders>
            <w:shd w:val="clear" w:color="auto" w:fill="FFFFFF"/>
            <w:vAlign w:val="bottom"/>
          </w:tcPr>
          <w:p w14:paraId="45579E59"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336</w:t>
            </w:r>
          </w:p>
        </w:tc>
        <w:tc>
          <w:tcPr>
            <w:tcW w:w="1070" w:type="dxa"/>
            <w:tcBorders>
              <w:top w:val="single" w:sz="4" w:space="0" w:color="auto"/>
              <w:left w:val="single" w:sz="4" w:space="0" w:color="auto"/>
            </w:tcBorders>
            <w:shd w:val="clear" w:color="auto" w:fill="FFFFFF"/>
            <w:vAlign w:val="bottom"/>
          </w:tcPr>
          <w:p w14:paraId="4D62A66E"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45.000</w:t>
            </w:r>
          </w:p>
        </w:tc>
        <w:tc>
          <w:tcPr>
            <w:tcW w:w="1018" w:type="dxa"/>
            <w:tcBorders>
              <w:top w:val="single" w:sz="4" w:space="0" w:color="auto"/>
              <w:left w:val="single" w:sz="4" w:space="0" w:color="auto"/>
            </w:tcBorders>
            <w:shd w:val="clear" w:color="auto" w:fill="FFFFFF"/>
            <w:vAlign w:val="bottom"/>
          </w:tcPr>
          <w:p w14:paraId="5C97AB9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1075</w:t>
            </w:r>
          </w:p>
        </w:tc>
        <w:tc>
          <w:tcPr>
            <w:tcW w:w="749" w:type="dxa"/>
            <w:tcBorders>
              <w:top w:val="single" w:sz="4" w:space="0" w:color="auto"/>
              <w:left w:val="single" w:sz="4" w:space="0" w:color="auto"/>
            </w:tcBorders>
            <w:shd w:val="clear" w:color="auto" w:fill="FFFFFF"/>
            <w:vAlign w:val="bottom"/>
          </w:tcPr>
          <w:p w14:paraId="419EB3B2"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1953</w:t>
            </w:r>
          </w:p>
        </w:tc>
        <w:tc>
          <w:tcPr>
            <w:tcW w:w="912" w:type="dxa"/>
            <w:tcBorders>
              <w:top w:val="single" w:sz="4" w:space="0" w:color="auto"/>
              <w:left w:val="single" w:sz="4" w:space="0" w:color="auto"/>
            </w:tcBorders>
            <w:shd w:val="clear" w:color="auto" w:fill="FFFFFF"/>
            <w:vAlign w:val="bottom"/>
          </w:tcPr>
          <w:p w14:paraId="0060867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2919</w:t>
            </w:r>
          </w:p>
        </w:tc>
        <w:tc>
          <w:tcPr>
            <w:tcW w:w="686" w:type="dxa"/>
            <w:tcBorders>
              <w:top w:val="single" w:sz="4" w:space="0" w:color="auto"/>
              <w:left w:val="single" w:sz="4" w:space="0" w:color="auto"/>
            </w:tcBorders>
            <w:shd w:val="clear" w:color="auto" w:fill="FFFFFF"/>
            <w:vAlign w:val="bottom"/>
          </w:tcPr>
          <w:p w14:paraId="12132BB2"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3435</w:t>
            </w:r>
          </w:p>
        </w:tc>
        <w:tc>
          <w:tcPr>
            <w:tcW w:w="672" w:type="dxa"/>
            <w:tcBorders>
              <w:top w:val="single" w:sz="4" w:space="0" w:color="auto"/>
              <w:left w:val="single" w:sz="4" w:space="0" w:color="auto"/>
            </w:tcBorders>
            <w:shd w:val="clear" w:color="auto" w:fill="FFFFFF"/>
            <w:vAlign w:val="bottom"/>
          </w:tcPr>
          <w:p w14:paraId="04800271"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3042</w:t>
            </w:r>
          </w:p>
        </w:tc>
        <w:tc>
          <w:tcPr>
            <w:tcW w:w="1147" w:type="dxa"/>
            <w:tcBorders>
              <w:top w:val="single" w:sz="4" w:space="0" w:color="auto"/>
              <w:left w:val="single" w:sz="4" w:space="0" w:color="auto"/>
            </w:tcBorders>
            <w:shd w:val="clear" w:color="auto" w:fill="FFFFFF"/>
            <w:vAlign w:val="bottom"/>
          </w:tcPr>
          <w:p w14:paraId="3DEA626D" w14:textId="77777777" w:rsidR="00C92E3A" w:rsidRDefault="00C92E3A" w:rsidP="00423276">
            <w:pPr>
              <w:pStyle w:val="Gvdemetni20"/>
              <w:framePr w:w="14525" w:h="8501" w:wrap="none" w:vAnchor="page" w:hAnchor="page" w:x="1228" w:y="1704"/>
              <w:shd w:val="clear" w:color="auto" w:fill="auto"/>
              <w:spacing w:line="120" w:lineRule="exact"/>
              <w:ind w:right="140"/>
              <w:jc w:val="right"/>
            </w:pPr>
            <w:r>
              <w:rPr>
                <w:rStyle w:val="Gvdemetni25pt"/>
              </w:rPr>
              <w:t xml:space="preserve">&lt; </w:t>
            </w:r>
            <w:r>
              <w:rPr>
                <w:rStyle w:val="Gvdemetni26pt"/>
              </w:rPr>
              <w:t>86.000</w:t>
            </w:r>
          </w:p>
        </w:tc>
        <w:tc>
          <w:tcPr>
            <w:tcW w:w="936" w:type="dxa"/>
            <w:tcBorders>
              <w:top w:val="single" w:sz="4" w:space="0" w:color="auto"/>
              <w:left w:val="single" w:sz="4" w:space="0" w:color="auto"/>
            </w:tcBorders>
            <w:shd w:val="clear" w:color="auto" w:fill="FFFFFF"/>
            <w:vAlign w:val="bottom"/>
          </w:tcPr>
          <w:p w14:paraId="63CED68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2018</w:t>
            </w:r>
          </w:p>
        </w:tc>
        <w:tc>
          <w:tcPr>
            <w:tcW w:w="686" w:type="dxa"/>
            <w:tcBorders>
              <w:top w:val="single" w:sz="4" w:space="0" w:color="auto"/>
              <w:left w:val="single" w:sz="4" w:space="0" w:color="auto"/>
            </w:tcBorders>
            <w:shd w:val="clear" w:color="auto" w:fill="FFFFFF"/>
            <w:vAlign w:val="bottom"/>
          </w:tcPr>
          <w:p w14:paraId="1108F0C8"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3675</w:t>
            </w:r>
          </w:p>
        </w:tc>
        <w:tc>
          <w:tcPr>
            <w:tcW w:w="739" w:type="dxa"/>
            <w:tcBorders>
              <w:top w:val="single" w:sz="4" w:space="0" w:color="auto"/>
              <w:left w:val="single" w:sz="4" w:space="0" w:color="auto"/>
            </w:tcBorders>
            <w:shd w:val="clear" w:color="auto" w:fill="FFFFFF"/>
            <w:vAlign w:val="bottom"/>
          </w:tcPr>
          <w:p w14:paraId="1F09E62D"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5502</w:t>
            </w:r>
          </w:p>
        </w:tc>
        <w:tc>
          <w:tcPr>
            <w:tcW w:w="686" w:type="dxa"/>
            <w:tcBorders>
              <w:top w:val="single" w:sz="4" w:space="0" w:color="auto"/>
              <w:left w:val="single" w:sz="4" w:space="0" w:color="auto"/>
            </w:tcBorders>
            <w:shd w:val="clear" w:color="auto" w:fill="FFFFFF"/>
            <w:vAlign w:val="bottom"/>
          </w:tcPr>
          <w:p w14:paraId="59D004B1"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6469</w:t>
            </w:r>
          </w:p>
        </w:tc>
        <w:tc>
          <w:tcPr>
            <w:tcW w:w="682" w:type="dxa"/>
            <w:tcBorders>
              <w:top w:val="single" w:sz="4" w:space="0" w:color="auto"/>
              <w:left w:val="single" w:sz="4" w:space="0" w:color="auto"/>
              <w:right w:val="single" w:sz="4" w:space="0" w:color="auto"/>
            </w:tcBorders>
            <w:shd w:val="clear" w:color="auto" w:fill="FFFFFF"/>
            <w:vAlign w:val="bottom"/>
          </w:tcPr>
          <w:p w14:paraId="1C50EAEC"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5748</w:t>
            </w:r>
          </w:p>
        </w:tc>
      </w:tr>
      <w:tr w:rsidR="00C92E3A" w14:paraId="4E2B3472" w14:textId="77777777" w:rsidTr="00423276">
        <w:trPr>
          <w:trHeight w:hRule="exact" w:val="173"/>
        </w:trPr>
        <w:tc>
          <w:tcPr>
            <w:tcW w:w="874" w:type="dxa"/>
            <w:tcBorders>
              <w:top w:val="single" w:sz="4" w:space="0" w:color="auto"/>
              <w:left w:val="single" w:sz="4" w:space="0" w:color="auto"/>
            </w:tcBorders>
            <w:shd w:val="clear" w:color="auto" w:fill="FFFFFF"/>
            <w:vAlign w:val="bottom"/>
          </w:tcPr>
          <w:p w14:paraId="2C636FE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5pt"/>
              </w:rPr>
              <w:t xml:space="preserve">&lt; </w:t>
            </w:r>
            <w:r>
              <w:rPr>
                <w:rStyle w:val="Gvdemetni26pt"/>
              </w:rPr>
              <w:t>5.000</w:t>
            </w:r>
          </w:p>
        </w:tc>
        <w:tc>
          <w:tcPr>
            <w:tcW w:w="869" w:type="dxa"/>
            <w:tcBorders>
              <w:top w:val="single" w:sz="4" w:space="0" w:color="auto"/>
              <w:left w:val="single" w:sz="4" w:space="0" w:color="auto"/>
            </w:tcBorders>
            <w:shd w:val="clear" w:color="auto" w:fill="FFFFFF"/>
            <w:vAlign w:val="bottom"/>
          </w:tcPr>
          <w:p w14:paraId="7DC8BDF1"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155</w:t>
            </w:r>
          </w:p>
        </w:tc>
        <w:tc>
          <w:tcPr>
            <w:tcW w:w="691" w:type="dxa"/>
            <w:tcBorders>
              <w:top w:val="single" w:sz="4" w:space="0" w:color="auto"/>
              <w:left w:val="single" w:sz="4" w:space="0" w:color="auto"/>
            </w:tcBorders>
            <w:shd w:val="clear" w:color="auto" w:fill="FFFFFF"/>
            <w:vAlign w:val="bottom"/>
          </w:tcPr>
          <w:p w14:paraId="192BBC44"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273</w:t>
            </w:r>
          </w:p>
        </w:tc>
        <w:tc>
          <w:tcPr>
            <w:tcW w:w="739" w:type="dxa"/>
            <w:tcBorders>
              <w:top w:val="single" w:sz="4" w:space="0" w:color="auto"/>
              <w:left w:val="single" w:sz="4" w:space="0" w:color="auto"/>
            </w:tcBorders>
            <w:shd w:val="clear" w:color="auto" w:fill="FFFFFF"/>
            <w:vAlign w:val="bottom"/>
          </w:tcPr>
          <w:p w14:paraId="3DE23DF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399</w:t>
            </w:r>
          </w:p>
        </w:tc>
        <w:tc>
          <w:tcPr>
            <w:tcW w:w="686" w:type="dxa"/>
            <w:tcBorders>
              <w:top w:val="single" w:sz="4" w:space="0" w:color="auto"/>
              <w:left w:val="single" w:sz="4" w:space="0" w:color="auto"/>
              <w:right w:val="single" w:sz="4" w:space="0" w:color="auto"/>
            </w:tcBorders>
            <w:shd w:val="clear" w:color="auto" w:fill="FFFFFF"/>
          </w:tcPr>
          <w:p w14:paraId="2B700E97" w14:textId="77777777" w:rsidR="00C92E3A" w:rsidRDefault="00C92E3A" w:rsidP="00423276">
            <w:pPr>
              <w:pStyle w:val="Gvdemetni20"/>
              <w:framePr w:w="14525" w:h="8501" w:wrap="none" w:vAnchor="page" w:hAnchor="page" w:x="1228" w:y="1704"/>
              <w:shd w:val="clear" w:color="auto" w:fill="auto"/>
              <w:spacing w:line="120" w:lineRule="exact"/>
              <w:jc w:val="center"/>
              <w:rPr>
                <w:rStyle w:val="Gvdemetni26pt"/>
              </w:rPr>
            </w:pPr>
          </w:p>
        </w:tc>
        <w:tc>
          <w:tcPr>
            <w:tcW w:w="686" w:type="dxa"/>
            <w:tcBorders>
              <w:top w:val="single" w:sz="4" w:space="0" w:color="auto"/>
              <w:left w:val="single" w:sz="4" w:space="0" w:color="auto"/>
            </w:tcBorders>
            <w:shd w:val="clear" w:color="auto" w:fill="FFFFFF"/>
            <w:vAlign w:val="bottom"/>
          </w:tcPr>
          <w:p w14:paraId="04EC72E1"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475</w:t>
            </w:r>
          </w:p>
        </w:tc>
        <w:tc>
          <w:tcPr>
            <w:tcW w:w="682" w:type="dxa"/>
            <w:tcBorders>
              <w:top w:val="single" w:sz="4" w:space="0" w:color="auto"/>
              <w:left w:val="single" w:sz="4" w:space="0" w:color="auto"/>
            </w:tcBorders>
            <w:shd w:val="clear" w:color="auto" w:fill="FFFFFF"/>
            <w:vAlign w:val="bottom"/>
          </w:tcPr>
          <w:p w14:paraId="7DFFC1CE"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402</w:t>
            </w:r>
          </w:p>
        </w:tc>
        <w:tc>
          <w:tcPr>
            <w:tcW w:w="1070" w:type="dxa"/>
            <w:tcBorders>
              <w:top w:val="single" w:sz="4" w:space="0" w:color="auto"/>
              <w:left w:val="single" w:sz="4" w:space="0" w:color="auto"/>
            </w:tcBorders>
            <w:shd w:val="clear" w:color="auto" w:fill="FFFFFF"/>
            <w:vAlign w:val="bottom"/>
          </w:tcPr>
          <w:p w14:paraId="57BAF226"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46.000</w:t>
            </w:r>
          </w:p>
        </w:tc>
        <w:tc>
          <w:tcPr>
            <w:tcW w:w="1018" w:type="dxa"/>
            <w:tcBorders>
              <w:top w:val="single" w:sz="4" w:space="0" w:color="auto"/>
              <w:left w:val="single" w:sz="4" w:space="0" w:color="auto"/>
            </w:tcBorders>
            <w:shd w:val="clear" w:color="auto" w:fill="FFFFFF"/>
            <w:vAlign w:val="bottom"/>
          </w:tcPr>
          <w:p w14:paraId="39E86E74"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1098</w:t>
            </w:r>
          </w:p>
        </w:tc>
        <w:tc>
          <w:tcPr>
            <w:tcW w:w="749" w:type="dxa"/>
            <w:tcBorders>
              <w:top w:val="single" w:sz="4" w:space="0" w:color="auto"/>
              <w:left w:val="single" w:sz="4" w:space="0" w:color="auto"/>
            </w:tcBorders>
            <w:shd w:val="clear" w:color="auto" w:fill="FFFFFF"/>
            <w:vAlign w:val="bottom"/>
          </w:tcPr>
          <w:p w14:paraId="24E21908"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1995</w:t>
            </w:r>
          </w:p>
        </w:tc>
        <w:tc>
          <w:tcPr>
            <w:tcW w:w="912" w:type="dxa"/>
            <w:tcBorders>
              <w:top w:val="single" w:sz="4" w:space="0" w:color="auto"/>
              <w:left w:val="single" w:sz="4" w:space="0" w:color="auto"/>
            </w:tcBorders>
            <w:shd w:val="clear" w:color="auto" w:fill="FFFFFF"/>
            <w:vAlign w:val="bottom"/>
          </w:tcPr>
          <w:p w14:paraId="10E706ED"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2982</w:t>
            </w:r>
          </w:p>
        </w:tc>
        <w:tc>
          <w:tcPr>
            <w:tcW w:w="686" w:type="dxa"/>
            <w:tcBorders>
              <w:top w:val="single" w:sz="4" w:space="0" w:color="auto"/>
              <w:left w:val="single" w:sz="4" w:space="0" w:color="auto"/>
            </w:tcBorders>
            <w:shd w:val="clear" w:color="auto" w:fill="FFFFFF"/>
            <w:vAlign w:val="bottom"/>
          </w:tcPr>
          <w:p w14:paraId="0A015C5C"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3509</w:t>
            </w:r>
          </w:p>
        </w:tc>
        <w:tc>
          <w:tcPr>
            <w:tcW w:w="672" w:type="dxa"/>
            <w:tcBorders>
              <w:top w:val="single" w:sz="4" w:space="0" w:color="auto"/>
              <w:left w:val="single" w:sz="4" w:space="0" w:color="auto"/>
            </w:tcBorders>
            <w:shd w:val="clear" w:color="auto" w:fill="FFFFFF"/>
            <w:vAlign w:val="bottom"/>
          </w:tcPr>
          <w:p w14:paraId="7140F9FB"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3108</w:t>
            </w:r>
          </w:p>
        </w:tc>
        <w:tc>
          <w:tcPr>
            <w:tcW w:w="1147" w:type="dxa"/>
            <w:tcBorders>
              <w:top w:val="single" w:sz="4" w:space="0" w:color="auto"/>
              <w:left w:val="single" w:sz="4" w:space="0" w:color="auto"/>
            </w:tcBorders>
            <w:shd w:val="clear" w:color="auto" w:fill="FFFFFF"/>
            <w:vAlign w:val="bottom"/>
          </w:tcPr>
          <w:p w14:paraId="64C2F3BD" w14:textId="77777777" w:rsidR="00C92E3A" w:rsidRDefault="00C92E3A" w:rsidP="00423276">
            <w:pPr>
              <w:pStyle w:val="Gvdemetni20"/>
              <w:framePr w:w="14525" w:h="8501" w:wrap="none" w:vAnchor="page" w:hAnchor="page" w:x="1228" w:y="1704"/>
              <w:shd w:val="clear" w:color="auto" w:fill="auto"/>
              <w:spacing w:line="120" w:lineRule="exact"/>
              <w:ind w:right="140"/>
              <w:jc w:val="right"/>
            </w:pPr>
            <w:r>
              <w:rPr>
                <w:rStyle w:val="Gvdemetni25pt"/>
              </w:rPr>
              <w:t xml:space="preserve">&lt; </w:t>
            </w:r>
            <w:r>
              <w:rPr>
                <w:rStyle w:val="Gvdemetni26pt"/>
              </w:rPr>
              <w:t>87.000</w:t>
            </w:r>
          </w:p>
        </w:tc>
        <w:tc>
          <w:tcPr>
            <w:tcW w:w="936" w:type="dxa"/>
            <w:tcBorders>
              <w:top w:val="single" w:sz="4" w:space="0" w:color="auto"/>
              <w:left w:val="single" w:sz="4" w:space="0" w:color="auto"/>
            </w:tcBorders>
            <w:shd w:val="clear" w:color="auto" w:fill="FFFFFF"/>
            <w:vAlign w:val="bottom"/>
          </w:tcPr>
          <w:p w14:paraId="260D86AF"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2041</w:t>
            </w:r>
          </w:p>
        </w:tc>
        <w:tc>
          <w:tcPr>
            <w:tcW w:w="686" w:type="dxa"/>
            <w:tcBorders>
              <w:top w:val="single" w:sz="4" w:space="0" w:color="auto"/>
              <w:left w:val="single" w:sz="4" w:space="0" w:color="auto"/>
            </w:tcBorders>
            <w:shd w:val="clear" w:color="auto" w:fill="FFFFFF"/>
            <w:vAlign w:val="bottom"/>
          </w:tcPr>
          <w:p w14:paraId="6FF4A610"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3717</w:t>
            </w:r>
          </w:p>
        </w:tc>
        <w:tc>
          <w:tcPr>
            <w:tcW w:w="739" w:type="dxa"/>
            <w:tcBorders>
              <w:top w:val="single" w:sz="4" w:space="0" w:color="auto"/>
              <w:left w:val="single" w:sz="4" w:space="0" w:color="auto"/>
            </w:tcBorders>
            <w:shd w:val="clear" w:color="auto" w:fill="FFFFFF"/>
            <w:vAlign w:val="bottom"/>
          </w:tcPr>
          <w:p w14:paraId="1793A063"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5565</w:t>
            </w:r>
          </w:p>
        </w:tc>
        <w:tc>
          <w:tcPr>
            <w:tcW w:w="686" w:type="dxa"/>
            <w:tcBorders>
              <w:top w:val="single" w:sz="4" w:space="0" w:color="auto"/>
              <w:left w:val="single" w:sz="4" w:space="0" w:color="auto"/>
            </w:tcBorders>
            <w:shd w:val="clear" w:color="auto" w:fill="FFFFFF"/>
            <w:vAlign w:val="bottom"/>
          </w:tcPr>
          <w:p w14:paraId="157CB116"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6543</w:t>
            </w:r>
          </w:p>
        </w:tc>
        <w:tc>
          <w:tcPr>
            <w:tcW w:w="682" w:type="dxa"/>
            <w:tcBorders>
              <w:top w:val="single" w:sz="4" w:space="0" w:color="auto"/>
              <w:left w:val="single" w:sz="4" w:space="0" w:color="auto"/>
              <w:right w:val="single" w:sz="4" w:space="0" w:color="auto"/>
            </w:tcBorders>
            <w:shd w:val="clear" w:color="auto" w:fill="FFFFFF"/>
            <w:vAlign w:val="bottom"/>
          </w:tcPr>
          <w:p w14:paraId="6BA2588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5814</w:t>
            </w:r>
          </w:p>
        </w:tc>
      </w:tr>
      <w:tr w:rsidR="00C92E3A" w14:paraId="3581A0B1" w14:textId="77777777" w:rsidTr="00423276">
        <w:trPr>
          <w:trHeight w:hRule="exact" w:val="168"/>
        </w:trPr>
        <w:tc>
          <w:tcPr>
            <w:tcW w:w="874" w:type="dxa"/>
            <w:tcBorders>
              <w:top w:val="single" w:sz="4" w:space="0" w:color="auto"/>
              <w:left w:val="single" w:sz="4" w:space="0" w:color="auto"/>
            </w:tcBorders>
            <w:shd w:val="clear" w:color="auto" w:fill="FFFFFF"/>
            <w:vAlign w:val="bottom"/>
          </w:tcPr>
          <w:p w14:paraId="6A87C790"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5pt"/>
              </w:rPr>
              <w:t xml:space="preserve">&lt; </w:t>
            </w:r>
            <w:r>
              <w:rPr>
                <w:rStyle w:val="Gvdemetni26pt"/>
              </w:rPr>
              <w:t>6.000</w:t>
            </w:r>
          </w:p>
        </w:tc>
        <w:tc>
          <w:tcPr>
            <w:tcW w:w="869" w:type="dxa"/>
            <w:tcBorders>
              <w:top w:val="single" w:sz="4" w:space="0" w:color="auto"/>
              <w:left w:val="single" w:sz="4" w:space="0" w:color="auto"/>
            </w:tcBorders>
            <w:shd w:val="clear" w:color="auto" w:fill="FFFFFF"/>
            <w:vAlign w:val="bottom"/>
          </w:tcPr>
          <w:p w14:paraId="75FFCA75"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178</w:t>
            </w:r>
          </w:p>
        </w:tc>
        <w:tc>
          <w:tcPr>
            <w:tcW w:w="691" w:type="dxa"/>
            <w:tcBorders>
              <w:top w:val="single" w:sz="4" w:space="0" w:color="auto"/>
              <w:left w:val="single" w:sz="4" w:space="0" w:color="auto"/>
            </w:tcBorders>
            <w:shd w:val="clear" w:color="auto" w:fill="FFFFFF"/>
            <w:vAlign w:val="bottom"/>
          </w:tcPr>
          <w:p w14:paraId="7106E0F6"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315</w:t>
            </w:r>
          </w:p>
        </w:tc>
        <w:tc>
          <w:tcPr>
            <w:tcW w:w="739" w:type="dxa"/>
            <w:tcBorders>
              <w:top w:val="single" w:sz="4" w:space="0" w:color="auto"/>
              <w:left w:val="single" w:sz="4" w:space="0" w:color="auto"/>
            </w:tcBorders>
            <w:shd w:val="clear" w:color="auto" w:fill="FFFFFF"/>
            <w:vAlign w:val="bottom"/>
          </w:tcPr>
          <w:p w14:paraId="2FF14450"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462</w:t>
            </w:r>
          </w:p>
        </w:tc>
        <w:tc>
          <w:tcPr>
            <w:tcW w:w="686" w:type="dxa"/>
            <w:tcBorders>
              <w:top w:val="single" w:sz="4" w:space="0" w:color="auto"/>
              <w:left w:val="single" w:sz="4" w:space="0" w:color="auto"/>
              <w:right w:val="single" w:sz="4" w:space="0" w:color="auto"/>
            </w:tcBorders>
            <w:shd w:val="clear" w:color="auto" w:fill="FFFFFF"/>
          </w:tcPr>
          <w:p w14:paraId="55D69025" w14:textId="77777777" w:rsidR="00C92E3A" w:rsidRDefault="00C92E3A" w:rsidP="00423276">
            <w:pPr>
              <w:pStyle w:val="Gvdemetni20"/>
              <w:framePr w:w="14525" w:h="8501" w:wrap="none" w:vAnchor="page" w:hAnchor="page" w:x="1228" w:y="1704"/>
              <w:shd w:val="clear" w:color="auto" w:fill="auto"/>
              <w:spacing w:line="120" w:lineRule="exact"/>
              <w:jc w:val="center"/>
              <w:rPr>
                <w:rStyle w:val="Gvdemetni26pt"/>
              </w:rPr>
            </w:pPr>
          </w:p>
        </w:tc>
        <w:tc>
          <w:tcPr>
            <w:tcW w:w="686" w:type="dxa"/>
            <w:tcBorders>
              <w:top w:val="single" w:sz="4" w:space="0" w:color="auto"/>
              <w:left w:val="single" w:sz="4" w:space="0" w:color="auto"/>
            </w:tcBorders>
            <w:shd w:val="clear" w:color="auto" w:fill="FFFFFF"/>
            <w:vAlign w:val="bottom"/>
          </w:tcPr>
          <w:p w14:paraId="2364C88A"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549</w:t>
            </w:r>
          </w:p>
        </w:tc>
        <w:tc>
          <w:tcPr>
            <w:tcW w:w="682" w:type="dxa"/>
            <w:tcBorders>
              <w:top w:val="single" w:sz="4" w:space="0" w:color="auto"/>
              <w:left w:val="single" w:sz="4" w:space="0" w:color="auto"/>
            </w:tcBorders>
            <w:shd w:val="clear" w:color="auto" w:fill="FFFFFF"/>
            <w:vAlign w:val="bottom"/>
          </w:tcPr>
          <w:p w14:paraId="6C6E1B9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468</w:t>
            </w:r>
          </w:p>
        </w:tc>
        <w:tc>
          <w:tcPr>
            <w:tcW w:w="1070" w:type="dxa"/>
            <w:tcBorders>
              <w:top w:val="single" w:sz="4" w:space="0" w:color="auto"/>
              <w:left w:val="single" w:sz="4" w:space="0" w:color="auto"/>
            </w:tcBorders>
            <w:shd w:val="clear" w:color="auto" w:fill="FFFFFF"/>
            <w:vAlign w:val="bottom"/>
          </w:tcPr>
          <w:p w14:paraId="5725584E"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47.000</w:t>
            </w:r>
          </w:p>
        </w:tc>
        <w:tc>
          <w:tcPr>
            <w:tcW w:w="1018" w:type="dxa"/>
            <w:tcBorders>
              <w:top w:val="single" w:sz="4" w:space="0" w:color="auto"/>
              <w:left w:val="single" w:sz="4" w:space="0" w:color="auto"/>
            </w:tcBorders>
            <w:shd w:val="clear" w:color="auto" w:fill="FFFFFF"/>
            <w:vAlign w:val="bottom"/>
          </w:tcPr>
          <w:p w14:paraId="4EB98A44"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1121</w:t>
            </w:r>
          </w:p>
        </w:tc>
        <w:tc>
          <w:tcPr>
            <w:tcW w:w="749" w:type="dxa"/>
            <w:tcBorders>
              <w:top w:val="single" w:sz="4" w:space="0" w:color="auto"/>
              <w:left w:val="single" w:sz="4" w:space="0" w:color="auto"/>
            </w:tcBorders>
            <w:shd w:val="clear" w:color="auto" w:fill="FFFFFF"/>
            <w:vAlign w:val="bottom"/>
          </w:tcPr>
          <w:p w14:paraId="3EFA3C0D"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2037</w:t>
            </w:r>
          </w:p>
        </w:tc>
        <w:tc>
          <w:tcPr>
            <w:tcW w:w="912" w:type="dxa"/>
            <w:tcBorders>
              <w:top w:val="single" w:sz="4" w:space="0" w:color="auto"/>
              <w:left w:val="single" w:sz="4" w:space="0" w:color="auto"/>
            </w:tcBorders>
            <w:shd w:val="clear" w:color="auto" w:fill="FFFFFF"/>
            <w:vAlign w:val="bottom"/>
          </w:tcPr>
          <w:p w14:paraId="20DEA766"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3045</w:t>
            </w:r>
          </w:p>
        </w:tc>
        <w:tc>
          <w:tcPr>
            <w:tcW w:w="686" w:type="dxa"/>
            <w:tcBorders>
              <w:top w:val="single" w:sz="4" w:space="0" w:color="auto"/>
              <w:left w:val="single" w:sz="4" w:space="0" w:color="auto"/>
            </w:tcBorders>
            <w:shd w:val="clear" w:color="auto" w:fill="FFFFFF"/>
            <w:vAlign w:val="bottom"/>
          </w:tcPr>
          <w:p w14:paraId="18C8C461"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3583</w:t>
            </w:r>
          </w:p>
        </w:tc>
        <w:tc>
          <w:tcPr>
            <w:tcW w:w="672" w:type="dxa"/>
            <w:tcBorders>
              <w:top w:val="single" w:sz="4" w:space="0" w:color="auto"/>
              <w:left w:val="single" w:sz="4" w:space="0" w:color="auto"/>
            </w:tcBorders>
            <w:shd w:val="clear" w:color="auto" w:fill="FFFFFF"/>
            <w:vAlign w:val="bottom"/>
          </w:tcPr>
          <w:p w14:paraId="69228C49"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3174</w:t>
            </w:r>
          </w:p>
        </w:tc>
        <w:tc>
          <w:tcPr>
            <w:tcW w:w="1147" w:type="dxa"/>
            <w:tcBorders>
              <w:top w:val="single" w:sz="4" w:space="0" w:color="auto"/>
              <w:left w:val="single" w:sz="4" w:space="0" w:color="auto"/>
            </w:tcBorders>
            <w:shd w:val="clear" w:color="auto" w:fill="FFFFFF"/>
            <w:vAlign w:val="bottom"/>
          </w:tcPr>
          <w:p w14:paraId="6D6CBE8F" w14:textId="77777777" w:rsidR="00C92E3A" w:rsidRDefault="00C92E3A" w:rsidP="00423276">
            <w:pPr>
              <w:pStyle w:val="Gvdemetni20"/>
              <w:framePr w:w="14525" w:h="8501" w:wrap="none" w:vAnchor="page" w:hAnchor="page" w:x="1228" w:y="1704"/>
              <w:shd w:val="clear" w:color="auto" w:fill="auto"/>
              <w:spacing w:line="120" w:lineRule="exact"/>
              <w:ind w:right="140"/>
              <w:jc w:val="right"/>
            </w:pPr>
            <w:r>
              <w:rPr>
                <w:rStyle w:val="Gvdemetni25pt"/>
              </w:rPr>
              <w:t xml:space="preserve">&lt; </w:t>
            </w:r>
            <w:r>
              <w:rPr>
                <w:rStyle w:val="Gvdemetni26pt"/>
              </w:rPr>
              <w:t>88.000</w:t>
            </w:r>
          </w:p>
        </w:tc>
        <w:tc>
          <w:tcPr>
            <w:tcW w:w="936" w:type="dxa"/>
            <w:tcBorders>
              <w:top w:val="single" w:sz="4" w:space="0" w:color="auto"/>
              <w:left w:val="single" w:sz="4" w:space="0" w:color="auto"/>
            </w:tcBorders>
            <w:shd w:val="clear" w:color="auto" w:fill="FFFFFF"/>
            <w:vAlign w:val="bottom"/>
          </w:tcPr>
          <w:p w14:paraId="7FD75F51"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2064</w:t>
            </w:r>
          </w:p>
        </w:tc>
        <w:tc>
          <w:tcPr>
            <w:tcW w:w="686" w:type="dxa"/>
            <w:tcBorders>
              <w:top w:val="single" w:sz="4" w:space="0" w:color="auto"/>
              <w:left w:val="single" w:sz="4" w:space="0" w:color="auto"/>
            </w:tcBorders>
            <w:shd w:val="clear" w:color="auto" w:fill="FFFFFF"/>
            <w:vAlign w:val="bottom"/>
          </w:tcPr>
          <w:p w14:paraId="0470B1DF"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3759</w:t>
            </w:r>
          </w:p>
        </w:tc>
        <w:tc>
          <w:tcPr>
            <w:tcW w:w="739" w:type="dxa"/>
            <w:tcBorders>
              <w:top w:val="single" w:sz="4" w:space="0" w:color="auto"/>
              <w:left w:val="single" w:sz="4" w:space="0" w:color="auto"/>
            </w:tcBorders>
            <w:shd w:val="clear" w:color="auto" w:fill="FFFFFF"/>
            <w:vAlign w:val="bottom"/>
          </w:tcPr>
          <w:p w14:paraId="72646CD5"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5628</w:t>
            </w:r>
          </w:p>
        </w:tc>
        <w:tc>
          <w:tcPr>
            <w:tcW w:w="686" w:type="dxa"/>
            <w:tcBorders>
              <w:top w:val="single" w:sz="4" w:space="0" w:color="auto"/>
              <w:left w:val="single" w:sz="4" w:space="0" w:color="auto"/>
            </w:tcBorders>
            <w:shd w:val="clear" w:color="auto" w:fill="FFFFFF"/>
            <w:vAlign w:val="bottom"/>
          </w:tcPr>
          <w:p w14:paraId="11B029C2"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6617</w:t>
            </w:r>
          </w:p>
        </w:tc>
        <w:tc>
          <w:tcPr>
            <w:tcW w:w="682" w:type="dxa"/>
            <w:tcBorders>
              <w:top w:val="single" w:sz="4" w:space="0" w:color="auto"/>
              <w:left w:val="single" w:sz="4" w:space="0" w:color="auto"/>
              <w:right w:val="single" w:sz="4" w:space="0" w:color="auto"/>
            </w:tcBorders>
            <w:shd w:val="clear" w:color="auto" w:fill="FFFFFF"/>
            <w:vAlign w:val="bottom"/>
          </w:tcPr>
          <w:p w14:paraId="2E3EAD0D"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5880</w:t>
            </w:r>
          </w:p>
        </w:tc>
      </w:tr>
      <w:tr w:rsidR="00C92E3A" w14:paraId="227DDF0B" w14:textId="77777777" w:rsidTr="00423276">
        <w:trPr>
          <w:trHeight w:hRule="exact" w:val="168"/>
        </w:trPr>
        <w:tc>
          <w:tcPr>
            <w:tcW w:w="874" w:type="dxa"/>
            <w:tcBorders>
              <w:top w:val="single" w:sz="4" w:space="0" w:color="auto"/>
              <w:left w:val="single" w:sz="4" w:space="0" w:color="auto"/>
            </w:tcBorders>
            <w:shd w:val="clear" w:color="auto" w:fill="FFFFFF"/>
            <w:vAlign w:val="bottom"/>
          </w:tcPr>
          <w:p w14:paraId="48FE7F64"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5pt"/>
              </w:rPr>
              <w:t xml:space="preserve">&lt; </w:t>
            </w:r>
            <w:r>
              <w:rPr>
                <w:rStyle w:val="Gvdemetni26pt"/>
              </w:rPr>
              <w:t>7.000</w:t>
            </w:r>
          </w:p>
        </w:tc>
        <w:tc>
          <w:tcPr>
            <w:tcW w:w="869" w:type="dxa"/>
            <w:tcBorders>
              <w:top w:val="single" w:sz="4" w:space="0" w:color="auto"/>
              <w:left w:val="single" w:sz="4" w:space="0" w:color="auto"/>
            </w:tcBorders>
            <w:shd w:val="clear" w:color="auto" w:fill="FFFFFF"/>
            <w:vAlign w:val="bottom"/>
          </w:tcPr>
          <w:p w14:paraId="6669F80B"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201</w:t>
            </w:r>
          </w:p>
        </w:tc>
        <w:tc>
          <w:tcPr>
            <w:tcW w:w="691" w:type="dxa"/>
            <w:tcBorders>
              <w:top w:val="single" w:sz="4" w:space="0" w:color="auto"/>
              <w:left w:val="single" w:sz="4" w:space="0" w:color="auto"/>
            </w:tcBorders>
            <w:shd w:val="clear" w:color="auto" w:fill="FFFFFF"/>
            <w:vAlign w:val="bottom"/>
          </w:tcPr>
          <w:p w14:paraId="0A5D9A3D"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357</w:t>
            </w:r>
          </w:p>
        </w:tc>
        <w:tc>
          <w:tcPr>
            <w:tcW w:w="739" w:type="dxa"/>
            <w:tcBorders>
              <w:top w:val="single" w:sz="4" w:space="0" w:color="auto"/>
              <w:left w:val="single" w:sz="4" w:space="0" w:color="auto"/>
            </w:tcBorders>
            <w:shd w:val="clear" w:color="auto" w:fill="FFFFFF"/>
            <w:vAlign w:val="bottom"/>
          </w:tcPr>
          <w:p w14:paraId="43F2BA4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525</w:t>
            </w:r>
          </w:p>
        </w:tc>
        <w:tc>
          <w:tcPr>
            <w:tcW w:w="686" w:type="dxa"/>
            <w:tcBorders>
              <w:top w:val="single" w:sz="4" w:space="0" w:color="auto"/>
              <w:left w:val="single" w:sz="4" w:space="0" w:color="auto"/>
              <w:right w:val="single" w:sz="4" w:space="0" w:color="auto"/>
            </w:tcBorders>
            <w:shd w:val="clear" w:color="auto" w:fill="FFFFFF"/>
          </w:tcPr>
          <w:p w14:paraId="51E0FE66" w14:textId="77777777" w:rsidR="00C92E3A" w:rsidRDefault="00C92E3A" w:rsidP="00423276">
            <w:pPr>
              <w:pStyle w:val="Gvdemetni20"/>
              <w:framePr w:w="14525" w:h="8501" w:wrap="none" w:vAnchor="page" w:hAnchor="page" w:x="1228" w:y="1704"/>
              <w:shd w:val="clear" w:color="auto" w:fill="auto"/>
              <w:spacing w:line="120" w:lineRule="exact"/>
              <w:jc w:val="center"/>
              <w:rPr>
                <w:rStyle w:val="Gvdemetni26pt"/>
              </w:rPr>
            </w:pPr>
          </w:p>
        </w:tc>
        <w:tc>
          <w:tcPr>
            <w:tcW w:w="686" w:type="dxa"/>
            <w:tcBorders>
              <w:top w:val="single" w:sz="4" w:space="0" w:color="auto"/>
              <w:left w:val="single" w:sz="4" w:space="0" w:color="auto"/>
            </w:tcBorders>
            <w:shd w:val="clear" w:color="auto" w:fill="FFFFFF"/>
            <w:vAlign w:val="bottom"/>
          </w:tcPr>
          <w:p w14:paraId="3F8C6945"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623</w:t>
            </w:r>
          </w:p>
        </w:tc>
        <w:tc>
          <w:tcPr>
            <w:tcW w:w="682" w:type="dxa"/>
            <w:tcBorders>
              <w:top w:val="single" w:sz="4" w:space="0" w:color="auto"/>
              <w:left w:val="single" w:sz="4" w:space="0" w:color="auto"/>
            </w:tcBorders>
            <w:shd w:val="clear" w:color="auto" w:fill="FFFFFF"/>
            <w:vAlign w:val="bottom"/>
          </w:tcPr>
          <w:p w14:paraId="08AF4A38"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534</w:t>
            </w:r>
          </w:p>
        </w:tc>
        <w:tc>
          <w:tcPr>
            <w:tcW w:w="1070" w:type="dxa"/>
            <w:tcBorders>
              <w:top w:val="single" w:sz="4" w:space="0" w:color="auto"/>
              <w:left w:val="single" w:sz="4" w:space="0" w:color="auto"/>
            </w:tcBorders>
            <w:shd w:val="clear" w:color="auto" w:fill="FFFFFF"/>
            <w:vAlign w:val="bottom"/>
          </w:tcPr>
          <w:p w14:paraId="47BF0B21"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48.000</w:t>
            </w:r>
          </w:p>
        </w:tc>
        <w:tc>
          <w:tcPr>
            <w:tcW w:w="1018" w:type="dxa"/>
            <w:tcBorders>
              <w:top w:val="single" w:sz="4" w:space="0" w:color="auto"/>
              <w:left w:val="single" w:sz="4" w:space="0" w:color="auto"/>
            </w:tcBorders>
            <w:shd w:val="clear" w:color="auto" w:fill="FFFFFF"/>
            <w:vAlign w:val="bottom"/>
          </w:tcPr>
          <w:p w14:paraId="071AC11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1144</w:t>
            </w:r>
          </w:p>
        </w:tc>
        <w:tc>
          <w:tcPr>
            <w:tcW w:w="749" w:type="dxa"/>
            <w:tcBorders>
              <w:top w:val="single" w:sz="4" w:space="0" w:color="auto"/>
              <w:left w:val="single" w:sz="4" w:space="0" w:color="auto"/>
            </w:tcBorders>
            <w:shd w:val="clear" w:color="auto" w:fill="FFFFFF"/>
            <w:vAlign w:val="bottom"/>
          </w:tcPr>
          <w:p w14:paraId="286E4980"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2079</w:t>
            </w:r>
          </w:p>
        </w:tc>
        <w:tc>
          <w:tcPr>
            <w:tcW w:w="912" w:type="dxa"/>
            <w:tcBorders>
              <w:top w:val="single" w:sz="4" w:space="0" w:color="auto"/>
              <w:left w:val="single" w:sz="4" w:space="0" w:color="auto"/>
            </w:tcBorders>
            <w:shd w:val="clear" w:color="auto" w:fill="FFFFFF"/>
            <w:vAlign w:val="bottom"/>
          </w:tcPr>
          <w:p w14:paraId="2A068B8B"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3108</w:t>
            </w:r>
          </w:p>
        </w:tc>
        <w:tc>
          <w:tcPr>
            <w:tcW w:w="686" w:type="dxa"/>
            <w:tcBorders>
              <w:top w:val="single" w:sz="4" w:space="0" w:color="auto"/>
              <w:left w:val="single" w:sz="4" w:space="0" w:color="auto"/>
            </w:tcBorders>
            <w:shd w:val="clear" w:color="auto" w:fill="FFFFFF"/>
            <w:vAlign w:val="bottom"/>
          </w:tcPr>
          <w:p w14:paraId="58241761"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3657</w:t>
            </w:r>
          </w:p>
        </w:tc>
        <w:tc>
          <w:tcPr>
            <w:tcW w:w="672" w:type="dxa"/>
            <w:tcBorders>
              <w:top w:val="single" w:sz="4" w:space="0" w:color="auto"/>
              <w:left w:val="single" w:sz="4" w:space="0" w:color="auto"/>
            </w:tcBorders>
            <w:shd w:val="clear" w:color="auto" w:fill="FFFFFF"/>
            <w:vAlign w:val="bottom"/>
          </w:tcPr>
          <w:p w14:paraId="7BA1D3CE"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3240</w:t>
            </w:r>
          </w:p>
        </w:tc>
        <w:tc>
          <w:tcPr>
            <w:tcW w:w="1147" w:type="dxa"/>
            <w:tcBorders>
              <w:top w:val="single" w:sz="4" w:space="0" w:color="auto"/>
              <w:left w:val="single" w:sz="4" w:space="0" w:color="auto"/>
            </w:tcBorders>
            <w:shd w:val="clear" w:color="auto" w:fill="FFFFFF"/>
            <w:vAlign w:val="bottom"/>
          </w:tcPr>
          <w:p w14:paraId="0A477170" w14:textId="77777777" w:rsidR="00C92E3A" w:rsidRDefault="00C92E3A" w:rsidP="00423276">
            <w:pPr>
              <w:pStyle w:val="Gvdemetni20"/>
              <w:framePr w:w="14525" w:h="8501" w:wrap="none" w:vAnchor="page" w:hAnchor="page" w:x="1228" w:y="1704"/>
              <w:shd w:val="clear" w:color="auto" w:fill="auto"/>
              <w:spacing w:line="120" w:lineRule="exact"/>
              <w:ind w:right="140"/>
              <w:jc w:val="right"/>
            </w:pPr>
            <w:r>
              <w:rPr>
                <w:rStyle w:val="Gvdemetni25pt"/>
              </w:rPr>
              <w:t xml:space="preserve">&lt; </w:t>
            </w:r>
            <w:r>
              <w:rPr>
                <w:rStyle w:val="Gvdemetni26pt"/>
              </w:rPr>
              <w:t>89.000</w:t>
            </w:r>
          </w:p>
        </w:tc>
        <w:tc>
          <w:tcPr>
            <w:tcW w:w="936" w:type="dxa"/>
            <w:tcBorders>
              <w:top w:val="single" w:sz="4" w:space="0" w:color="auto"/>
              <w:left w:val="single" w:sz="4" w:space="0" w:color="auto"/>
            </w:tcBorders>
            <w:shd w:val="clear" w:color="auto" w:fill="FFFFFF"/>
            <w:vAlign w:val="bottom"/>
          </w:tcPr>
          <w:p w14:paraId="71D782DE"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2087</w:t>
            </w:r>
          </w:p>
        </w:tc>
        <w:tc>
          <w:tcPr>
            <w:tcW w:w="686" w:type="dxa"/>
            <w:tcBorders>
              <w:top w:val="single" w:sz="4" w:space="0" w:color="auto"/>
              <w:left w:val="single" w:sz="4" w:space="0" w:color="auto"/>
            </w:tcBorders>
            <w:shd w:val="clear" w:color="auto" w:fill="FFFFFF"/>
            <w:vAlign w:val="bottom"/>
          </w:tcPr>
          <w:p w14:paraId="73C46CCA"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3801</w:t>
            </w:r>
          </w:p>
        </w:tc>
        <w:tc>
          <w:tcPr>
            <w:tcW w:w="739" w:type="dxa"/>
            <w:tcBorders>
              <w:top w:val="single" w:sz="4" w:space="0" w:color="auto"/>
              <w:left w:val="single" w:sz="4" w:space="0" w:color="auto"/>
            </w:tcBorders>
            <w:shd w:val="clear" w:color="auto" w:fill="FFFFFF"/>
            <w:vAlign w:val="bottom"/>
          </w:tcPr>
          <w:p w14:paraId="518E822F"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5691</w:t>
            </w:r>
          </w:p>
        </w:tc>
        <w:tc>
          <w:tcPr>
            <w:tcW w:w="686" w:type="dxa"/>
            <w:tcBorders>
              <w:top w:val="single" w:sz="4" w:space="0" w:color="auto"/>
              <w:left w:val="single" w:sz="4" w:space="0" w:color="auto"/>
            </w:tcBorders>
            <w:shd w:val="clear" w:color="auto" w:fill="FFFFFF"/>
            <w:vAlign w:val="bottom"/>
          </w:tcPr>
          <w:p w14:paraId="63252834"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6691</w:t>
            </w:r>
          </w:p>
        </w:tc>
        <w:tc>
          <w:tcPr>
            <w:tcW w:w="682" w:type="dxa"/>
            <w:tcBorders>
              <w:top w:val="single" w:sz="4" w:space="0" w:color="auto"/>
              <w:left w:val="single" w:sz="4" w:space="0" w:color="auto"/>
              <w:right w:val="single" w:sz="4" w:space="0" w:color="auto"/>
            </w:tcBorders>
            <w:shd w:val="clear" w:color="auto" w:fill="FFFFFF"/>
            <w:vAlign w:val="bottom"/>
          </w:tcPr>
          <w:p w14:paraId="238438A5"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5946</w:t>
            </w:r>
          </w:p>
        </w:tc>
      </w:tr>
      <w:tr w:rsidR="00C92E3A" w14:paraId="080A7802" w14:textId="77777777" w:rsidTr="00423276">
        <w:trPr>
          <w:trHeight w:hRule="exact" w:val="168"/>
        </w:trPr>
        <w:tc>
          <w:tcPr>
            <w:tcW w:w="874" w:type="dxa"/>
            <w:tcBorders>
              <w:top w:val="single" w:sz="4" w:space="0" w:color="auto"/>
              <w:left w:val="single" w:sz="4" w:space="0" w:color="auto"/>
            </w:tcBorders>
            <w:shd w:val="clear" w:color="auto" w:fill="FFFFFF"/>
            <w:vAlign w:val="bottom"/>
          </w:tcPr>
          <w:p w14:paraId="51E27F50"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5pt"/>
              </w:rPr>
              <w:t xml:space="preserve">&lt; </w:t>
            </w:r>
            <w:r>
              <w:rPr>
                <w:rStyle w:val="Gvdemetni26pt"/>
              </w:rPr>
              <w:t>8.000</w:t>
            </w:r>
          </w:p>
        </w:tc>
        <w:tc>
          <w:tcPr>
            <w:tcW w:w="869" w:type="dxa"/>
            <w:tcBorders>
              <w:top w:val="single" w:sz="4" w:space="0" w:color="auto"/>
              <w:left w:val="single" w:sz="4" w:space="0" w:color="auto"/>
            </w:tcBorders>
            <w:shd w:val="clear" w:color="auto" w:fill="FFFFFF"/>
            <w:vAlign w:val="bottom"/>
          </w:tcPr>
          <w:p w14:paraId="793B037D"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224</w:t>
            </w:r>
          </w:p>
        </w:tc>
        <w:tc>
          <w:tcPr>
            <w:tcW w:w="691" w:type="dxa"/>
            <w:tcBorders>
              <w:top w:val="single" w:sz="4" w:space="0" w:color="auto"/>
              <w:left w:val="single" w:sz="4" w:space="0" w:color="auto"/>
            </w:tcBorders>
            <w:shd w:val="clear" w:color="auto" w:fill="FFFFFF"/>
            <w:vAlign w:val="bottom"/>
          </w:tcPr>
          <w:p w14:paraId="6801D409"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399</w:t>
            </w:r>
          </w:p>
        </w:tc>
        <w:tc>
          <w:tcPr>
            <w:tcW w:w="739" w:type="dxa"/>
            <w:tcBorders>
              <w:top w:val="single" w:sz="4" w:space="0" w:color="auto"/>
              <w:left w:val="single" w:sz="4" w:space="0" w:color="auto"/>
            </w:tcBorders>
            <w:shd w:val="clear" w:color="auto" w:fill="FFFFFF"/>
            <w:vAlign w:val="bottom"/>
          </w:tcPr>
          <w:p w14:paraId="2930406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588</w:t>
            </w:r>
          </w:p>
        </w:tc>
        <w:tc>
          <w:tcPr>
            <w:tcW w:w="686" w:type="dxa"/>
            <w:tcBorders>
              <w:top w:val="single" w:sz="4" w:space="0" w:color="auto"/>
              <w:left w:val="single" w:sz="4" w:space="0" w:color="auto"/>
              <w:right w:val="single" w:sz="4" w:space="0" w:color="auto"/>
            </w:tcBorders>
            <w:shd w:val="clear" w:color="auto" w:fill="FFFFFF"/>
          </w:tcPr>
          <w:p w14:paraId="3B236ECF" w14:textId="77777777" w:rsidR="00C92E3A" w:rsidRDefault="00C92E3A" w:rsidP="00423276">
            <w:pPr>
              <w:pStyle w:val="Gvdemetni20"/>
              <w:framePr w:w="14525" w:h="8501" w:wrap="none" w:vAnchor="page" w:hAnchor="page" w:x="1228" w:y="1704"/>
              <w:shd w:val="clear" w:color="auto" w:fill="auto"/>
              <w:spacing w:line="120" w:lineRule="exact"/>
              <w:jc w:val="center"/>
              <w:rPr>
                <w:rStyle w:val="Gvdemetni26pt"/>
              </w:rPr>
            </w:pPr>
          </w:p>
        </w:tc>
        <w:tc>
          <w:tcPr>
            <w:tcW w:w="686" w:type="dxa"/>
            <w:tcBorders>
              <w:top w:val="single" w:sz="4" w:space="0" w:color="auto"/>
              <w:left w:val="single" w:sz="4" w:space="0" w:color="auto"/>
            </w:tcBorders>
            <w:shd w:val="clear" w:color="auto" w:fill="FFFFFF"/>
            <w:vAlign w:val="bottom"/>
          </w:tcPr>
          <w:p w14:paraId="595EC84D"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697</w:t>
            </w:r>
          </w:p>
        </w:tc>
        <w:tc>
          <w:tcPr>
            <w:tcW w:w="682" w:type="dxa"/>
            <w:tcBorders>
              <w:top w:val="single" w:sz="4" w:space="0" w:color="auto"/>
              <w:left w:val="single" w:sz="4" w:space="0" w:color="auto"/>
            </w:tcBorders>
            <w:shd w:val="clear" w:color="auto" w:fill="FFFFFF"/>
            <w:vAlign w:val="bottom"/>
          </w:tcPr>
          <w:p w14:paraId="2437084B"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600</w:t>
            </w:r>
          </w:p>
        </w:tc>
        <w:tc>
          <w:tcPr>
            <w:tcW w:w="1070" w:type="dxa"/>
            <w:tcBorders>
              <w:top w:val="single" w:sz="4" w:space="0" w:color="auto"/>
              <w:left w:val="single" w:sz="4" w:space="0" w:color="auto"/>
            </w:tcBorders>
            <w:shd w:val="clear" w:color="auto" w:fill="FFFFFF"/>
            <w:vAlign w:val="bottom"/>
          </w:tcPr>
          <w:p w14:paraId="6E45E24F"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49.000</w:t>
            </w:r>
          </w:p>
        </w:tc>
        <w:tc>
          <w:tcPr>
            <w:tcW w:w="1018" w:type="dxa"/>
            <w:tcBorders>
              <w:top w:val="single" w:sz="4" w:space="0" w:color="auto"/>
              <w:left w:val="single" w:sz="4" w:space="0" w:color="auto"/>
            </w:tcBorders>
            <w:shd w:val="clear" w:color="auto" w:fill="FFFFFF"/>
            <w:vAlign w:val="bottom"/>
          </w:tcPr>
          <w:p w14:paraId="0A07F254"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1167</w:t>
            </w:r>
          </w:p>
        </w:tc>
        <w:tc>
          <w:tcPr>
            <w:tcW w:w="749" w:type="dxa"/>
            <w:tcBorders>
              <w:top w:val="single" w:sz="4" w:space="0" w:color="auto"/>
              <w:left w:val="single" w:sz="4" w:space="0" w:color="auto"/>
            </w:tcBorders>
            <w:shd w:val="clear" w:color="auto" w:fill="FFFFFF"/>
            <w:vAlign w:val="bottom"/>
          </w:tcPr>
          <w:p w14:paraId="6DE83D48"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2121</w:t>
            </w:r>
          </w:p>
        </w:tc>
        <w:tc>
          <w:tcPr>
            <w:tcW w:w="912" w:type="dxa"/>
            <w:tcBorders>
              <w:top w:val="single" w:sz="4" w:space="0" w:color="auto"/>
              <w:left w:val="single" w:sz="4" w:space="0" w:color="auto"/>
            </w:tcBorders>
            <w:shd w:val="clear" w:color="auto" w:fill="FFFFFF"/>
            <w:vAlign w:val="bottom"/>
          </w:tcPr>
          <w:p w14:paraId="0183D8EA"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3171</w:t>
            </w:r>
          </w:p>
        </w:tc>
        <w:tc>
          <w:tcPr>
            <w:tcW w:w="686" w:type="dxa"/>
            <w:tcBorders>
              <w:top w:val="single" w:sz="4" w:space="0" w:color="auto"/>
              <w:left w:val="single" w:sz="4" w:space="0" w:color="auto"/>
            </w:tcBorders>
            <w:shd w:val="clear" w:color="auto" w:fill="FFFFFF"/>
            <w:vAlign w:val="bottom"/>
          </w:tcPr>
          <w:p w14:paraId="3A252FE5"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3731</w:t>
            </w:r>
          </w:p>
        </w:tc>
        <w:tc>
          <w:tcPr>
            <w:tcW w:w="672" w:type="dxa"/>
            <w:tcBorders>
              <w:top w:val="single" w:sz="4" w:space="0" w:color="auto"/>
              <w:left w:val="single" w:sz="4" w:space="0" w:color="auto"/>
            </w:tcBorders>
            <w:shd w:val="clear" w:color="auto" w:fill="FFFFFF"/>
            <w:vAlign w:val="bottom"/>
          </w:tcPr>
          <w:p w14:paraId="3FAB4872"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3306</w:t>
            </w:r>
          </w:p>
        </w:tc>
        <w:tc>
          <w:tcPr>
            <w:tcW w:w="1147" w:type="dxa"/>
            <w:tcBorders>
              <w:top w:val="single" w:sz="4" w:space="0" w:color="auto"/>
              <w:left w:val="single" w:sz="4" w:space="0" w:color="auto"/>
            </w:tcBorders>
            <w:shd w:val="clear" w:color="auto" w:fill="FFFFFF"/>
            <w:vAlign w:val="bottom"/>
          </w:tcPr>
          <w:p w14:paraId="29072411" w14:textId="77777777" w:rsidR="00C92E3A" w:rsidRDefault="00C92E3A" w:rsidP="00423276">
            <w:pPr>
              <w:pStyle w:val="Gvdemetni20"/>
              <w:framePr w:w="14525" w:h="8501" w:wrap="none" w:vAnchor="page" w:hAnchor="page" w:x="1228" w:y="1704"/>
              <w:shd w:val="clear" w:color="auto" w:fill="auto"/>
              <w:spacing w:line="120" w:lineRule="exact"/>
              <w:ind w:right="140"/>
              <w:jc w:val="right"/>
            </w:pPr>
            <w:r>
              <w:rPr>
                <w:rStyle w:val="Gvdemetni25pt"/>
              </w:rPr>
              <w:t xml:space="preserve">&lt; </w:t>
            </w:r>
            <w:r>
              <w:rPr>
                <w:rStyle w:val="Gvdemetni26pt"/>
              </w:rPr>
              <w:t>90.000</w:t>
            </w:r>
          </w:p>
        </w:tc>
        <w:tc>
          <w:tcPr>
            <w:tcW w:w="936" w:type="dxa"/>
            <w:tcBorders>
              <w:top w:val="single" w:sz="4" w:space="0" w:color="auto"/>
              <w:left w:val="single" w:sz="4" w:space="0" w:color="auto"/>
            </w:tcBorders>
            <w:shd w:val="clear" w:color="auto" w:fill="FFFFFF"/>
            <w:vAlign w:val="bottom"/>
          </w:tcPr>
          <w:p w14:paraId="11FF742C"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2110</w:t>
            </w:r>
          </w:p>
        </w:tc>
        <w:tc>
          <w:tcPr>
            <w:tcW w:w="686" w:type="dxa"/>
            <w:tcBorders>
              <w:top w:val="single" w:sz="4" w:space="0" w:color="auto"/>
              <w:left w:val="single" w:sz="4" w:space="0" w:color="auto"/>
            </w:tcBorders>
            <w:shd w:val="clear" w:color="auto" w:fill="FFFFFF"/>
            <w:vAlign w:val="bottom"/>
          </w:tcPr>
          <w:p w14:paraId="1018873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3843</w:t>
            </w:r>
          </w:p>
        </w:tc>
        <w:tc>
          <w:tcPr>
            <w:tcW w:w="739" w:type="dxa"/>
            <w:tcBorders>
              <w:top w:val="single" w:sz="4" w:space="0" w:color="auto"/>
              <w:left w:val="single" w:sz="4" w:space="0" w:color="auto"/>
            </w:tcBorders>
            <w:shd w:val="clear" w:color="auto" w:fill="FFFFFF"/>
            <w:vAlign w:val="bottom"/>
          </w:tcPr>
          <w:p w14:paraId="18080A8C"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5754</w:t>
            </w:r>
          </w:p>
        </w:tc>
        <w:tc>
          <w:tcPr>
            <w:tcW w:w="686" w:type="dxa"/>
            <w:tcBorders>
              <w:top w:val="single" w:sz="4" w:space="0" w:color="auto"/>
              <w:left w:val="single" w:sz="4" w:space="0" w:color="auto"/>
            </w:tcBorders>
            <w:shd w:val="clear" w:color="auto" w:fill="FFFFFF"/>
            <w:vAlign w:val="bottom"/>
          </w:tcPr>
          <w:p w14:paraId="07894DDE"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6765</w:t>
            </w:r>
          </w:p>
        </w:tc>
        <w:tc>
          <w:tcPr>
            <w:tcW w:w="682" w:type="dxa"/>
            <w:tcBorders>
              <w:top w:val="single" w:sz="4" w:space="0" w:color="auto"/>
              <w:left w:val="single" w:sz="4" w:space="0" w:color="auto"/>
              <w:right w:val="single" w:sz="4" w:space="0" w:color="auto"/>
            </w:tcBorders>
            <w:shd w:val="clear" w:color="auto" w:fill="FFFFFF"/>
            <w:vAlign w:val="bottom"/>
          </w:tcPr>
          <w:p w14:paraId="397CE92F"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6012</w:t>
            </w:r>
          </w:p>
        </w:tc>
      </w:tr>
      <w:tr w:rsidR="00C92E3A" w14:paraId="50A6304C" w14:textId="77777777" w:rsidTr="00423276">
        <w:trPr>
          <w:trHeight w:hRule="exact" w:val="173"/>
        </w:trPr>
        <w:tc>
          <w:tcPr>
            <w:tcW w:w="874" w:type="dxa"/>
            <w:tcBorders>
              <w:top w:val="single" w:sz="4" w:space="0" w:color="auto"/>
              <w:left w:val="single" w:sz="4" w:space="0" w:color="auto"/>
            </w:tcBorders>
            <w:shd w:val="clear" w:color="auto" w:fill="FFFFFF"/>
            <w:vAlign w:val="bottom"/>
          </w:tcPr>
          <w:p w14:paraId="14AAA69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5pt"/>
              </w:rPr>
              <w:t xml:space="preserve">&lt; </w:t>
            </w:r>
            <w:r>
              <w:rPr>
                <w:rStyle w:val="Gvdemetni26pt"/>
              </w:rPr>
              <w:t>9.000</w:t>
            </w:r>
          </w:p>
        </w:tc>
        <w:tc>
          <w:tcPr>
            <w:tcW w:w="869" w:type="dxa"/>
            <w:tcBorders>
              <w:top w:val="single" w:sz="4" w:space="0" w:color="auto"/>
              <w:left w:val="single" w:sz="4" w:space="0" w:color="auto"/>
            </w:tcBorders>
            <w:shd w:val="clear" w:color="auto" w:fill="FFFFFF"/>
            <w:vAlign w:val="bottom"/>
          </w:tcPr>
          <w:p w14:paraId="71C5BBBB"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247</w:t>
            </w:r>
          </w:p>
        </w:tc>
        <w:tc>
          <w:tcPr>
            <w:tcW w:w="691" w:type="dxa"/>
            <w:tcBorders>
              <w:top w:val="single" w:sz="4" w:space="0" w:color="auto"/>
              <w:left w:val="single" w:sz="4" w:space="0" w:color="auto"/>
            </w:tcBorders>
            <w:shd w:val="clear" w:color="auto" w:fill="FFFFFF"/>
            <w:vAlign w:val="bottom"/>
          </w:tcPr>
          <w:p w14:paraId="49BFDCB6"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441</w:t>
            </w:r>
          </w:p>
        </w:tc>
        <w:tc>
          <w:tcPr>
            <w:tcW w:w="739" w:type="dxa"/>
            <w:tcBorders>
              <w:top w:val="single" w:sz="4" w:space="0" w:color="auto"/>
              <w:left w:val="single" w:sz="4" w:space="0" w:color="auto"/>
            </w:tcBorders>
            <w:shd w:val="clear" w:color="auto" w:fill="FFFFFF"/>
            <w:vAlign w:val="bottom"/>
          </w:tcPr>
          <w:p w14:paraId="6082FB9F"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651</w:t>
            </w:r>
          </w:p>
        </w:tc>
        <w:tc>
          <w:tcPr>
            <w:tcW w:w="686" w:type="dxa"/>
            <w:tcBorders>
              <w:top w:val="single" w:sz="4" w:space="0" w:color="auto"/>
              <w:left w:val="single" w:sz="4" w:space="0" w:color="auto"/>
              <w:right w:val="single" w:sz="4" w:space="0" w:color="auto"/>
            </w:tcBorders>
            <w:shd w:val="clear" w:color="auto" w:fill="FFFFFF"/>
          </w:tcPr>
          <w:p w14:paraId="1BFBE3DF" w14:textId="77777777" w:rsidR="00C92E3A" w:rsidRDefault="00C92E3A" w:rsidP="00423276">
            <w:pPr>
              <w:pStyle w:val="Gvdemetni20"/>
              <w:framePr w:w="14525" w:h="8501" w:wrap="none" w:vAnchor="page" w:hAnchor="page" w:x="1228" w:y="1704"/>
              <w:shd w:val="clear" w:color="auto" w:fill="auto"/>
              <w:spacing w:line="120" w:lineRule="exact"/>
              <w:jc w:val="center"/>
              <w:rPr>
                <w:rStyle w:val="Gvdemetni26pt"/>
              </w:rPr>
            </w:pPr>
          </w:p>
        </w:tc>
        <w:tc>
          <w:tcPr>
            <w:tcW w:w="686" w:type="dxa"/>
            <w:tcBorders>
              <w:top w:val="single" w:sz="4" w:space="0" w:color="auto"/>
              <w:left w:val="single" w:sz="4" w:space="0" w:color="auto"/>
            </w:tcBorders>
            <w:shd w:val="clear" w:color="auto" w:fill="FFFFFF"/>
            <w:vAlign w:val="bottom"/>
          </w:tcPr>
          <w:p w14:paraId="2961A513"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771</w:t>
            </w:r>
          </w:p>
        </w:tc>
        <w:tc>
          <w:tcPr>
            <w:tcW w:w="682" w:type="dxa"/>
            <w:tcBorders>
              <w:top w:val="single" w:sz="4" w:space="0" w:color="auto"/>
              <w:left w:val="single" w:sz="4" w:space="0" w:color="auto"/>
            </w:tcBorders>
            <w:shd w:val="clear" w:color="auto" w:fill="FFFFFF"/>
            <w:vAlign w:val="bottom"/>
          </w:tcPr>
          <w:p w14:paraId="2206932F"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666</w:t>
            </w:r>
          </w:p>
        </w:tc>
        <w:tc>
          <w:tcPr>
            <w:tcW w:w="1070" w:type="dxa"/>
            <w:tcBorders>
              <w:top w:val="single" w:sz="4" w:space="0" w:color="auto"/>
              <w:left w:val="single" w:sz="4" w:space="0" w:color="auto"/>
            </w:tcBorders>
            <w:shd w:val="clear" w:color="auto" w:fill="FFFFFF"/>
            <w:vAlign w:val="bottom"/>
          </w:tcPr>
          <w:p w14:paraId="71493E46"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50.000</w:t>
            </w:r>
          </w:p>
        </w:tc>
        <w:tc>
          <w:tcPr>
            <w:tcW w:w="1018" w:type="dxa"/>
            <w:tcBorders>
              <w:top w:val="single" w:sz="4" w:space="0" w:color="auto"/>
              <w:left w:val="single" w:sz="4" w:space="0" w:color="auto"/>
            </w:tcBorders>
            <w:shd w:val="clear" w:color="auto" w:fill="FFFFFF"/>
            <w:vAlign w:val="bottom"/>
          </w:tcPr>
          <w:p w14:paraId="21E6F938"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1190</w:t>
            </w:r>
          </w:p>
        </w:tc>
        <w:tc>
          <w:tcPr>
            <w:tcW w:w="749" w:type="dxa"/>
            <w:tcBorders>
              <w:top w:val="single" w:sz="4" w:space="0" w:color="auto"/>
              <w:left w:val="single" w:sz="4" w:space="0" w:color="auto"/>
            </w:tcBorders>
            <w:shd w:val="clear" w:color="auto" w:fill="FFFFFF"/>
            <w:vAlign w:val="bottom"/>
          </w:tcPr>
          <w:p w14:paraId="34F3A180"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2163</w:t>
            </w:r>
          </w:p>
        </w:tc>
        <w:tc>
          <w:tcPr>
            <w:tcW w:w="912" w:type="dxa"/>
            <w:tcBorders>
              <w:top w:val="single" w:sz="4" w:space="0" w:color="auto"/>
              <w:left w:val="single" w:sz="4" w:space="0" w:color="auto"/>
            </w:tcBorders>
            <w:shd w:val="clear" w:color="auto" w:fill="FFFFFF"/>
            <w:vAlign w:val="bottom"/>
          </w:tcPr>
          <w:p w14:paraId="01878245"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3234</w:t>
            </w:r>
          </w:p>
        </w:tc>
        <w:tc>
          <w:tcPr>
            <w:tcW w:w="686" w:type="dxa"/>
            <w:tcBorders>
              <w:top w:val="single" w:sz="4" w:space="0" w:color="auto"/>
              <w:left w:val="single" w:sz="4" w:space="0" w:color="auto"/>
            </w:tcBorders>
            <w:shd w:val="clear" w:color="auto" w:fill="FFFFFF"/>
            <w:vAlign w:val="bottom"/>
          </w:tcPr>
          <w:p w14:paraId="469D5194"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3805</w:t>
            </w:r>
          </w:p>
        </w:tc>
        <w:tc>
          <w:tcPr>
            <w:tcW w:w="672" w:type="dxa"/>
            <w:tcBorders>
              <w:top w:val="single" w:sz="4" w:space="0" w:color="auto"/>
              <w:left w:val="single" w:sz="4" w:space="0" w:color="auto"/>
            </w:tcBorders>
            <w:shd w:val="clear" w:color="auto" w:fill="FFFFFF"/>
            <w:vAlign w:val="bottom"/>
          </w:tcPr>
          <w:p w14:paraId="1C4F83AB"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3372</w:t>
            </w:r>
          </w:p>
        </w:tc>
        <w:tc>
          <w:tcPr>
            <w:tcW w:w="1147" w:type="dxa"/>
            <w:tcBorders>
              <w:top w:val="single" w:sz="4" w:space="0" w:color="auto"/>
              <w:left w:val="single" w:sz="4" w:space="0" w:color="auto"/>
            </w:tcBorders>
            <w:shd w:val="clear" w:color="auto" w:fill="FFFFFF"/>
            <w:vAlign w:val="bottom"/>
          </w:tcPr>
          <w:p w14:paraId="317B0174" w14:textId="77777777" w:rsidR="00C92E3A" w:rsidRDefault="00C92E3A" w:rsidP="00423276">
            <w:pPr>
              <w:pStyle w:val="Gvdemetni20"/>
              <w:framePr w:w="14525" w:h="8501" w:wrap="none" w:vAnchor="page" w:hAnchor="page" w:x="1228" w:y="1704"/>
              <w:shd w:val="clear" w:color="auto" w:fill="auto"/>
              <w:spacing w:line="120" w:lineRule="exact"/>
              <w:ind w:right="140"/>
              <w:jc w:val="right"/>
            </w:pPr>
            <w:r>
              <w:rPr>
                <w:rStyle w:val="Gvdemetni25pt"/>
              </w:rPr>
              <w:t xml:space="preserve">&lt; </w:t>
            </w:r>
            <w:r>
              <w:rPr>
                <w:rStyle w:val="Gvdemetni26pt"/>
              </w:rPr>
              <w:t>91.000</w:t>
            </w:r>
          </w:p>
        </w:tc>
        <w:tc>
          <w:tcPr>
            <w:tcW w:w="936" w:type="dxa"/>
            <w:tcBorders>
              <w:top w:val="single" w:sz="4" w:space="0" w:color="auto"/>
              <w:left w:val="single" w:sz="4" w:space="0" w:color="auto"/>
            </w:tcBorders>
            <w:shd w:val="clear" w:color="auto" w:fill="FFFFFF"/>
            <w:vAlign w:val="bottom"/>
          </w:tcPr>
          <w:p w14:paraId="56F379CF"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2133</w:t>
            </w:r>
          </w:p>
        </w:tc>
        <w:tc>
          <w:tcPr>
            <w:tcW w:w="686" w:type="dxa"/>
            <w:tcBorders>
              <w:top w:val="single" w:sz="4" w:space="0" w:color="auto"/>
              <w:left w:val="single" w:sz="4" w:space="0" w:color="auto"/>
            </w:tcBorders>
            <w:shd w:val="clear" w:color="auto" w:fill="FFFFFF"/>
            <w:vAlign w:val="bottom"/>
          </w:tcPr>
          <w:p w14:paraId="5594DCA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3885</w:t>
            </w:r>
          </w:p>
        </w:tc>
        <w:tc>
          <w:tcPr>
            <w:tcW w:w="739" w:type="dxa"/>
            <w:tcBorders>
              <w:top w:val="single" w:sz="4" w:space="0" w:color="auto"/>
              <w:left w:val="single" w:sz="4" w:space="0" w:color="auto"/>
            </w:tcBorders>
            <w:shd w:val="clear" w:color="auto" w:fill="FFFFFF"/>
            <w:vAlign w:val="bottom"/>
          </w:tcPr>
          <w:p w14:paraId="4AE1E66F"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5817</w:t>
            </w:r>
          </w:p>
        </w:tc>
        <w:tc>
          <w:tcPr>
            <w:tcW w:w="686" w:type="dxa"/>
            <w:tcBorders>
              <w:top w:val="single" w:sz="4" w:space="0" w:color="auto"/>
              <w:left w:val="single" w:sz="4" w:space="0" w:color="auto"/>
            </w:tcBorders>
            <w:shd w:val="clear" w:color="auto" w:fill="FFFFFF"/>
            <w:vAlign w:val="bottom"/>
          </w:tcPr>
          <w:p w14:paraId="5751FC2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6839</w:t>
            </w:r>
          </w:p>
        </w:tc>
        <w:tc>
          <w:tcPr>
            <w:tcW w:w="682" w:type="dxa"/>
            <w:tcBorders>
              <w:top w:val="single" w:sz="4" w:space="0" w:color="auto"/>
              <w:left w:val="single" w:sz="4" w:space="0" w:color="auto"/>
              <w:right w:val="single" w:sz="4" w:space="0" w:color="auto"/>
            </w:tcBorders>
            <w:shd w:val="clear" w:color="auto" w:fill="FFFFFF"/>
            <w:vAlign w:val="bottom"/>
          </w:tcPr>
          <w:p w14:paraId="7F43371C"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6078</w:t>
            </w:r>
          </w:p>
        </w:tc>
      </w:tr>
      <w:tr w:rsidR="00C92E3A" w14:paraId="5AFF9265" w14:textId="77777777" w:rsidTr="00423276">
        <w:trPr>
          <w:trHeight w:hRule="exact" w:val="168"/>
        </w:trPr>
        <w:tc>
          <w:tcPr>
            <w:tcW w:w="874" w:type="dxa"/>
            <w:tcBorders>
              <w:top w:val="single" w:sz="4" w:space="0" w:color="auto"/>
              <w:left w:val="single" w:sz="4" w:space="0" w:color="auto"/>
            </w:tcBorders>
            <w:shd w:val="clear" w:color="auto" w:fill="FFFFFF"/>
            <w:vAlign w:val="bottom"/>
          </w:tcPr>
          <w:p w14:paraId="1297A8A8"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5pt"/>
              </w:rPr>
              <w:t xml:space="preserve">&lt; </w:t>
            </w:r>
            <w:r>
              <w:rPr>
                <w:rStyle w:val="Gvdemetni26pt"/>
              </w:rPr>
              <w:t>10.000</w:t>
            </w:r>
          </w:p>
        </w:tc>
        <w:tc>
          <w:tcPr>
            <w:tcW w:w="869" w:type="dxa"/>
            <w:tcBorders>
              <w:top w:val="single" w:sz="4" w:space="0" w:color="auto"/>
              <w:left w:val="single" w:sz="4" w:space="0" w:color="auto"/>
            </w:tcBorders>
            <w:shd w:val="clear" w:color="auto" w:fill="FFFFFF"/>
            <w:vAlign w:val="bottom"/>
          </w:tcPr>
          <w:p w14:paraId="5F2DEEB9"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270</w:t>
            </w:r>
          </w:p>
        </w:tc>
        <w:tc>
          <w:tcPr>
            <w:tcW w:w="691" w:type="dxa"/>
            <w:tcBorders>
              <w:top w:val="single" w:sz="4" w:space="0" w:color="auto"/>
              <w:left w:val="single" w:sz="4" w:space="0" w:color="auto"/>
            </w:tcBorders>
            <w:shd w:val="clear" w:color="auto" w:fill="FFFFFF"/>
            <w:vAlign w:val="bottom"/>
          </w:tcPr>
          <w:p w14:paraId="002C2A2B"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483</w:t>
            </w:r>
          </w:p>
        </w:tc>
        <w:tc>
          <w:tcPr>
            <w:tcW w:w="739" w:type="dxa"/>
            <w:tcBorders>
              <w:top w:val="single" w:sz="4" w:space="0" w:color="auto"/>
              <w:left w:val="single" w:sz="4" w:space="0" w:color="auto"/>
            </w:tcBorders>
            <w:shd w:val="clear" w:color="auto" w:fill="FFFFFF"/>
            <w:vAlign w:val="bottom"/>
          </w:tcPr>
          <w:p w14:paraId="395A69DF"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714</w:t>
            </w:r>
          </w:p>
        </w:tc>
        <w:tc>
          <w:tcPr>
            <w:tcW w:w="686" w:type="dxa"/>
            <w:tcBorders>
              <w:top w:val="single" w:sz="4" w:space="0" w:color="auto"/>
              <w:left w:val="single" w:sz="4" w:space="0" w:color="auto"/>
              <w:right w:val="single" w:sz="4" w:space="0" w:color="auto"/>
            </w:tcBorders>
            <w:shd w:val="clear" w:color="auto" w:fill="FFFFFF"/>
          </w:tcPr>
          <w:p w14:paraId="5C9C56F8" w14:textId="77777777" w:rsidR="00C92E3A" w:rsidRDefault="00C92E3A" w:rsidP="00423276">
            <w:pPr>
              <w:pStyle w:val="Gvdemetni20"/>
              <w:framePr w:w="14525" w:h="8501" w:wrap="none" w:vAnchor="page" w:hAnchor="page" w:x="1228" w:y="1704"/>
              <w:shd w:val="clear" w:color="auto" w:fill="auto"/>
              <w:spacing w:line="120" w:lineRule="exact"/>
              <w:jc w:val="center"/>
              <w:rPr>
                <w:rStyle w:val="Gvdemetni26pt"/>
              </w:rPr>
            </w:pPr>
          </w:p>
        </w:tc>
        <w:tc>
          <w:tcPr>
            <w:tcW w:w="686" w:type="dxa"/>
            <w:tcBorders>
              <w:top w:val="single" w:sz="4" w:space="0" w:color="auto"/>
              <w:left w:val="single" w:sz="4" w:space="0" w:color="auto"/>
            </w:tcBorders>
            <w:shd w:val="clear" w:color="auto" w:fill="FFFFFF"/>
            <w:vAlign w:val="bottom"/>
          </w:tcPr>
          <w:p w14:paraId="74C150D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845</w:t>
            </w:r>
          </w:p>
        </w:tc>
        <w:tc>
          <w:tcPr>
            <w:tcW w:w="682" w:type="dxa"/>
            <w:tcBorders>
              <w:top w:val="single" w:sz="4" w:space="0" w:color="auto"/>
              <w:left w:val="single" w:sz="4" w:space="0" w:color="auto"/>
            </w:tcBorders>
            <w:shd w:val="clear" w:color="auto" w:fill="FFFFFF"/>
            <w:vAlign w:val="bottom"/>
          </w:tcPr>
          <w:p w14:paraId="374745C3"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732</w:t>
            </w:r>
          </w:p>
        </w:tc>
        <w:tc>
          <w:tcPr>
            <w:tcW w:w="1070" w:type="dxa"/>
            <w:tcBorders>
              <w:top w:val="single" w:sz="4" w:space="0" w:color="auto"/>
              <w:left w:val="single" w:sz="4" w:space="0" w:color="auto"/>
            </w:tcBorders>
            <w:shd w:val="clear" w:color="auto" w:fill="FFFFFF"/>
            <w:vAlign w:val="bottom"/>
          </w:tcPr>
          <w:p w14:paraId="444C14D8"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51.000</w:t>
            </w:r>
          </w:p>
        </w:tc>
        <w:tc>
          <w:tcPr>
            <w:tcW w:w="1018" w:type="dxa"/>
            <w:tcBorders>
              <w:top w:val="single" w:sz="4" w:space="0" w:color="auto"/>
              <w:left w:val="single" w:sz="4" w:space="0" w:color="auto"/>
            </w:tcBorders>
            <w:shd w:val="clear" w:color="auto" w:fill="FFFFFF"/>
            <w:vAlign w:val="bottom"/>
          </w:tcPr>
          <w:p w14:paraId="35C8757E"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1213</w:t>
            </w:r>
          </w:p>
        </w:tc>
        <w:tc>
          <w:tcPr>
            <w:tcW w:w="749" w:type="dxa"/>
            <w:tcBorders>
              <w:top w:val="single" w:sz="4" w:space="0" w:color="auto"/>
              <w:left w:val="single" w:sz="4" w:space="0" w:color="auto"/>
            </w:tcBorders>
            <w:shd w:val="clear" w:color="auto" w:fill="FFFFFF"/>
            <w:vAlign w:val="bottom"/>
          </w:tcPr>
          <w:p w14:paraId="66502023"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2205</w:t>
            </w:r>
          </w:p>
        </w:tc>
        <w:tc>
          <w:tcPr>
            <w:tcW w:w="912" w:type="dxa"/>
            <w:tcBorders>
              <w:top w:val="single" w:sz="4" w:space="0" w:color="auto"/>
              <w:left w:val="single" w:sz="4" w:space="0" w:color="auto"/>
            </w:tcBorders>
            <w:shd w:val="clear" w:color="auto" w:fill="FFFFFF"/>
            <w:vAlign w:val="bottom"/>
          </w:tcPr>
          <w:p w14:paraId="2AEDD5DA"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3297</w:t>
            </w:r>
          </w:p>
        </w:tc>
        <w:tc>
          <w:tcPr>
            <w:tcW w:w="686" w:type="dxa"/>
            <w:tcBorders>
              <w:top w:val="single" w:sz="4" w:space="0" w:color="auto"/>
              <w:left w:val="single" w:sz="4" w:space="0" w:color="auto"/>
            </w:tcBorders>
            <w:shd w:val="clear" w:color="auto" w:fill="FFFFFF"/>
            <w:vAlign w:val="bottom"/>
          </w:tcPr>
          <w:p w14:paraId="0131DEB2"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3879</w:t>
            </w:r>
          </w:p>
        </w:tc>
        <w:tc>
          <w:tcPr>
            <w:tcW w:w="672" w:type="dxa"/>
            <w:tcBorders>
              <w:top w:val="single" w:sz="4" w:space="0" w:color="auto"/>
              <w:left w:val="single" w:sz="4" w:space="0" w:color="auto"/>
            </w:tcBorders>
            <w:shd w:val="clear" w:color="auto" w:fill="FFFFFF"/>
            <w:vAlign w:val="bottom"/>
          </w:tcPr>
          <w:p w14:paraId="7139059D"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3438</w:t>
            </w:r>
          </w:p>
        </w:tc>
        <w:tc>
          <w:tcPr>
            <w:tcW w:w="1147" w:type="dxa"/>
            <w:tcBorders>
              <w:top w:val="single" w:sz="4" w:space="0" w:color="auto"/>
              <w:left w:val="single" w:sz="4" w:space="0" w:color="auto"/>
            </w:tcBorders>
            <w:shd w:val="clear" w:color="auto" w:fill="FFFFFF"/>
            <w:vAlign w:val="bottom"/>
          </w:tcPr>
          <w:p w14:paraId="339945A8" w14:textId="77777777" w:rsidR="00C92E3A" w:rsidRDefault="00C92E3A" w:rsidP="00423276">
            <w:pPr>
              <w:pStyle w:val="Gvdemetni20"/>
              <w:framePr w:w="14525" w:h="8501" w:wrap="none" w:vAnchor="page" w:hAnchor="page" w:x="1228" w:y="1704"/>
              <w:shd w:val="clear" w:color="auto" w:fill="auto"/>
              <w:spacing w:line="120" w:lineRule="exact"/>
              <w:ind w:right="140"/>
              <w:jc w:val="right"/>
            </w:pPr>
            <w:r>
              <w:rPr>
                <w:rStyle w:val="Gvdemetni25pt"/>
              </w:rPr>
              <w:t xml:space="preserve">&lt; </w:t>
            </w:r>
            <w:r>
              <w:rPr>
                <w:rStyle w:val="Gvdemetni26pt"/>
              </w:rPr>
              <w:t>92.000</w:t>
            </w:r>
          </w:p>
        </w:tc>
        <w:tc>
          <w:tcPr>
            <w:tcW w:w="936" w:type="dxa"/>
            <w:tcBorders>
              <w:top w:val="single" w:sz="4" w:space="0" w:color="auto"/>
              <w:left w:val="single" w:sz="4" w:space="0" w:color="auto"/>
            </w:tcBorders>
            <w:shd w:val="clear" w:color="auto" w:fill="FFFFFF"/>
            <w:vAlign w:val="bottom"/>
          </w:tcPr>
          <w:p w14:paraId="1A121985"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2156</w:t>
            </w:r>
          </w:p>
        </w:tc>
        <w:tc>
          <w:tcPr>
            <w:tcW w:w="686" w:type="dxa"/>
            <w:tcBorders>
              <w:top w:val="single" w:sz="4" w:space="0" w:color="auto"/>
              <w:left w:val="single" w:sz="4" w:space="0" w:color="auto"/>
            </w:tcBorders>
            <w:shd w:val="clear" w:color="auto" w:fill="FFFFFF"/>
            <w:vAlign w:val="bottom"/>
          </w:tcPr>
          <w:p w14:paraId="4369D4D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3927</w:t>
            </w:r>
          </w:p>
        </w:tc>
        <w:tc>
          <w:tcPr>
            <w:tcW w:w="739" w:type="dxa"/>
            <w:tcBorders>
              <w:top w:val="single" w:sz="4" w:space="0" w:color="auto"/>
              <w:left w:val="single" w:sz="4" w:space="0" w:color="auto"/>
            </w:tcBorders>
            <w:shd w:val="clear" w:color="auto" w:fill="FFFFFF"/>
            <w:vAlign w:val="bottom"/>
          </w:tcPr>
          <w:p w14:paraId="4E17078F"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5880</w:t>
            </w:r>
          </w:p>
        </w:tc>
        <w:tc>
          <w:tcPr>
            <w:tcW w:w="686" w:type="dxa"/>
            <w:tcBorders>
              <w:top w:val="single" w:sz="4" w:space="0" w:color="auto"/>
              <w:left w:val="single" w:sz="4" w:space="0" w:color="auto"/>
            </w:tcBorders>
            <w:shd w:val="clear" w:color="auto" w:fill="FFFFFF"/>
            <w:vAlign w:val="bottom"/>
          </w:tcPr>
          <w:p w14:paraId="6489CF6A"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6913</w:t>
            </w:r>
          </w:p>
        </w:tc>
        <w:tc>
          <w:tcPr>
            <w:tcW w:w="682" w:type="dxa"/>
            <w:tcBorders>
              <w:top w:val="single" w:sz="4" w:space="0" w:color="auto"/>
              <w:left w:val="single" w:sz="4" w:space="0" w:color="auto"/>
              <w:right w:val="single" w:sz="4" w:space="0" w:color="auto"/>
            </w:tcBorders>
            <w:shd w:val="clear" w:color="auto" w:fill="FFFFFF"/>
            <w:vAlign w:val="bottom"/>
          </w:tcPr>
          <w:p w14:paraId="15E706E1"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6144</w:t>
            </w:r>
          </w:p>
        </w:tc>
      </w:tr>
      <w:tr w:rsidR="00C92E3A" w14:paraId="7CBED68B" w14:textId="77777777" w:rsidTr="00423276">
        <w:trPr>
          <w:trHeight w:hRule="exact" w:val="168"/>
        </w:trPr>
        <w:tc>
          <w:tcPr>
            <w:tcW w:w="874" w:type="dxa"/>
            <w:tcBorders>
              <w:top w:val="single" w:sz="4" w:space="0" w:color="auto"/>
              <w:left w:val="single" w:sz="4" w:space="0" w:color="auto"/>
            </w:tcBorders>
            <w:shd w:val="clear" w:color="auto" w:fill="FFFFFF"/>
            <w:vAlign w:val="bottom"/>
          </w:tcPr>
          <w:p w14:paraId="19A0106C"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5pt"/>
              </w:rPr>
              <w:t xml:space="preserve">&lt; </w:t>
            </w:r>
            <w:r>
              <w:rPr>
                <w:rStyle w:val="Gvdemetni26pt"/>
              </w:rPr>
              <w:t>11.000</w:t>
            </w:r>
          </w:p>
        </w:tc>
        <w:tc>
          <w:tcPr>
            <w:tcW w:w="869" w:type="dxa"/>
            <w:tcBorders>
              <w:top w:val="single" w:sz="4" w:space="0" w:color="auto"/>
              <w:left w:val="single" w:sz="4" w:space="0" w:color="auto"/>
            </w:tcBorders>
            <w:shd w:val="clear" w:color="auto" w:fill="FFFFFF"/>
            <w:vAlign w:val="bottom"/>
          </w:tcPr>
          <w:p w14:paraId="2CA2D002"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293</w:t>
            </w:r>
          </w:p>
        </w:tc>
        <w:tc>
          <w:tcPr>
            <w:tcW w:w="691" w:type="dxa"/>
            <w:tcBorders>
              <w:top w:val="single" w:sz="4" w:space="0" w:color="auto"/>
              <w:left w:val="single" w:sz="4" w:space="0" w:color="auto"/>
            </w:tcBorders>
            <w:shd w:val="clear" w:color="auto" w:fill="FFFFFF"/>
            <w:vAlign w:val="bottom"/>
          </w:tcPr>
          <w:p w14:paraId="7D12AF38"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525</w:t>
            </w:r>
          </w:p>
        </w:tc>
        <w:tc>
          <w:tcPr>
            <w:tcW w:w="739" w:type="dxa"/>
            <w:tcBorders>
              <w:top w:val="single" w:sz="4" w:space="0" w:color="auto"/>
              <w:left w:val="single" w:sz="4" w:space="0" w:color="auto"/>
            </w:tcBorders>
            <w:shd w:val="clear" w:color="auto" w:fill="FFFFFF"/>
            <w:vAlign w:val="bottom"/>
          </w:tcPr>
          <w:p w14:paraId="50D8F705"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777</w:t>
            </w:r>
          </w:p>
        </w:tc>
        <w:tc>
          <w:tcPr>
            <w:tcW w:w="686" w:type="dxa"/>
            <w:tcBorders>
              <w:top w:val="single" w:sz="4" w:space="0" w:color="auto"/>
              <w:left w:val="single" w:sz="4" w:space="0" w:color="auto"/>
              <w:right w:val="single" w:sz="4" w:space="0" w:color="auto"/>
            </w:tcBorders>
            <w:shd w:val="clear" w:color="auto" w:fill="FFFFFF"/>
          </w:tcPr>
          <w:p w14:paraId="2E896870" w14:textId="77777777" w:rsidR="00C92E3A" w:rsidRDefault="00C92E3A" w:rsidP="00423276">
            <w:pPr>
              <w:pStyle w:val="Gvdemetni20"/>
              <w:framePr w:w="14525" w:h="8501" w:wrap="none" w:vAnchor="page" w:hAnchor="page" w:x="1228" w:y="1704"/>
              <w:shd w:val="clear" w:color="auto" w:fill="auto"/>
              <w:spacing w:line="120" w:lineRule="exact"/>
              <w:jc w:val="center"/>
              <w:rPr>
                <w:rStyle w:val="Gvdemetni26pt"/>
              </w:rPr>
            </w:pPr>
          </w:p>
        </w:tc>
        <w:tc>
          <w:tcPr>
            <w:tcW w:w="686" w:type="dxa"/>
            <w:tcBorders>
              <w:top w:val="single" w:sz="4" w:space="0" w:color="auto"/>
              <w:left w:val="single" w:sz="4" w:space="0" w:color="auto"/>
            </w:tcBorders>
            <w:shd w:val="clear" w:color="auto" w:fill="FFFFFF"/>
            <w:vAlign w:val="bottom"/>
          </w:tcPr>
          <w:p w14:paraId="6878608F"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919</w:t>
            </w:r>
          </w:p>
        </w:tc>
        <w:tc>
          <w:tcPr>
            <w:tcW w:w="682" w:type="dxa"/>
            <w:tcBorders>
              <w:top w:val="single" w:sz="4" w:space="0" w:color="auto"/>
              <w:left w:val="single" w:sz="4" w:space="0" w:color="auto"/>
            </w:tcBorders>
            <w:shd w:val="clear" w:color="auto" w:fill="FFFFFF"/>
            <w:vAlign w:val="bottom"/>
          </w:tcPr>
          <w:p w14:paraId="6D1D3FEA"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798</w:t>
            </w:r>
          </w:p>
        </w:tc>
        <w:tc>
          <w:tcPr>
            <w:tcW w:w="1070" w:type="dxa"/>
            <w:tcBorders>
              <w:top w:val="single" w:sz="4" w:space="0" w:color="auto"/>
              <w:left w:val="single" w:sz="4" w:space="0" w:color="auto"/>
            </w:tcBorders>
            <w:shd w:val="clear" w:color="auto" w:fill="FFFFFF"/>
            <w:vAlign w:val="bottom"/>
          </w:tcPr>
          <w:p w14:paraId="1629D86A"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52.000</w:t>
            </w:r>
          </w:p>
        </w:tc>
        <w:tc>
          <w:tcPr>
            <w:tcW w:w="1018" w:type="dxa"/>
            <w:tcBorders>
              <w:top w:val="single" w:sz="4" w:space="0" w:color="auto"/>
              <w:left w:val="single" w:sz="4" w:space="0" w:color="auto"/>
            </w:tcBorders>
            <w:shd w:val="clear" w:color="auto" w:fill="FFFFFF"/>
            <w:vAlign w:val="bottom"/>
          </w:tcPr>
          <w:p w14:paraId="5E601D44"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1236</w:t>
            </w:r>
          </w:p>
        </w:tc>
        <w:tc>
          <w:tcPr>
            <w:tcW w:w="749" w:type="dxa"/>
            <w:tcBorders>
              <w:top w:val="single" w:sz="4" w:space="0" w:color="auto"/>
              <w:left w:val="single" w:sz="4" w:space="0" w:color="auto"/>
            </w:tcBorders>
            <w:shd w:val="clear" w:color="auto" w:fill="FFFFFF"/>
            <w:vAlign w:val="bottom"/>
          </w:tcPr>
          <w:p w14:paraId="284FB3D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2247</w:t>
            </w:r>
          </w:p>
        </w:tc>
        <w:tc>
          <w:tcPr>
            <w:tcW w:w="912" w:type="dxa"/>
            <w:tcBorders>
              <w:top w:val="single" w:sz="4" w:space="0" w:color="auto"/>
              <w:left w:val="single" w:sz="4" w:space="0" w:color="auto"/>
            </w:tcBorders>
            <w:shd w:val="clear" w:color="auto" w:fill="FFFFFF"/>
            <w:vAlign w:val="bottom"/>
          </w:tcPr>
          <w:p w14:paraId="14B2F56E"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3360</w:t>
            </w:r>
          </w:p>
        </w:tc>
        <w:tc>
          <w:tcPr>
            <w:tcW w:w="686" w:type="dxa"/>
            <w:tcBorders>
              <w:top w:val="single" w:sz="4" w:space="0" w:color="auto"/>
              <w:left w:val="single" w:sz="4" w:space="0" w:color="auto"/>
            </w:tcBorders>
            <w:shd w:val="clear" w:color="auto" w:fill="FFFFFF"/>
            <w:vAlign w:val="bottom"/>
          </w:tcPr>
          <w:p w14:paraId="307E4AE3"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3953</w:t>
            </w:r>
          </w:p>
        </w:tc>
        <w:tc>
          <w:tcPr>
            <w:tcW w:w="672" w:type="dxa"/>
            <w:tcBorders>
              <w:top w:val="single" w:sz="4" w:space="0" w:color="auto"/>
              <w:left w:val="single" w:sz="4" w:space="0" w:color="auto"/>
            </w:tcBorders>
            <w:shd w:val="clear" w:color="auto" w:fill="FFFFFF"/>
            <w:vAlign w:val="bottom"/>
          </w:tcPr>
          <w:p w14:paraId="780BBCB4"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3504</w:t>
            </w:r>
          </w:p>
        </w:tc>
        <w:tc>
          <w:tcPr>
            <w:tcW w:w="1147" w:type="dxa"/>
            <w:tcBorders>
              <w:top w:val="single" w:sz="4" w:space="0" w:color="auto"/>
              <w:left w:val="single" w:sz="4" w:space="0" w:color="auto"/>
            </w:tcBorders>
            <w:shd w:val="clear" w:color="auto" w:fill="FFFFFF"/>
            <w:vAlign w:val="bottom"/>
          </w:tcPr>
          <w:p w14:paraId="75534836" w14:textId="77777777" w:rsidR="00C92E3A" w:rsidRDefault="00C92E3A" w:rsidP="00423276">
            <w:pPr>
              <w:pStyle w:val="Gvdemetni20"/>
              <w:framePr w:w="14525" w:h="8501" w:wrap="none" w:vAnchor="page" w:hAnchor="page" w:x="1228" w:y="1704"/>
              <w:shd w:val="clear" w:color="auto" w:fill="auto"/>
              <w:spacing w:line="120" w:lineRule="exact"/>
              <w:ind w:right="140"/>
              <w:jc w:val="right"/>
            </w:pPr>
            <w:r>
              <w:rPr>
                <w:rStyle w:val="Gvdemetni25pt"/>
              </w:rPr>
              <w:t xml:space="preserve">&lt; </w:t>
            </w:r>
            <w:r>
              <w:rPr>
                <w:rStyle w:val="Gvdemetni26pt"/>
              </w:rPr>
              <w:t>93.000</w:t>
            </w:r>
          </w:p>
        </w:tc>
        <w:tc>
          <w:tcPr>
            <w:tcW w:w="936" w:type="dxa"/>
            <w:tcBorders>
              <w:top w:val="single" w:sz="4" w:space="0" w:color="auto"/>
              <w:left w:val="single" w:sz="4" w:space="0" w:color="auto"/>
            </w:tcBorders>
            <w:shd w:val="clear" w:color="auto" w:fill="FFFFFF"/>
            <w:vAlign w:val="bottom"/>
          </w:tcPr>
          <w:p w14:paraId="17064584"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2179</w:t>
            </w:r>
          </w:p>
        </w:tc>
        <w:tc>
          <w:tcPr>
            <w:tcW w:w="686" w:type="dxa"/>
            <w:tcBorders>
              <w:top w:val="single" w:sz="4" w:space="0" w:color="auto"/>
              <w:left w:val="single" w:sz="4" w:space="0" w:color="auto"/>
            </w:tcBorders>
            <w:shd w:val="clear" w:color="auto" w:fill="FFFFFF"/>
            <w:vAlign w:val="bottom"/>
          </w:tcPr>
          <w:p w14:paraId="66A5A334"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3969</w:t>
            </w:r>
          </w:p>
        </w:tc>
        <w:tc>
          <w:tcPr>
            <w:tcW w:w="739" w:type="dxa"/>
            <w:tcBorders>
              <w:top w:val="single" w:sz="4" w:space="0" w:color="auto"/>
              <w:left w:val="single" w:sz="4" w:space="0" w:color="auto"/>
            </w:tcBorders>
            <w:shd w:val="clear" w:color="auto" w:fill="FFFFFF"/>
            <w:vAlign w:val="bottom"/>
          </w:tcPr>
          <w:p w14:paraId="7B730250"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5943</w:t>
            </w:r>
          </w:p>
        </w:tc>
        <w:tc>
          <w:tcPr>
            <w:tcW w:w="686" w:type="dxa"/>
            <w:tcBorders>
              <w:top w:val="single" w:sz="4" w:space="0" w:color="auto"/>
              <w:left w:val="single" w:sz="4" w:space="0" w:color="auto"/>
            </w:tcBorders>
            <w:shd w:val="clear" w:color="auto" w:fill="FFFFFF"/>
            <w:vAlign w:val="bottom"/>
          </w:tcPr>
          <w:p w14:paraId="062CC402"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6987</w:t>
            </w:r>
          </w:p>
        </w:tc>
        <w:tc>
          <w:tcPr>
            <w:tcW w:w="682" w:type="dxa"/>
            <w:tcBorders>
              <w:top w:val="single" w:sz="4" w:space="0" w:color="auto"/>
              <w:left w:val="single" w:sz="4" w:space="0" w:color="auto"/>
              <w:right w:val="single" w:sz="4" w:space="0" w:color="auto"/>
            </w:tcBorders>
            <w:shd w:val="clear" w:color="auto" w:fill="FFFFFF"/>
            <w:vAlign w:val="bottom"/>
          </w:tcPr>
          <w:p w14:paraId="7E682776"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6210</w:t>
            </w:r>
          </w:p>
        </w:tc>
      </w:tr>
      <w:tr w:rsidR="00C92E3A" w14:paraId="797F110D" w14:textId="77777777" w:rsidTr="00423276">
        <w:trPr>
          <w:trHeight w:hRule="exact" w:val="173"/>
        </w:trPr>
        <w:tc>
          <w:tcPr>
            <w:tcW w:w="874" w:type="dxa"/>
            <w:tcBorders>
              <w:top w:val="single" w:sz="4" w:space="0" w:color="auto"/>
              <w:left w:val="single" w:sz="4" w:space="0" w:color="auto"/>
            </w:tcBorders>
            <w:shd w:val="clear" w:color="auto" w:fill="FFFFFF"/>
            <w:vAlign w:val="bottom"/>
          </w:tcPr>
          <w:p w14:paraId="40399C4A"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5pt"/>
              </w:rPr>
              <w:t xml:space="preserve">&lt; </w:t>
            </w:r>
            <w:r>
              <w:rPr>
                <w:rStyle w:val="Gvdemetni26pt"/>
              </w:rPr>
              <w:t>12.000</w:t>
            </w:r>
          </w:p>
        </w:tc>
        <w:tc>
          <w:tcPr>
            <w:tcW w:w="869" w:type="dxa"/>
            <w:tcBorders>
              <w:top w:val="single" w:sz="4" w:space="0" w:color="auto"/>
              <w:left w:val="single" w:sz="4" w:space="0" w:color="auto"/>
            </w:tcBorders>
            <w:shd w:val="clear" w:color="auto" w:fill="FFFFFF"/>
            <w:vAlign w:val="bottom"/>
          </w:tcPr>
          <w:p w14:paraId="7D2D9E38"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316</w:t>
            </w:r>
          </w:p>
        </w:tc>
        <w:tc>
          <w:tcPr>
            <w:tcW w:w="691" w:type="dxa"/>
            <w:tcBorders>
              <w:top w:val="single" w:sz="4" w:space="0" w:color="auto"/>
              <w:left w:val="single" w:sz="4" w:space="0" w:color="auto"/>
            </w:tcBorders>
            <w:shd w:val="clear" w:color="auto" w:fill="FFFFFF"/>
            <w:vAlign w:val="bottom"/>
          </w:tcPr>
          <w:p w14:paraId="5A1BB44B"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567</w:t>
            </w:r>
          </w:p>
        </w:tc>
        <w:tc>
          <w:tcPr>
            <w:tcW w:w="739" w:type="dxa"/>
            <w:tcBorders>
              <w:top w:val="single" w:sz="4" w:space="0" w:color="auto"/>
              <w:left w:val="single" w:sz="4" w:space="0" w:color="auto"/>
            </w:tcBorders>
            <w:shd w:val="clear" w:color="auto" w:fill="FFFFFF"/>
            <w:vAlign w:val="bottom"/>
          </w:tcPr>
          <w:p w14:paraId="73E0751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840</w:t>
            </w:r>
          </w:p>
        </w:tc>
        <w:tc>
          <w:tcPr>
            <w:tcW w:w="686" w:type="dxa"/>
            <w:tcBorders>
              <w:top w:val="single" w:sz="4" w:space="0" w:color="auto"/>
              <w:left w:val="single" w:sz="4" w:space="0" w:color="auto"/>
              <w:right w:val="single" w:sz="4" w:space="0" w:color="auto"/>
            </w:tcBorders>
            <w:shd w:val="clear" w:color="auto" w:fill="FFFFFF"/>
          </w:tcPr>
          <w:p w14:paraId="04F8D704" w14:textId="77777777" w:rsidR="00C92E3A" w:rsidRDefault="00C92E3A" w:rsidP="00423276">
            <w:pPr>
              <w:pStyle w:val="Gvdemetni20"/>
              <w:framePr w:w="14525" w:h="8501" w:wrap="none" w:vAnchor="page" w:hAnchor="page" w:x="1228" w:y="1704"/>
              <w:shd w:val="clear" w:color="auto" w:fill="auto"/>
              <w:spacing w:line="120" w:lineRule="exact"/>
              <w:jc w:val="center"/>
              <w:rPr>
                <w:rStyle w:val="Gvdemetni26pt"/>
              </w:rPr>
            </w:pPr>
          </w:p>
        </w:tc>
        <w:tc>
          <w:tcPr>
            <w:tcW w:w="686" w:type="dxa"/>
            <w:tcBorders>
              <w:top w:val="single" w:sz="4" w:space="0" w:color="auto"/>
              <w:left w:val="single" w:sz="4" w:space="0" w:color="auto"/>
            </w:tcBorders>
            <w:shd w:val="clear" w:color="auto" w:fill="FFFFFF"/>
            <w:vAlign w:val="bottom"/>
          </w:tcPr>
          <w:p w14:paraId="595D580B"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993</w:t>
            </w:r>
          </w:p>
        </w:tc>
        <w:tc>
          <w:tcPr>
            <w:tcW w:w="682" w:type="dxa"/>
            <w:tcBorders>
              <w:top w:val="single" w:sz="4" w:space="0" w:color="auto"/>
              <w:left w:val="single" w:sz="4" w:space="0" w:color="auto"/>
            </w:tcBorders>
            <w:shd w:val="clear" w:color="auto" w:fill="FFFFFF"/>
            <w:vAlign w:val="bottom"/>
          </w:tcPr>
          <w:p w14:paraId="6D07828C"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864</w:t>
            </w:r>
          </w:p>
        </w:tc>
        <w:tc>
          <w:tcPr>
            <w:tcW w:w="1070" w:type="dxa"/>
            <w:tcBorders>
              <w:top w:val="single" w:sz="4" w:space="0" w:color="auto"/>
              <w:left w:val="single" w:sz="4" w:space="0" w:color="auto"/>
            </w:tcBorders>
            <w:shd w:val="clear" w:color="auto" w:fill="FFFFFF"/>
            <w:vAlign w:val="bottom"/>
          </w:tcPr>
          <w:p w14:paraId="54282BEB"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53.000</w:t>
            </w:r>
          </w:p>
        </w:tc>
        <w:tc>
          <w:tcPr>
            <w:tcW w:w="1018" w:type="dxa"/>
            <w:tcBorders>
              <w:top w:val="single" w:sz="4" w:space="0" w:color="auto"/>
              <w:left w:val="single" w:sz="4" w:space="0" w:color="auto"/>
            </w:tcBorders>
            <w:shd w:val="clear" w:color="auto" w:fill="FFFFFF"/>
            <w:vAlign w:val="bottom"/>
          </w:tcPr>
          <w:p w14:paraId="2429C85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1259</w:t>
            </w:r>
          </w:p>
        </w:tc>
        <w:tc>
          <w:tcPr>
            <w:tcW w:w="749" w:type="dxa"/>
            <w:tcBorders>
              <w:top w:val="single" w:sz="4" w:space="0" w:color="auto"/>
              <w:left w:val="single" w:sz="4" w:space="0" w:color="auto"/>
            </w:tcBorders>
            <w:shd w:val="clear" w:color="auto" w:fill="FFFFFF"/>
            <w:vAlign w:val="bottom"/>
          </w:tcPr>
          <w:p w14:paraId="71F76FA5"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2289</w:t>
            </w:r>
          </w:p>
        </w:tc>
        <w:tc>
          <w:tcPr>
            <w:tcW w:w="912" w:type="dxa"/>
            <w:tcBorders>
              <w:top w:val="single" w:sz="4" w:space="0" w:color="auto"/>
              <w:left w:val="single" w:sz="4" w:space="0" w:color="auto"/>
            </w:tcBorders>
            <w:shd w:val="clear" w:color="auto" w:fill="FFFFFF"/>
            <w:vAlign w:val="bottom"/>
          </w:tcPr>
          <w:p w14:paraId="3C82F611"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3423</w:t>
            </w:r>
          </w:p>
        </w:tc>
        <w:tc>
          <w:tcPr>
            <w:tcW w:w="686" w:type="dxa"/>
            <w:tcBorders>
              <w:top w:val="single" w:sz="4" w:space="0" w:color="auto"/>
              <w:left w:val="single" w:sz="4" w:space="0" w:color="auto"/>
            </w:tcBorders>
            <w:shd w:val="clear" w:color="auto" w:fill="FFFFFF"/>
            <w:vAlign w:val="bottom"/>
          </w:tcPr>
          <w:p w14:paraId="0726BE06"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4027</w:t>
            </w:r>
          </w:p>
        </w:tc>
        <w:tc>
          <w:tcPr>
            <w:tcW w:w="672" w:type="dxa"/>
            <w:tcBorders>
              <w:top w:val="single" w:sz="4" w:space="0" w:color="auto"/>
              <w:left w:val="single" w:sz="4" w:space="0" w:color="auto"/>
            </w:tcBorders>
            <w:shd w:val="clear" w:color="auto" w:fill="FFFFFF"/>
            <w:vAlign w:val="bottom"/>
          </w:tcPr>
          <w:p w14:paraId="7454A978"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3570</w:t>
            </w:r>
          </w:p>
        </w:tc>
        <w:tc>
          <w:tcPr>
            <w:tcW w:w="1147" w:type="dxa"/>
            <w:tcBorders>
              <w:top w:val="single" w:sz="4" w:space="0" w:color="auto"/>
              <w:left w:val="single" w:sz="4" w:space="0" w:color="auto"/>
            </w:tcBorders>
            <w:shd w:val="clear" w:color="auto" w:fill="FFFFFF"/>
            <w:vAlign w:val="bottom"/>
          </w:tcPr>
          <w:p w14:paraId="6EF650C2" w14:textId="77777777" w:rsidR="00C92E3A" w:rsidRDefault="00C92E3A" w:rsidP="00423276">
            <w:pPr>
              <w:pStyle w:val="Gvdemetni20"/>
              <w:framePr w:w="14525" w:h="8501" w:wrap="none" w:vAnchor="page" w:hAnchor="page" w:x="1228" w:y="1704"/>
              <w:shd w:val="clear" w:color="auto" w:fill="auto"/>
              <w:spacing w:line="120" w:lineRule="exact"/>
              <w:ind w:right="140"/>
              <w:jc w:val="right"/>
            </w:pPr>
            <w:r>
              <w:rPr>
                <w:rStyle w:val="Gvdemetni25pt"/>
              </w:rPr>
              <w:t xml:space="preserve">&lt; </w:t>
            </w:r>
            <w:r>
              <w:rPr>
                <w:rStyle w:val="Gvdemetni26pt"/>
              </w:rPr>
              <w:t>94.000</w:t>
            </w:r>
          </w:p>
        </w:tc>
        <w:tc>
          <w:tcPr>
            <w:tcW w:w="936" w:type="dxa"/>
            <w:tcBorders>
              <w:top w:val="single" w:sz="4" w:space="0" w:color="auto"/>
              <w:left w:val="single" w:sz="4" w:space="0" w:color="auto"/>
            </w:tcBorders>
            <w:shd w:val="clear" w:color="auto" w:fill="FFFFFF"/>
            <w:vAlign w:val="bottom"/>
          </w:tcPr>
          <w:p w14:paraId="7A851F8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2202</w:t>
            </w:r>
          </w:p>
        </w:tc>
        <w:tc>
          <w:tcPr>
            <w:tcW w:w="686" w:type="dxa"/>
            <w:tcBorders>
              <w:top w:val="single" w:sz="4" w:space="0" w:color="auto"/>
              <w:left w:val="single" w:sz="4" w:space="0" w:color="auto"/>
            </w:tcBorders>
            <w:shd w:val="clear" w:color="auto" w:fill="FFFFFF"/>
            <w:vAlign w:val="bottom"/>
          </w:tcPr>
          <w:p w14:paraId="60178463"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4011</w:t>
            </w:r>
          </w:p>
        </w:tc>
        <w:tc>
          <w:tcPr>
            <w:tcW w:w="739" w:type="dxa"/>
            <w:tcBorders>
              <w:top w:val="single" w:sz="4" w:space="0" w:color="auto"/>
              <w:left w:val="single" w:sz="4" w:space="0" w:color="auto"/>
            </w:tcBorders>
            <w:shd w:val="clear" w:color="auto" w:fill="FFFFFF"/>
            <w:vAlign w:val="bottom"/>
          </w:tcPr>
          <w:p w14:paraId="013EBE08"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6006</w:t>
            </w:r>
          </w:p>
        </w:tc>
        <w:tc>
          <w:tcPr>
            <w:tcW w:w="686" w:type="dxa"/>
            <w:tcBorders>
              <w:top w:val="single" w:sz="4" w:space="0" w:color="auto"/>
              <w:left w:val="single" w:sz="4" w:space="0" w:color="auto"/>
            </w:tcBorders>
            <w:shd w:val="clear" w:color="auto" w:fill="FFFFFF"/>
            <w:vAlign w:val="bottom"/>
          </w:tcPr>
          <w:p w14:paraId="5F0CFA3E"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7061</w:t>
            </w:r>
          </w:p>
        </w:tc>
        <w:tc>
          <w:tcPr>
            <w:tcW w:w="682" w:type="dxa"/>
            <w:tcBorders>
              <w:top w:val="single" w:sz="4" w:space="0" w:color="auto"/>
              <w:left w:val="single" w:sz="4" w:space="0" w:color="auto"/>
              <w:right w:val="single" w:sz="4" w:space="0" w:color="auto"/>
            </w:tcBorders>
            <w:shd w:val="clear" w:color="auto" w:fill="FFFFFF"/>
            <w:vAlign w:val="bottom"/>
          </w:tcPr>
          <w:p w14:paraId="0FE9055A"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6276</w:t>
            </w:r>
          </w:p>
        </w:tc>
      </w:tr>
      <w:tr w:rsidR="00C92E3A" w14:paraId="64354595" w14:textId="77777777" w:rsidTr="00423276">
        <w:trPr>
          <w:trHeight w:hRule="exact" w:val="168"/>
        </w:trPr>
        <w:tc>
          <w:tcPr>
            <w:tcW w:w="874" w:type="dxa"/>
            <w:tcBorders>
              <w:top w:val="single" w:sz="4" w:space="0" w:color="auto"/>
              <w:left w:val="single" w:sz="4" w:space="0" w:color="auto"/>
            </w:tcBorders>
            <w:shd w:val="clear" w:color="auto" w:fill="FFFFFF"/>
            <w:vAlign w:val="bottom"/>
          </w:tcPr>
          <w:p w14:paraId="1ABE2B3E"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5pt"/>
              </w:rPr>
              <w:t xml:space="preserve">&lt; </w:t>
            </w:r>
            <w:r>
              <w:rPr>
                <w:rStyle w:val="Gvdemetni26pt"/>
              </w:rPr>
              <w:t>13.000</w:t>
            </w:r>
          </w:p>
        </w:tc>
        <w:tc>
          <w:tcPr>
            <w:tcW w:w="869" w:type="dxa"/>
            <w:tcBorders>
              <w:top w:val="single" w:sz="4" w:space="0" w:color="auto"/>
              <w:left w:val="single" w:sz="4" w:space="0" w:color="auto"/>
            </w:tcBorders>
            <w:shd w:val="clear" w:color="auto" w:fill="FFFFFF"/>
            <w:vAlign w:val="bottom"/>
          </w:tcPr>
          <w:p w14:paraId="0C8DA565"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339</w:t>
            </w:r>
          </w:p>
        </w:tc>
        <w:tc>
          <w:tcPr>
            <w:tcW w:w="691" w:type="dxa"/>
            <w:tcBorders>
              <w:top w:val="single" w:sz="4" w:space="0" w:color="auto"/>
              <w:left w:val="single" w:sz="4" w:space="0" w:color="auto"/>
            </w:tcBorders>
            <w:shd w:val="clear" w:color="auto" w:fill="FFFFFF"/>
            <w:vAlign w:val="bottom"/>
          </w:tcPr>
          <w:p w14:paraId="310ECC30"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609</w:t>
            </w:r>
          </w:p>
        </w:tc>
        <w:tc>
          <w:tcPr>
            <w:tcW w:w="739" w:type="dxa"/>
            <w:tcBorders>
              <w:top w:val="single" w:sz="4" w:space="0" w:color="auto"/>
              <w:left w:val="single" w:sz="4" w:space="0" w:color="auto"/>
            </w:tcBorders>
            <w:shd w:val="clear" w:color="auto" w:fill="FFFFFF"/>
            <w:vAlign w:val="bottom"/>
          </w:tcPr>
          <w:p w14:paraId="1FBC25A1"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903</w:t>
            </w:r>
          </w:p>
        </w:tc>
        <w:tc>
          <w:tcPr>
            <w:tcW w:w="686" w:type="dxa"/>
            <w:tcBorders>
              <w:top w:val="single" w:sz="4" w:space="0" w:color="auto"/>
              <w:left w:val="single" w:sz="4" w:space="0" w:color="auto"/>
              <w:right w:val="single" w:sz="4" w:space="0" w:color="auto"/>
            </w:tcBorders>
            <w:shd w:val="clear" w:color="auto" w:fill="FFFFFF"/>
          </w:tcPr>
          <w:p w14:paraId="0FFC6350" w14:textId="77777777" w:rsidR="00C92E3A" w:rsidRDefault="00C92E3A" w:rsidP="00423276">
            <w:pPr>
              <w:pStyle w:val="Gvdemetni20"/>
              <w:framePr w:w="14525" w:h="8501" w:wrap="none" w:vAnchor="page" w:hAnchor="page" w:x="1228" w:y="1704"/>
              <w:shd w:val="clear" w:color="auto" w:fill="auto"/>
              <w:spacing w:line="120" w:lineRule="exact"/>
              <w:jc w:val="center"/>
              <w:rPr>
                <w:rStyle w:val="Gvdemetni26pt"/>
              </w:rPr>
            </w:pPr>
          </w:p>
        </w:tc>
        <w:tc>
          <w:tcPr>
            <w:tcW w:w="686" w:type="dxa"/>
            <w:tcBorders>
              <w:top w:val="single" w:sz="4" w:space="0" w:color="auto"/>
              <w:left w:val="single" w:sz="4" w:space="0" w:color="auto"/>
            </w:tcBorders>
            <w:shd w:val="clear" w:color="auto" w:fill="FFFFFF"/>
            <w:vAlign w:val="bottom"/>
          </w:tcPr>
          <w:p w14:paraId="607AB506"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1067</w:t>
            </w:r>
          </w:p>
        </w:tc>
        <w:tc>
          <w:tcPr>
            <w:tcW w:w="682" w:type="dxa"/>
            <w:tcBorders>
              <w:top w:val="single" w:sz="4" w:space="0" w:color="auto"/>
              <w:left w:val="single" w:sz="4" w:space="0" w:color="auto"/>
            </w:tcBorders>
            <w:shd w:val="clear" w:color="auto" w:fill="FFFFFF"/>
            <w:vAlign w:val="bottom"/>
          </w:tcPr>
          <w:p w14:paraId="5E7F9386"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930</w:t>
            </w:r>
          </w:p>
        </w:tc>
        <w:tc>
          <w:tcPr>
            <w:tcW w:w="1070" w:type="dxa"/>
            <w:tcBorders>
              <w:top w:val="single" w:sz="4" w:space="0" w:color="auto"/>
              <w:left w:val="single" w:sz="4" w:space="0" w:color="auto"/>
            </w:tcBorders>
            <w:shd w:val="clear" w:color="auto" w:fill="FFFFFF"/>
            <w:vAlign w:val="bottom"/>
          </w:tcPr>
          <w:p w14:paraId="5F4B6E8B"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54.000</w:t>
            </w:r>
          </w:p>
        </w:tc>
        <w:tc>
          <w:tcPr>
            <w:tcW w:w="1018" w:type="dxa"/>
            <w:tcBorders>
              <w:top w:val="single" w:sz="4" w:space="0" w:color="auto"/>
              <w:left w:val="single" w:sz="4" w:space="0" w:color="auto"/>
            </w:tcBorders>
            <w:shd w:val="clear" w:color="auto" w:fill="FFFFFF"/>
            <w:vAlign w:val="bottom"/>
          </w:tcPr>
          <w:p w14:paraId="6BDCB5CB"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1282</w:t>
            </w:r>
          </w:p>
        </w:tc>
        <w:tc>
          <w:tcPr>
            <w:tcW w:w="749" w:type="dxa"/>
            <w:tcBorders>
              <w:top w:val="single" w:sz="4" w:space="0" w:color="auto"/>
              <w:left w:val="single" w:sz="4" w:space="0" w:color="auto"/>
            </w:tcBorders>
            <w:shd w:val="clear" w:color="auto" w:fill="FFFFFF"/>
            <w:vAlign w:val="bottom"/>
          </w:tcPr>
          <w:p w14:paraId="0D370AC9"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2331</w:t>
            </w:r>
          </w:p>
        </w:tc>
        <w:tc>
          <w:tcPr>
            <w:tcW w:w="912" w:type="dxa"/>
            <w:tcBorders>
              <w:top w:val="single" w:sz="4" w:space="0" w:color="auto"/>
              <w:left w:val="single" w:sz="4" w:space="0" w:color="auto"/>
            </w:tcBorders>
            <w:shd w:val="clear" w:color="auto" w:fill="FFFFFF"/>
            <w:vAlign w:val="bottom"/>
          </w:tcPr>
          <w:p w14:paraId="13A57300"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3486</w:t>
            </w:r>
          </w:p>
        </w:tc>
        <w:tc>
          <w:tcPr>
            <w:tcW w:w="686" w:type="dxa"/>
            <w:tcBorders>
              <w:top w:val="single" w:sz="4" w:space="0" w:color="auto"/>
              <w:left w:val="single" w:sz="4" w:space="0" w:color="auto"/>
            </w:tcBorders>
            <w:shd w:val="clear" w:color="auto" w:fill="FFFFFF"/>
            <w:vAlign w:val="bottom"/>
          </w:tcPr>
          <w:p w14:paraId="4D398065"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4101</w:t>
            </w:r>
          </w:p>
        </w:tc>
        <w:tc>
          <w:tcPr>
            <w:tcW w:w="672" w:type="dxa"/>
            <w:tcBorders>
              <w:top w:val="single" w:sz="4" w:space="0" w:color="auto"/>
              <w:left w:val="single" w:sz="4" w:space="0" w:color="auto"/>
            </w:tcBorders>
            <w:shd w:val="clear" w:color="auto" w:fill="FFFFFF"/>
            <w:vAlign w:val="bottom"/>
          </w:tcPr>
          <w:p w14:paraId="31FF81C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3636</w:t>
            </w:r>
          </w:p>
        </w:tc>
        <w:tc>
          <w:tcPr>
            <w:tcW w:w="1147" w:type="dxa"/>
            <w:tcBorders>
              <w:top w:val="single" w:sz="4" w:space="0" w:color="auto"/>
              <w:left w:val="single" w:sz="4" w:space="0" w:color="auto"/>
            </w:tcBorders>
            <w:shd w:val="clear" w:color="auto" w:fill="FFFFFF"/>
            <w:vAlign w:val="bottom"/>
          </w:tcPr>
          <w:p w14:paraId="32227607" w14:textId="77777777" w:rsidR="00C92E3A" w:rsidRDefault="00C92E3A" w:rsidP="00423276">
            <w:pPr>
              <w:pStyle w:val="Gvdemetni20"/>
              <w:framePr w:w="14525" w:h="8501" w:wrap="none" w:vAnchor="page" w:hAnchor="page" w:x="1228" w:y="1704"/>
              <w:shd w:val="clear" w:color="auto" w:fill="auto"/>
              <w:spacing w:line="120" w:lineRule="exact"/>
              <w:ind w:right="140"/>
              <w:jc w:val="right"/>
            </w:pPr>
            <w:r>
              <w:rPr>
                <w:rStyle w:val="Gvdemetni25pt"/>
              </w:rPr>
              <w:t xml:space="preserve">&lt; </w:t>
            </w:r>
            <w:r>
              <w:rPr>
                <w:rStyle w:val="Gvdemetni26pt"/>
              </w:rPr>
              <w:t>95.000</w:t>
            </w:r>
          </w:p>
        </w:tc>
        <w:tc>
          <w:tcPr>
            <w:tcW w:w="936" w:type="dxa"/>
            <w:tcBorders>
              <w:top w:val="single" w:sz="4" w:space="0" w:color="auto"/>
              <w:left w:val="single" w:sz="4" w:space="0" w:color="auto"/>
            </w:tcBorders>
            <w:shd w:val="clear" w:color="auto" w:fill="FFFFFF"/>
            <w:vAlign w:val="bottom"/>
          </w:tcPr>
          <w:p w14:paraId="6F16B000"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2225</w:t>
            </w:r>
          </w:p>
        </w:tc>
        <w:tc>
          <w:tcPr>
            <w:tcW w:w="686" w:type="dxa"/>
            <w:tcBorders>
              <w:top w:val="single" w:sz="4" w:space="0" w:color="auto"/>
              <w:left w:val="single" w:sz="4" w:space="0" w:color="auto"/>
            </w:tcBorders>
            <w:shd w:val="clear" w:color="auto" w:fill="FFFFFF"/>
            <w:vAlign w:val="bottom"/>
          </w:tcPr>
          <w:p w14:paraId="546AD873"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4053</w:t>
            </w:r>
          </w:p>
        </w:tc>
        <w:tc>
          <w:tcPr>
            <w:tcW w:w="739" w:type="dxa"/>
            <w:tcBorders>
              <w:top w:val="single" w:sz="4" w:space="0" w:color="auto"/>
              <w:left w:val="single" w:sz="4" w:space="0" w:color="auto"/>
            </w:tcBorders>
            <w:shd w:val="clear" w:color="auto" w:fill="FFFFFF"/>
            <w:vAlign w:val="bottom"/>
          </w:tcPr>
          <w:p w14:paraId="21FE95B6"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6069</w:t>
            </w:r>
          </w:p>
        </w:tc>
        <w:tc>
          <w:tcPr>
            <w:tcW w:w="686" w:type="dxa"/>
            <w:tcBorders>
              <w:top w:val="single" w:sz="4" w:space="0" w:color="auto"/>
              <w:left w:val="single" w:sz="4" w:space="0" w:color="auto"/>
            </w:tcBorders>
            <w:shd w:val="clear" w:color="auto" w:fill="FFFFFF"/>
            <w:vAlign w:val="bottom"/>
          </w:tcPr>
          <w:p w14:paraId="3EC22A1A"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7135</w:t>
            </w:r>
          </w:p>
        </w:tc>
        <w:tc>
          <w:tcPr>
            <w:tcW w:w="682" w:type="dxa"/>
            <w:tcBorders>
              <w:top w:val="single" w:sz="4" w:space="0" w:color="auto"/>
              <w:left w:val="single" w:sz="4" w:space="0" w:color="auto"/>
              <w:right w:val="single" w:sz="4" w:space="0" w:color="auto"/>
            </w:tcBorders>
            <w:shd w:val="clear" w:color="auto" w:fill="FFFFFF"/>
            <w:vAlign w:val="bottom"/>
          </w:tcPr>
          <w:p w14:paraId="39D6101F"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6342</w:t>
            </w:r>
          </w:p>
        </w:tc>
      </w:tr>
      <w:tr w:rsidR="00C92E3A" w14:paraId="2E963AA3" w14:textId="77777777" w:rsidTr="00423276">
        <w:trPr>
          <w:trHeight w:hRule="exact" w:val="168"/>
        </w:trPr>
        <w:tc>
          <w:tcPr>
            <w:tcW w:w="874" w:type="dxa"/>
            <w:tcBorders>
              <w:top w:val="single" w:sz="4" w:space="0" w:color="auto"/>
              <w:left w:val="single" w:sz="4" w:space="0" w:color="auto"/>
            </w:tcBorders>
            <w:shd w:val="clear" w:color="auto" w:fill="FFFFFF"/>
            <w:vAlign w:val="bottom"/>
          </w:tcPr>
          <w:p w14:paraId="6ABB5A8A"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5pt"/>
              </w:rPr>
              <w:t xml:space="preserve">&lt; </w:t>
            </w:r>
            <w:r>
              <w:rPr>
                <w:rStyle w:val="Gvdemetni26pt"/>
              </w:rPr>
              <w:t>14.000</w:t>
            </w:r>
          </w:p>
        </w:tc>
        <w:tc>
          <w:tcPr>
            <w:tcW w:w="869" w:type="dxa"/>
            <w:tcBorders>
              <w:top w:val="single" w:sz="4" w:space="0" w:color="auto"/>
              <w:left w:val="single" w:sz="4" w:space="0" w:color="auto"/>
            </w:tcBorders>
            <w:shd w:val="clear" w:color="auto" w:fill="FFFFFF"/>
            <w:vAlign w:val="bottom"/>
          </w:tcPr>
          <w:p w14:paraId="308D522D"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362</w:t>
            </w:r>
          </w:p>
        </w:tc>
        <w:tc>
          <w:tcPr>
            <w:tcW w:w="691" w:type="dxa"/>
            <w:tcBorders>
              <w:top w:val="single" w:sz="4" w:space="0" w:color="auto"/>
              <w:left w:val="single" w:sz="4" w:space="0" w:color="auto"/>
            </w:tcBorders>
            <w:shd w:val="clear" w:color="auto" w:fill="FFFFFF"/>
            <w:vAlign w:val="bottom"/>
          </w:tcPr>
          <w:p w14:paraId="38964D5B"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651</w:t>
            </w:r>
          </w:p>
        </w:tc>
        <w:tc>
          <w:tcPr>
            <w:tcW w:w="739" w:type="dxa"/>
            <w:tcBorders>
              <w:top w:val="single" w:sz="4" w:space="0" w:color="auto"/>
              <w:left w:val="single" w:sz="4" w:space="0" w:color="auto"/>
            </w:tcBorders>
            <w:shd w:val="clear" w:color="auto" w:fill="FFFFFF"/>
            <w:vAlign w:val="bottom"/>
          </w:tcPr>
          <w:p w14:paraId="7922810F"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966</w:t>
            </w:r>
          </w:p>
        </w:tc>
        <w:tc>
          <w:tcPr>
            <w:tcW w:w="686" w:type="dxa"/>
            <w:tcBorders>
              <w:top w:val="single" w:sz="4" w:space="0" w:color="auto"/>
              <w:left w:val="single" w:sz="4" w:space="0" w:color="auto"/>
              <w:right w:val="single" w:sz="4" w:space="0" w:color="auto"/>
            </w:tcBorders>
            <w:shd w:val="clear" w:color="auto" w:fill="FFFFFF"/>
          </w:tcPr>
          <w:p w14:paraId="3BBE16F5" w14:textId="77777777" w:rsidR="00C92E3A" w:rsidRDefault="00C92E3A" w:rsidP="00423276">
            <w:pPr>
              <w:pStyle w:val="Gvdemetni20"/>
              <w:framePr w:w="14525" w:h="8501" w:wrap="none" w:vAnchor="page" w:hAnchor="page" w:x="1228" w:y="1704"/>
              <w:shd w:val="clear" w:color="auto" w:fill="auto"/>
              <w:spacing w:line="120" w:lineRule="exact"/>
              <w:jc w:val="center"/>
              <w:rPr>
                <w:rStyle w:val="Gvdemetni26pt"/>
              </w:rPr>
            </w:pPr>
          </w:p>
        </w:tc>
        <w:tc>
          <w:tcPr>
            <w:tcW w:w="686" w:type="dxa"/>
            <w:tcBorders>
              <w:top w:val="single" w:sz="4" w:space="0" w:color="auto"/>
              <w:left w:val="single" w:sz="4" w:space="0" w:color="auto"/>
            </w:tcBorders>
            <w:shd w:val="clear" w:color="auto" w:fill="FFFFFF"/>
            <w:vAlign w:val="bottom"/>
          </w:tcPr>
          <w:p w14:paraId="06838E3F"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1141</w:t>
            </w:r>
          </w:p>
        </w:tc>
        <w:tc>
          <w:tcPr>
            <w:tcW w:w="682" w:type="dxa"/>
            <w:tcBorders>
              <w:top w:val="single" w:sz="4" w:space="0" w:color="auto"/>
              <w:left w:val="single" w:sz="4" w:space="0" w:color="auto"/>
            </w:tcBorders>
            <w:shd w:val="clear" w:color="auto" w:fill="FFFFFF"/>
            <w:vAlign w:val="bottom"/>
          </w:tcPr>
          <w:p w14:paraId="7FF4C72C"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996</w:t>
            </w:r>
          </w:p>
        </w:tc>
        <w:tc>
          <w:tcPr>
            <w:tcW w:w="1070" w:type="dxa"/>
            <w:tcBorders>
              <w:top w:val="single" w:sz="4" w:space="0" w:color="auto"/>
              <w:left w:val="single" w:sz="4" w:space="0" w:color="auto"/>
            </w:tcBorders>
            <w:shd w:val="clear" w:color="auto" w:fill="FFFFFF"/>
            <w:vAlign w:val="bottom"/>
          </w:tcPr>
          <w:p w14:paraId="6C89DD57"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55.000</w:t>
            </w:r>
          </w:p>
        </w:tc>
        <w:tc>
          <w:tcPr>
            <w:tcW w:w="1018" w:type="dxa"/>
            <w:tcBorders>
              <w:top w:val="single" w:sz="4" w:space="0" w:color="auto"/>
              <w:left w:val="single" w:sz="4" w:space="0" w:color="auto"/>
            </w:tcBorders>
            <w:shd w:val="clear" w:color="auto" w:fill="FFFFFF"/>
            <w:vAlign w:val="bottom"/>
          </w:tcPr>
          <w:p w14:paraId="7FFD4445"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1305</w:t>
            </w:r>
          </w:p>
        </w:tc>
        <w:tc>
          <w:tcPr>
            <w:tcW w:w="749" w:type="dxa"/>
            <w:tcBorders>
              <w:top w:val="single" w:sz="4" w:space="0" w:color="auto"/>
              <w:left w:val="single" w:sz="4" w:space="0" w:color="auto"/>
            </w:tcBorders>
            <w:shd w:val="clear" w:color="auto" w:fill="FFFFFF"/>
            <w:vAlign w:val="bottom"/>
          </w:tcPr>
          <w:p w14:paraId="3230FA09"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2373</w:t>
            </w:r>
          </w:p>
        </w:tc>
        <w:tc>
          <w:tcPr>
            <w:tcW w:w="912" w:type="dxa"/>
            <w:tcBorders>
              <w:top w:val="single" w:sz="4" w:space="0" w:color="auto"/>
              <w:left w:val="single" w:sz="4" w:space="0" w:color="auto"/>
            </w:tcBorders>
            <w:shd w:val="clear" w:color="auto" w:fill="FFFFFF"/>
            <w:vAlign w:val="bottom"/>
          </w:tcPr>
          <w:p w14:paraId="1BF50590"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3549</w:t>
            </w:r>
          </w:p>
        </w:tc>
        <w:tc>
          <w:tcPr>
            <w:tcW w:w="686" w:type="dxa"/>
            <w:tcBorders>
              <w:top w:val="single" w:sz="4" w:space="0" w:color="auto"/>
              <w:left w:val="single" w:sz="4" w:space="0" w:color="auto"/>
            </w:tcBorders>
            <w:shd w:val="clear" w:color="auto" w:fill="FFFFFF"/>
            <w:vAlign w:val="bottom"/>
          </w:tcPr>
          <w:p w14:paraId="21E31412"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4175</w:t>
            </w:r>
          </w:p>
        </w:tc>
        <w:tc>
          <w:tcPr>
            <w:tcW w:w="672" w:type="dxa"/>
            <w:tcBorders>
              <w:top w:val="single" w:sz="4" w:space="0" w:color="auto"/>
              <w:left w:val="single" w:sz="4" w:space="0" w:color="auto"/>
            </w:tcBorders>
            <w:shd w:val="clear" w:color="auto" w:fill="FFFFFF"/>
            <w:vAlign w:val="bottom"/>
          </w:tcPr>
          <w:p w14:paraId="1F85B734"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3702</w:t>
            </w:r>
          </w:p>
        </w:tc>
        <w:tc>
          <w:tcPr>
            <w:tcW w:w="1147" w:type="dxa"/>
            <w:tcBorders>
              <w:top w:val="single" w:sz="4" w:space="0" w:color="auto"/>
              <w:left w:val="single" w:sz="4" w:space="0" w:color="auto"/>
            </w:tcBorders>
            <w:shd w:val="clear" w:color="auto" w:fill="FFFFFF"/>
            <w:vAlign w:val="bottom"/>
          </w:tcPr>
          <w:p w14:paraId="67D2165D" w14:textId="77777777" w:rsidR="00C92E3A" w:rsidRDefault="00C92E3A" w:rsidP="00423276">
            <w:pPr>
              <w:pStyle w:val="Gvdemetni20"/>
              <w:framePr w:w="14525" w:h="8501" w:wrap="none" w:vAnchor="page" w:hAnchor="page" w:x="1228" w:y="1704"/>
              <w:shd w:val="clear" w:color="auto" w:fill="auto"/>
              <w:spacing w:line="120" w:lineRule="exact"/>
              <w:ind w:right="140"/>
              <w:jc w:val="right"/>
            </w:pPr>
            <w:r>
              <w:rPr>
                <w:rStyle w:val="Gvdemetni25pt"/>
              </w:rPr>
              <w:t xml:space="preserve">&lt; </w:t>
            </w:r>
            <w:r>
              <w:rPr>
                <w:rStyle w:val="Gvdemetni26pt"/>
              </w:rPr>
              <w:t>96.000</w:t>
            </w:r>
          </w:p>
        </w:tc>
        <w:tc>
          <w:tcPr>
            <w:tcW w:w="936" w:type="dxa"/>
            <w:tcBorders>
              <w:top w:val="single" w:sz="4" w:space="0" w:color="auto"/>
              <w:left w:val="single" w:sz="4" w:space="0" w:color="auto"/>
            </w:tcBorders>
            <w:shd w:val="clear" w:color="auto" w:fill="FFFFFF"/>
            <w:vAlign w:val="bottom"/>
          </w:tcPr>
          <w:p w14:paraId="01B0CAC6"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2248</w:t>
            </w:r>
          </w:p>
        </w:tc>
        <w:tc>
          <w:tcPr>
            <w:tcW w:w="686" w:type="dxa"/>
            <w:tcBorders>
              <w:top w:val="single" w:sz="4" w:space="0" w:color="auto"/>
              <w:left w:val="single" w:sz="4" w:space="0" w:color="auto"/>
            </w:tcBorders>
            <w:shd w:val="clear" w:color="auto" w:fill="FFFFFF"/>
            <w:vAlign w:val="bottom"/>
          </w:tcPr>
          <w:p w14:paraId="765FD15D"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4095</w:t>
            </w:r>
          </w:p>
        </w:tc>
        <w:tc>
          <w:tcPr>
            <w:tcW w:w="739" w:type="dxa"/>
            <w:tcBorders>
              <w:top w:val="single" w:sz="4" w:space="0" w:color="auto"/>
              <w:left w:val="single" w:sz="4" w:space="0" w:color="auto"/>
            </w:tcBorders>
            <w:shd w:val="clear" w:color="auto" w:fill="FFFFFF"/>
            <w:vAlign w:val="bottom"/>
          </w:tcPr>
          <w:p w14:paraId="54EFC8E8"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6132</w:t>
            </w:r>
          </w:p>
        </w:tc>
        <w:tc>
          <w:tcPr>
            <w:tcW w:w="686" w:type="dxa"/>
            <w:tcBorders>
              <w:top w:val="single" w:sz="4" w:space="0" w:color="auto"/>
              <w:left w:val="single" w:sz="4" w:space="0" w:color="auto"/>
            </w:tcBorders>
            <w:shd w:val="clear" w:color="auto" w:fill="FFFFFF"/>
            <w:vAlign w:val="bottom"/>
          </w:tcPr>
          <w:p w14:paraId="0DFB613F"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7209</w:t>
            </w:r>
          </w:p>
        </w:tc>
        <w:tc>
          <w:tcPr>
            <w:tcW w:w="682" w:type="dxa"/>
            <w:tcBorders>
              <w:top w:val="single" w:sz="4" w:space="0" w:color="auto"/>
              <w:left w:val="single" w:sz="4" w:space="0" w:color="auto"/>
              <w:right w:val="single" w:sz="4" w:space="0" w:color="auto"/>
            </w:tcBorders>
            <w:shd w:val="clear" w:color="auto" w:fill="FFFFFF"/>
            <w:vAlign w:val="bottom"/>
          </w:tcPr>
          <w:p w14:paraId="7FCE761D"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6408</w:t>
            </w:r>
          </w:p>
        </w:tc>
      </w:tr>
      <w:tr w:rsidR="00C92E3A" w14:paraId="311618A1" w14:textId="77777777" w:rsidTr="00423276">
        <w:trPr>
          <w:trHeight w:hRule="exact" w:val="173"/>
        </w:trPr>
        <w:tc>
          <w:tcPr>
            <w:tcW w:w="874" w:type="dxa"/>
            <w:tcBorders>
              <w:top w:val="single" w:sz="4" w:space="0" w:color="auto"/>
              <w:left w:val="single" w:sz="4" w:space="0" w:color="auto"/>
            </w:tcBorders>
            <w:shd w:val="clear" w:color="auto" w:fill="FFFFFF"/>
            <w:vAlign w:val="bottom"/>
          </w:tcPr>
          <w:p w14:paraId="54543BAE"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5pt"/>
              </w:rPr>
              <w:t xml:space="preserve">&lt; </w:t>
            </w:r>
            <w:r>
              <w:rPr>
                <w:rStyle w:val="Gvdemetni26pt"/>
              </w:rPr>
              <w:t>15.000</w:t>
            </w:r>
          </w:p>
        </w:tc>
        <w:tc>
          <w:tcPr>
            <w:tcW w:w="869" w:type="dxa"/>
            <w:tcBorders>
              <w:top w:val="single" w:sz="4" w:space="0" w:color="auto"/>
              <w:left w:val="single" w:sz="4" w:space="0" w:color="auto"/>
            </w:tcBorders>
            <w:shd w:val="clear" w:color="auto" w:fill="FFFFFF"/>
            <w:vAlign w:val="bottom"/>
          </w:tcPr>
          <w:p w14:paraId="3E827274"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385</w:t>
            </w:r>
          </w:p>
        </w:tc>
        <w:tc>
          <w:tcPr>
            <w:tcW w:w="691" w:type="dxa"/>
            <w:tcBorders>
              <w:top w:val="single" w:sz="4" w:space="0" w:color="auto"/>
              <w:left w:val="single" w:sz="4" w:space="0" w:color="auto"/>
            </w:tcBorders>
            <w:shd w:val="clear" w:color="auto" w:fill="FFFFFF"/>
            <w:vAlign w:val="bottom"/>
          </w:tcPr>
          <w:p w14:paraId="2D6DA9BA"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693</w:t>
            </w:r>
          </w:p>
        </w:tc>
        <w:tc>
          <w:tcPr>
            <w:tcW w:w="739" w:type="dxa"/>
            <w:tcBorders>
              <w:top w:val="single" w:sz="4" w:space="0" w:color="auto"/>
              <w:left w:val="single" w:sz="4" w:space="0" w:color="auto"/>
            </w:tcBorders>
            <w:shd w:val="clear" w:color="auto" w:fill="FFFFFF"/>
            <w:vAlign w:val="bottom"/>
          </w:tcPr>
          <w:p w14:paraId="63151963"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1029</w:t>
            </w:r>
          </w:p>
        </w:tc>
        <w:tc>
          <w:tcPr>
            <w:tcW w:w="686" w:type="dxa"/>
            <w:tcBorders>
              <w:top w:val="single" w:sz="4" w:space="0" w:color="auto"/>
              <w:left w:val="single" w:sz="4" w:space="0" w:color="auto"/>
              <w:right w:val="single" w:sz="4" w:space="0" w:color="auto"/>
            </w:tcBorders>
            <w:shd w:val="clear" w:color="auto" w:fill="FFFFFF"/>
          </w:tcPr>
          <w:p w14:paraId="3B7BDC7B" w14:textId="77777777" w:rsidR="00C92E3A" w:rsidRDefault="00C92E3A" w:rsidP="00423276">
            <w:pPr>
              <w:pStyle w:val="Gvdemetni20"/>
              <w:framePr w:w="14525" w:h="8501" w:wrap="none" w:vAnchor="page" w:hAnchor="page" w:x="1228" w:y="1704"/>
              <w:shd w:val="clear" w:color="auto" w:fill="auto"/>
              <w:spacing w:line="120" w:lineRule="exact"/>
              <w:jc w:val="center"/>
              <w:rPr>
                <w:rStyle w:val="Gvdemetni26pt"/>
              </w:rPr>
            </w:pPr>
          </w:p>
        </w:tc>
        <w:tc>
          <w:tcPr>
            <w:tcW w:w="686" w:type="dxa"/>
            <w:tcBorders>
              <w:top w:val="single" w:sz="4" w:space="0" w:color="auto"/>
              <w:left w:val="single" w:sz="4" w:space="0" w:color="auto"/>
            </w:tcBorders>
            <w:shd w:val="clear" w:color="auto" w:fill="FFFFFF"/>
            <w:vAlign w:val="bottom"/>
          </w:tcPr>
          <w:p w14:paraId="19C63BA5"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1215</w:t>
            </w:r>
          </w:p>
        </w:tc>
        <w:tc>
          <w:tcPr>
            <w:tcW w:w="682" w:type="dxa"/>
            <w:tcBorders>
              <w:top w:val="single" w:sz="4" w:space="0" w:color="auto"/>
              <w:left w:val="single" w:sz="4" w:space="0" w:color="auto"/>
            </w:tcBorders>
            <w:shd w:val="clear" w:color="auto" w:fill="FFFFFF"/>
            <w:vAlign w:val="bottom"/>
          </w:tcPr>
          <w:p w14:paraId="64EADE10"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1062</w:t>
            </w:r>
          </w:p>
        </w:tc>
        <w:tc>
          <w:tcPr>
            <w:tcW w:w="1070" w:type="dxa"/>
            <w:tcBorders>
              <w:top w:val="single" w:sz="4" w:space="0" w:color="auto"/>
              <w:left w:val="single" w:sz="4" w:space="0" w:color="auto"/>
            </w:tcBorders>
            <w:shd w:val="clear" w:color="auto" w:fill="FFFFFF"/>
            <w:vAlign w:val="bottom"/>
          </w:tcPr>
          <w:p w14:paraId="215603B3"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56.000</w:t>
            </w:r>
          </w:p>
        </w:tc>
        <w:tc>
          <w:tcPr>
            <w:tcW w:w="1018" w:type="dxa"/>
            <w:tcBorders>
              <w:top w:val="single" w:sz="4" w:space="0" w:color="auto"/>
              <w:left w:val="single" w:sz="4" w:space="0" w:color="auto"/>
            </w:tcBorders>
            <w:shd w:val="clear" w:color="auto" w:fill="FFFFFF"/>
            <w:vAlign w:val="bottom"/>
          </w:tcPr>
          <w:p w14:paraId="7BD8B57A"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1328</w:t>
            </w:r>
          </w:p>
        </w:tc>
        <w:tc>
          <w:tcPr>
            <w:tcW w:w="749" w:type="dxa"/>
            <w:tcBorders>
              <w:top w:val="single" w:sz="4" w:space="0" w:color="auto"/>
              <w:left w:val="single" w:sz="4" w:space="0" w:color="auto"/>
            </w:tcBorders>
            <w:shd w:val="clear" w:color="auto" w:fill="FFFFFF"/>
            <w:vAlign w:val="bottom"/>
          </w:tcPr>
          <w:p w14:paraId="43B7062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2415</w:t>
            </w:r>
          </w:p>
        </w:tc>
        <w:tc>
          <w:tcPr>
            <w:tcW w:w="912" w:type="dxa"/>
            <w:tcBorders>
              <w:top w:val="single" w:sz="4" w:space="0" w:color="auto"/>
              <w:left w:val="single" w:sz="4" w:space="0" w:color="auto"/>
            </w:tcBorders>
            <w:shd w:val="clear" w:color="auto" w:fill="FFFFFF"/>
            <w:vAlign w:val="bottom"/>
          </w:tcPr>
          <w:p w14:paraId="5F73D152"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3612</w:t>
            </w:r>
          </w:p>
        </w:tc>
        <w:tc>
          <w:tcPr>
            <w:tcW w:w="686" w:type="dxa"/>
            <w:tcBorders>
              <w:top w:val="single" w:sz="4" w:space="0" w:color="auto"/>
              <w:left w:val="single" w:sz="4" w:space="0" w:color="auto"/>
            </w:tcBorders>
            <w:shd w:val="clear" w:color="auto" w:fill="FFFFFF"/>
            <w:vAlign w:val="bottom"/>
          </w:tcPr>
          <w:p w14:paraId="793217BE"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4249</w:t>
            </w:r>
          </w:p>
        </w:tc>
        <w:tc>
          <w:tcPr>
            <w:tcW w:w="672" w:type="dxa"/>
            <w:tcBorders>
              <w:top w:val="single" w:sz="4" w:space="0" w:color="auto"/>
              <w:left w:val="single" w:sz="4" w:space="0" w:color="auto"/>
            </w:tcBorders>
            <w:shd w:val="clear" w:color="auto" w:fill="FFFFFF"/>
            <w:vAlign w:val="bottom"/>
          </w:tcPr>
          <w:p w14:paraId="11C5D5E1"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3768</w:t>
            </w:r>
          </w:p>
        </w:tc>
        <w:tc>
          <w:tcPr>
            <w:tcW w:w="1147" w:type="dxa"/>
            <w:tcBorders>
              <w:top w:val="single" w:sz="4" w:space="0" w:color="auto"/>
              <w:left w:val="single" w:sz="4" w:space="0" w:color="auto"/>
            </w:tcBorders>
            <w:shd w:val="clear" w:color="auto" w:fill="FFFFFF"/>
            <w:vAlign w:val="bottom"/>
          </w:tcPr>
          <w:p w14:paraId="6DAAC3F8" w14:textId="77777777" w:rsidR="00C92E3A" w:rsidRDefault="00C92E3A" w:rsidP="00423276">
            <w:pPr>
              <w:pStyle w:val="Gvdemetni20"/>
              <w:framePr w:w="14525" w:h="8501" w:wrap="none" w:vAnchor="page" w:hAnchor="page" w:x="1228" w:y="1704"/>
              <w:shd w:val="clear" w:color="auto" w:fill="auto"/>
              <w:spacing w:line="120" w:lineRule="exact"/>
              <w:ind w:right="140"/>
              <w:jc w:val="right"/>
            </w:pPr>
            <w:r>
              <w:rPr>
                <w:rStyle w:val="Gvdemetni25pt"/>
              </w:rPr>
              <w:t xml:space="preserve">&lt; </w:t>
            </w:r>
            <w:r>
              <w:rPr>
                <w:rStyle w:val="Gvdemetni26pt"/>
              </w:rPr>
              <w:t>97.000</w:t>
            </w:r>
          </w:p>
        </w:tc>
        <w:tc>
          <w:tcPr>
            <w:tcW w:w="936" w:type="dxa"/>
            <w:tcBorders>
              <w:top w:val="single" w:sz="4" w:space="0" w:color="auto"/>
              <w:left w:val="single" w:sz="4" w:space="0" w:color="auto"/>
            </w:tcBorders>
            <w:shd w:val="clear" w:color="auto" w:fill="FFFFFF"/>
            <w:vAlign w:val="bottom"/>
          </w:tcPr>
          <w:p w14:paraId="4B2CF9E1"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2271</w:t>
            </w:r>
          </w:p>
        </w:tc>
        <w:tc>
          <w:tcPr>
            <w:tcW w:w="686" w:type="dxa"/>
            <w:tcBorders>
              <w:top w:val="single" w:sz="4" w:space="0" w:color="auto"/>
              <w:left w:val="single" w:sz="4" w:space="0" w:color="auto"/>
            </w:tcBorders>
            <w:shd w:val="clear" w:color="auto" w:fill="FFFFFF"/>
            <w:vAlign w:val="bottom"/>
          </w:tcPr>
          <w:p w14:paraId="177AFF16"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4137</w:t>
            </w:r>
          </w:p>
        </w:tc>
        <w:tc>
          <w:tcPr>
            <w:tcW w:w="739" w:type="dxa"/>
            <w:tcBorders>
              <w:top w:val="single" w:sz="4" w:space="0" w:color="auto"/>
              <w:left w:val="single" w:sz="4" w:space="0" w:color="auto"/>
            </w:tcBorders>
            <w:shd w:val="clear" w:color="auto" w:fill="FFFFFF"/>
            <w:vAlign w:val="bottom"/>
          </w:tcPr>
          <w:p w14:paraId="6498BA5E"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6195</w:t>
            </w:r>
          </w:p>
        </w:tc>
        <w:tc>
          <w:tcPr>
            <w:tcW w:w="686" w:type="dxa"/>
            <w:tcBorders>
              <w:top w:val="single" w:sz="4" w:space="0" w:color="auto"/>
              <w:left w:val="single" w:sz="4" w:space="0" w:color="auto"/>
            </w:tcBorders>
            <w:shd w:val="clear" w:color="auto" w:fill="FFFFFF"/>
            <w:vAlign w:val="bottom"/>
          </w:tcPr>
          <w:p w14:paraId="52329E03"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7283</w:t>
            </w:r>
          </w:p>
        </w:tc>
        <w:tc>
          <w:tcPr>
            <w:tcW w:w="682" w:type="dxa"/>
            <w:tcBorders>
              <w:top w:val="single" w:sz="4" w:space="0" w:color="auto"/>
              <w:left w:val="single" w:sz="4" w:space="0" w:color="auto"/>
              <w:right w:val="single" w:sz="4" w:space="0" w:color="auto"/>
            </w:tcBorders>
            <w:shd w:val="clear" w:color="auto" w:fill="FFFFFF"/>
            <w:vAlign w:val="bottom"/>
          </w:tcPr>
          <w:p w14:paraId="7AE4A836"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6474</w:t>
            </w:r>
          </w:p>
        </w:tc>
      </w:tr>
      <w:tr w:rsidR="00C92E3A" w14:paraId="3F950978" w14:textId="77777777" w:rsidTr="00423276">
        <w:trPr>
          <w:trHeight w:hRule="exact" w:val="168"/>
        </w:trPr>
        <w:tc>
          <w:tcPr>
            <w:tcW w:w="874" w:type="dxa"/>
            <w:tcBorders>
              <w:top w:val="single" w:sz="4" w:space="0" w:color="auto"/>
              <w:left w:val="single" w:sz="4" w:space="0" w:color="auto"/>
            </w:tcBorders>
            <w:shd w:val="clear" w:color="auto" w:fill="FFFFFF"/>
            <w:vAlign w:val="bottom"/>
          </w:tcPr>
          <w:p w14:paraId="37BB9974"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5pt"/>
              </w:rPr>
              <w:t xml:space="preserve">&lt; </w:t>
            </w:r>
            <w:r>
              <w:rPr>
                <w:rStyle w:val="Gvdemetni26pt"/>
              </w:rPr>
              <w:t>16.000</w:t>
            </w:r>
          </w:p>
        </w:tc>
        <w:tc>
          <w:tcPr>
            <w:tcW w:w="869" w:type="dxa"/>
            <w:tcBorders>
              <w:top w:val="single" w:sz="4" w:space="0" w:color="auto"/>
              <w:left w:val="single" w:sz="4" w:space="0" w:color="auto"/>
            </w:tcBorders>
            <w:shd w:val="clear" w:color="auto" w:fill="FFFFFF"/>
            <w:vAlign w:val="bottom"/>
          </w:tcPr>
          <w:p w14:paraId="32FABD20"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408</w:t>
            </w:r>
          </w:p>
        </w:tc>
        <w:tc>
          <w:tcPr>
            <w:tcW w:w="691" w:type="dxa"/>
            <w:tcBorders>
              <w:top w:val="single" w:sz="4" w:space="0" w:color="auto"/>
              <w:left w:val="single" w:sz="4" w:space="0" w:color="auto"/>
            </w:tcBorders>
            <w:shd w:val="clear" w:color="auto" w:fill="FFFFFF"/>
            <w:vAlign w:val="bottom"/>
          </w:tcPr>
          <w:p w14:paraId="58364120"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735</w:t>
            </w:r>
          </w:p>
        </w:tc>
        <w:tc>
          <w:tcPr>
            <w:tcW w:w="739" w:type="dxa"/>
            <w:tcBorders>
              <w:top w:val="single" w:sz="4" w:space="0" w:color="auto"/>
              <w:left w:val="single" w:sz="4" w:space="0" w:color="auto"/>
            </w:tcBorders>
            <w:shd w:val="clear" w:color="auto" w:fill="FFFFFF"/>
            <w:vAlign w:val="bottom"/>
          </w:tcPr>
          <w:p w14:paraId="346D53EC"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1092</w:t>
            </w:r>
          </w:p>
        </w:tc>
        <w:tc>
          <w:tcPr>
            <w:tcW w:w="686" w:type="dxa"/>
            <w:tcBorders>
              <w:top w:val="single" w:sz="4" w:space="0" w:color="auto"/>
              <w:left w:val="single" w:sz="4" w:space="0" w:color="auto"/>
              <w:right w:val="single" w:sz="4" w:space="0" w:color="auto"/>
            </w:tcBorders>
            <w:shd w:val="clear" w:color="auto" w:fill="FFFFFF"/>
          </w:tcPr>
          <w:p w14:paraId="613962C5" w14:textId="77777777" w:rsidR="00C92E3A" w:rsidRDefault="00C92E3A" w:rsidP="00423276">
            <w:pPr>
              <w:pStyle w:val="Gvdemetni20"/>
              <w:framePr w:w="14525" w:h="8501" w:wrap="none" w:vAnchor="page" w:hAnchor="page" w:x="1228" w:y="1704"/>
              <w:shd w:val="clear" w:color="auto" w:fill="auto"/>
              <w:spacing w:line="120" w:lineRule="exact"/>
              <w:jc w:val="center"/>
              <w:rPr>
                <w:rStyle w:val="Gvdemetni26pt"/>
              </w:rPr>
            </w:pPr>
          </w:p>
        </w:tc>
        <w:tc>
          <w:tcPr>
            <w:tcW w:w="686" w:type="dxa"/>
            <w:tcBorders>
              <w:top w:val="single" w:sz="4" w:space="0" w:color="auto"/>
              <w:left w:val="single" w:sz="4" w:space="0" w:color="auto"/>
            </w:tcBorders>
            <w:shd w:val="clear" w:color="auto" w:fill="FFFFFF"/>
            <w:vAlign w:val="bottom"/>
          </w:tcPr>
          <w:p w14:paraId="718EF7D4"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1289</w:t>
            </w:r>
          </w:p>
        </w:tc>
        <w:tc>
          <w:tcPr>
            <w:tcW w:w="682" w:type="dxa"/>
            <w:tcBorders>
              <w:top w:val="single" w:sz="4" w:space="0" w:color="auto"/>
              <w:left w:val="single" w:sz="4" w:space="0" w:color="auto"/>
            </w:tcBorders>
            <w:shd w:val="clear" w:color="auto" w:fill="FFFFFF"/>
            <w:vAlign w:val="bottom"/>
          </w:tcPr>
          <w:p w14:paraId="14C67F2C"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1128</w:t>
            </w:r>
          </w:p>
        </w:tc>
        <w:tc>
          <w:tcPr>
            <w:tcW w:w="1070" w:type="dxa"/>
            <w:tcBorders>
              <w:top w:val="single" w:sz="4" w:space="0" w:color="auto"/>
              <w:left w:val="single" w:sz="4" w:space="0" w:color="auto"/>
            </w:tcBorders>
            <w:shd w:val="clear" w:color="auto" w:fill="FFFFFF"/>
            <w:vAlign w:val="bottom"/>
          </w:tcPr>
          <w:p w14:paraId="1E0977E7"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57.000</w:t>
            </w:r>
          </w:p>
        </w:tc>
        <w:tc>
          <w:tcPr>
            <w:tcW w:w="1018" w:type="dxa"/>
            <w:tcBorders>
              <w:top w:val="single" w:sz="4" w:space="0" w:color="auto"/>
              <w:left w:val="single" w:sz="4" w:space="0" w:color="auto"/>
            </w:tcBorders>
            <w:shd w:val="clear" w:color="auto" w:fill="FFFFFF"/>
            <w:vAlign w:val="bottom"/>
          </w:tcPr>
          <w:p w14:paraId="6C49A63E"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1351</w:t>
            </w:r>
          </w:p>
        </w:tc>
        <w:tc>
          <w:tcPr>
            <w:tcW w:w="749" w:type="dxa"/>
            <w:tcBorders>
              <w:top w:val="single" w:sz="4" w:space="0" w:color="auto"/>
              <w:left w:val="single" w:sz="4" w:space="0" w:color="auto"/>
            </w:tcBorders>
            <w:shd w:val="clear" w:color="auto" w:fill="FFFFFF"/>
            <w:vAlign w:val="bottom"/>
          </w:tcPr>
          <w:p w14:paraId="607B83BF"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2457</w:t>
            </w:r>
          </w:p>
        </w:tc>
        <w:tc>
          <w:tcPr>
            <w:tcW w:w="912" w:type="dxa"/>
            <w:tcBorders>
              <w:top w:val="single" w:sz="4" w:space="0" w:color="auto"/>
              <w:left w:val="single" w:sz="4" w:space="0" w:color="auto"/>
            </w:tcBorders>
            <w:shd w:val="clear" w:color="auto" w:fill="FFFFFF"/>
            <w:vAlign w:val="bottom"/>
          </w:tcPr>
          <w:p w14:paraId="7D7A0D86"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3675</w:t>
            </w:r>
          </w:p>
        </w:tc>
        <w:tc>
          <w:tcPr>
            <w:tcW w:w="686" w:type="dxa"/>
            <w:tcBorders>
              <w:top w:val="single" w:sz="4" w:space="0" w:color="auto"/>
              <w:left w:val="single" w:sz="4" w:space="0" w:color="auto"/>
            </w:tcBorders>
            <w:shd w:val="clear" w:color="auto" w:fill="FFFFFF"/>
            <w:vAlign w:val="bottom"/>
          </w:tcPr>
          <w:p w14:paraId="4E65D766"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4323</w:t>
            </w:r>
          </w:p>
        </w:tc>
        <w:tc>
          <w:tcPr>
            <w:tcW w:w="672" w:type="dxa"/>
            <w:tcBorders>
              <w:top w:val="single" w:sz="4" w:space="0" w:color="auto"/>
              <w:left w:val="single" w:sz="4" w:space="0" w:color="auto"/>
            </w:tcBorders>
            <w:shd w:val="clear" w:color="auto" w:fill="FFFFFF"/>
            <w:vAlign w:val="bottom"/>
          </w:tcPr>
          <w:p w14:paraId="34053880"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3834</w:t>
            </w:r>
          </w:p>
        </w:tc>
        <w:tc>
          <w:tcPr>
            <w:tcW w:w="1147" w:type="dxa"/>
            <w:tcBorders>
              <w:top w:val="single" w:sz="4" w:space="0" w:color="auto"/>
              <w:left w:val="single" w:sz="4" w:space="0" w:color="auto"/>
            </w:tcBorders>
            <w:shd w:val="clear" w:color="auto" w:fill="FFFFFF"/>
            <w:vAlign w:val="bottom"/>
          </w:tcPr>
          <w:p w14:paraId="4755552D" w14:textId="77777777" w:rsidR="00C92E3A" w:rsidRDefault="00C92E3A" w:rsidP="00423276">
            <w:pPr>
              <w:pStyle w:val="Gvdemetni20"/>
              <w:framePr w:w="14525" w:h="8501" w:wrap="none" w:vAnchor="page" w:hAnchor="page" w:x="1228" w:y="1704"/>
              <w:shd w:val="clear" w:color="auto" w:fill="auto"/>
              <w:spacing w:line="120" w:lineRule="exact"/>
              <w:ind w:right="140"/>
              <w:jc w:val="right"/>
            </w:pPr>
            <w:r>
              <w:rPr>
                <w:rStyle w:val="Gvdemetni25pt"/>
              </w:rPr>
              <w:t xml:space="preserve">&lt; </w:t>
            </w:r>
            <w:r>
              <w:rPr>
                <w:rStyle w:val="Gvdemetni26pt"/>
              </w:rPr>
              <w:t>98.000</w:t>
            </w:r>
          </w:p>
        </w:tc>
        <w:tc>
          <w:tcPr>
            <w:tcW w:w="936" w:type="dxa"/>
            <w:tcBorders>
              <w:top w:val="single" w:sz="4" w:space="0" w:color="auto"/>
              <w:left w:val="single" w:sz="4" w:space="0" w:color="auto"/>
            </w:tcBorders>
            <w:shd w:val="clear" w:color="auto" w:fill="FFFFFF"/>
            <w:vAlign w:val="bottom"/>
          </w:tcPr>
          <w:p w14:paraId="2FB16E8C"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2294</w:t>
            </w:r>
          </w:p>
        </w:tc>
        <w:tc>
          <w:tcPr>
            <w:tcW w:w="686" w:type="dxa"/>
            <w:tcBorders>
              <w:top w:val="single" w:sz="4" w:space="0" w:color="auto"/>
              <w:left w:val="single" w:sz="4" w:space="0" w:color="auto"/>
            </w:tcBorders>
            <w:shd w:val="clear" w:color="auto" w:fill="FFFFFF"/>
            <w:vAlign w:val="bottom"/>
          </w:tcPr>
          <w:p w14:paraId="44EACA79"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4179</w:t>
            </w:r>
          </w:p>
        </w:tc>
        <w:tc>
          <w:tcPr>
            <w:tcW w:w="739" w:type="dxa"/>
            <w:tcBorders>
              <w:top w:val="single" w:sz="4" w:space="0" w:color="auto"/>
              <w:left w:val="single" w:sz="4" w:space="0" w:color="auto"/>
            </w:tcBorders>
            <w:shd w:val="clear" w:color="auto" w:fill="FFFFFF"/>
            <w:vAlign w:val="bottom"/>
          </w:tcPr>
          <w:p w14:paraId="7E666715"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6258</w:t>
            </w:r>
          </w:p>
        </w:tc>
        <w:tc>
          <w:tcPr>
            <w:tcW w:w="686" w:type="dxa"/>
            <w:tcBorders>
              <w:top w:val="single" w:sz="4" w:space="0" w:color="auto"/>
              <w:left w:val="single" w:sz="4" w:space="0" w:color="auto"/>
            </w:tcBorders>
            <w:shd w:val="clear" w:color="auto" w:fill="FFFFFF"/>
            <w:vAlign w:val="bottom"/>
          </w:tcPr>
          <w:p w14:paraId="398D9CBF"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7357</w:t>
            </w:r>
          </w:p>
        </w:tc>
        <w:tc>
          <w:tcPr>
            <w:tcW w:w="682" w:type="dxa"/>
            <w:tcBorders>
              <w:top w:val="single" w:sz="4" w:space="0" w:color="auto"/>
              <w:left w:val="single" w:sz="4" w:space="0" w:color="auto"/>
              <w:right w:val="single" w:sz="4" w:space="0" w:color="auto"/>
            </w:tcBorders>
            <w:shd w:val="clear" w:color="auto" w:fill="FFFFFF"/>
            <w:vAlign w:val="bottom"/>
          </w:tcPr>
          <w:p w14:paraId="08C318A4"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6540</w:t>
            </w:r>
          </w:p>
        </w:tc>
      </w:tr>
      <w:tr w:rsidR="00C92E3A" w14:paraId="18A2B0EA" w14:textId="77777777" w:rsidTr="00423276">
        <w:trPr>
          <w:trHeight w:hRule="exact" w:val="168"/>
        </w:trPr>
        <w:tc>
          <w:tcPr>
            <w:tcW w:w="874" w:type="dxa"/>
            <w:tcBorders>
              <w:top w:val="single" w:sz="4" w:space="0" w:color="auto"/>
              <w:left w:val="single" w:sz="4" w:space="0" w:color="auto"/>
            </w:tcBorders>
            <w:shd w:val="clear" w:color="auto" w:fill="FFFFFF"/>
            <w:vAlign w:val="bottom"/>
          </w:tcPr>
          <w:p w14:paraId="53991BC8"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5pt"/>
              </w:rPr>
              <w:t xml:space="preserve">&lt; </w:t>
            </w:r>
            <w:r>
              <w:rPr>
                <w:rStyle w:val="Gvdemetni26pt"/>
              </w:rPr>
              <w:t>17.000</w:t>
            </w:r>
          </w:p>
        </w:tc>
        <w:tc>
          <w:tcPr>
            <w:tcW w:w="869" w:type="dxa"/>
            <w:tcBorders>
              <w:top w:val="single" w:sz="4" w:space="0" w:color="auto"/>
              <w:left w:val="single" w:sz="4" w:space="0" w:color="auto"/>
            </w:tcBorders>
            <w:shd w:val="clear" w:color="auto" w:fill="FFFFFF"/>
            <w:vAlign w:val="bottom"/>
          </w:tcPr>
          <w:p w14:paraId="33CBA3AB"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431</w:t>
            </w:r>
          </w:p>
        </w:tc>
        <w:tc>
          <w:tcPr>
            <w:tcW w:w="691" w:type="dxa"/>
            <w:tcBorders>
              <w:top w:val="single" w:sz="4" w:space="0" w:color="auto"/>
              <w:left w:val="single" w:sz="4" w:space="0" w:color="auto"/>
            </w:tcBorders>
            <w:shd w:val="clear" w:color="auto" w:fill="FFFFFF"/>
            <w:vAlign w:val="bottom"/>
          </w:tcPr>
          <w:p w14:paraId="2652B30F"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777</w:t>
            </w:r>
          </w:p>
        </w:tc>
        <w:tc>
          <w:tcPr>
            <w:tcW w:w="739" w:type="dxa"/>
            <w:tcBorders>
              <w:top w:val="single" w:sz="4" w:space="0" w:color="auto"/>
              <w:left w:val="single" w:sz="4" w:space="0" w:color="auto"/>
            </w:tcBorders>
            <w:shd w:val="clear" w:color="auto" w:fill="FFFFFF"/>
            <w:vAlign w:val="bottom"/>
          </w:tcPr>
          <w:p w14:paraId="4DAC1B6B"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1155</w:t>
            </w:r>
          </w:p>
        </w:tc>
        <w:tc>
          <w:tcPr>
            <w:tcW w:w="686" w:type="dxa"/>
            <w:tcBorders>
              <w:top w:val="single" w:sz="4" w:space="0" w:color="auto"/>
              <w:left w:val="single" w:sz="4" w:space="0" w:color="auto"/>
              <w:right w:val="single" w:sz="4" w:space="0" w:color="auto"/>
            </w:tcBorders>
            <w:shd w:val="clear" w:color="auto" w:fill="FFFFFF"/>
          </w:tcPr>
          <w:p w14:paraId="5EA4B0F6" w14:textId="77777777" w:rsidR="00C92E3A" w:rsidRDefault="00C92E3A" w:rsidP="00423276">
            <w:pPr>
              <w:pStyle w:val="Gvdemetni20"/>
              <w:framePr w:w="14525" w:h="8501" w:wrap="none" w:vAnchor="page" w:hAnchor="page" w:x="1228" w:y="1704"/>
              <w:shd w:val="clear" w:color="auto" w:fill="auto"/>
              <w:spacing w:line="120" w:lineRule="exact"/>
              <w:jc w:val="center"/>
              <w:rPr>
                <w:rStyle w:val="Gvdemetni26pt"/>
              </w:rPr>
            </w:pPr>
          </w:p>
        </w:tc>
        <w:tc>
          <w:tcPr>
            <w:tcW w:w="686" w:type="dxa"/>
            <w:tcBorders>
              <w:top w:val="single" w:sz="4" w:space="0" w:color="auto"/>
              <w:left w:val="single" w:sz="4" w:space="0" w:color="auto"/>
            </w:tcBorders>
            <w:shd w:val="clear" w:color="auto" w:fill="FFFFFF"/>
            <w:vAlign w:val="bottom"/>
          </w:tcPr>
          <w:p w14:paraId="6F25A614"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1363</w:t>
            </w:r>
          </w:p>
        </w:tc>
        <w:tc>
          <w:tcPr>
            <w:tcW w:w="682" w:type="dxa"/>
            <w:tcBorders>
              <w:top w:val="single" w:sz="4" w:space="0" w:color="auto"/>
              <w:left w:val="single" w:sz="4" w:space="0" w:color="auto"/>
            </w:tcBorders>
            <w:shd w:val="clear" w:color="auto" w:fill="FFFFFF"/>
            <w:vAlign w:val="bottom"/>
          </w:tcPr>
          <w:p w14:paraId="12614FDE"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1194</w:t>
            </w:r>
          </w:p>
        </w:tc>
        <w:tc>
          <w:tcPr>
            <w:tcW w:w="1070" w:type="dxa"/>
            <w:tcBorders>
              <w:top w:val="single" w:sz="4" w:space="0" w:color="auto"/>
              <w:left w:val="single" w:sz="4" w:space="0" w:color="auto"/>
            </w:tcBorders>
            <w:shd w:val="clear" w:color="auto" w:fill="FFFFFF"/>
            <w:vAlign w:val="bottom"/>
          </w:tcPr>
          <w:p w14:paraId="3A41C234"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58.000</w:t>
            </w:r>
          </w:p>
        </w:tc>
        <w:tc>
          <w:tcPr>
            <w:tcW w:w="1018" w:type="dxa"/>
            <w:tcBorders>
              <w:top w:val="single" w:sz="4" w:space="0" w:color="auto"/>
              <w:left w:val="single" w:sz="4" w:space="0" w:color="auto"/>
            </w:tcBorders>
            <w:shd w:val="clear" w:color="auto" w:fill="FFFFFF"/>
            <w:vAlign w:val="bottom"/>
          </w:tcPr>
          <w:p w14:paraId="07C41478"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1374</w:t>
            </w:r>
          </w:p>
        </w:tc>
        <w:tc>
          <w:tcPr>
            <w:tcW w:w="749" w:type="dxa"/>
            <w:tcBorders>
              <w:top w:val="single" w:sz="4" w:space="0" w:color="auto"/>
              <w:left w:val="single" w:sz="4" w:space="0" w:color="auto"/>
            </w:tcBorders>
            <w:shd w:val="clear" w:color="auto" w:fill="FFFFFF"/>
            <w:vAlign w:val="bottom"/>
          </w:tcPr>
          <w:p w14:paraId="0851EF54"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2499</w:t>
            </w:r>
          </w:p>
        </w:tc>
        <w:tc>
          <w:tcPr>
            <w:tcW w:w="912" w:type="dxa"/>
            <w:tcBorders>
              <w:top w:val="single" w:sz="4" w:space="0" w:color="auto"/>
              <w:left w:val="single" w:sz="4" w:space="0" w:color="auto"/>
            </w:tcBorders>
            <w:shd w:val="clear" w:color="auto" w:fill="FFFFFF"/>
            <w:vAlign w:val="bottom"/>
          </w:tcPr>
          <w:p w14:paraId="4A5711AD"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3738</w:t>
            </w:r>
          </w:p>
        </w:tc>
        <w:tc>
          <w:tcPr>
            <w:tcW w:w="686" w:type="dxa"/>
            <w:tcBorders>
              <w:top w:val="single" w:sz="4" w:space="0" w:color="auto"/>
              <w:left w:val="single" w:sz="4" w:space="0" w:color="auto"/>
            </w:tcBorders>
            <w:shd w:val="clear" w:color="auto" w:fill="FFFFFF"/>
            <w:vAlign w:val="bottom"/>
          </w:tcPr>
          <w:p w14:paraId="094E017A"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4397</w:t>
            </w:r>
          </w:p>
        </w:tc>
        <w:tc>
          <w:tcPr>
            <w:tcW w:w="672" w:type="dxa"/>
            <w:tcBorders>
              <w:top w:val="single" w:sz="4" w:space="0" w:color="auto"/>
              <w:left w:val="single" w:sz="4" w:space="0" w:color="auto"/>
            </w:tcBorders>
            <w:shd w:val="clear" w:color="auto" w:fill="FFFFFF"/>
            <w:vAlign w:val="bottom"/>
          </w:tcPr>
          <w:p w14:paraId="109B60D1"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3900</w:t>
            </w:r>
          </w:p>
        </w:tc>
        <w:tc>
          <w:tcPr>
            <w:tcW w:w="1147" w:type="dxa"/>
            <w:tcBorders>
              <w:top w:val="single" w:sz="4" w:space="0" w:color="auto"/>
              <w:left w:val="single" w:sz="4" w:space="0" w:color="auto"/>
            </w:tcBorders>
            <w:shd w:val="clear" w:color="auto" w:fill="FFFFFF"/>
            <w:vAlign w:val="bottom"/>
          </w:tcPr>
          <w:p w14:paraId="33DDEDF2" w14:textId="77777777" w:rsidR="00C92E3A" w:rsidRDefault="00C92E3A" w:rsidP="00423276">
            <w:pPr>
              <w:pStyle w:val="Gvdemetni20"/>
              <w:framePr w:w="14525" w:h="8501" w:wrap="none" w:vAnchor="page" w:hAnchor="page" w:x="1228" w:y="1704"/>
              <w:shd w:val="clear" w:color="auto" w:fill="auto"/>
              <w:spacing w:line="120" w:lineRule="exact"/>
              <w:ind w:right="140"/>
              <w:jc w:val="right"/>
            </w:pPr>
            <w:r>
              <w:rPr>
                <w:rStyle w:val="Gvdemetni25pt"/>
              </w:rPr>
              <w:t xml:space="preserve">&lt; </w:t>
            </w:r>
            <w:r>
              <w:rPr>
                <w:rStyle w:val="Gvdemetni26pt"/>
              </w:rPr>
              <w:t>99.000</w:t>
            </w:r>
          </w:p>
        </w:tc>
        <w:tc>
          <w:tcPr>
            <w:tcW w:w="936" w:type="dxa"/>
            <w:tcBorders>
              <w:top w:val="single" w:sz="4" w:space="0" w:color="auto"/>
              <w:left w:val="single" w:sz="4" w:space="0" w:color="auto"/>
            </w:tcBorders>
            <w:shd w:val="clear" w:color="auto" w:fill="FFFFFF"/>
            <w:vAlign w:val="bottom"/>
          </w:tcPr>
          <w:p w14:paraId="63FE2358"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2317</w:t>
            </w:r>
          </w:p>
        </w:tc>
        <w:tc>
          <w:tcPr>
            <w:tcW w:w="686" w:type="dxa"/>
            <w:tcBorders>
              <w:top w:val="single" w:sz="4" w:space="0" w:color="auto"/>
              <w:left w:val="single" w:sz="4" w:space="0" w:color="auto"/>
            </w:tcBorders>
            <w:shd w:val="clear" w:color="auto" w:fill="FFFFFF"/>
            <w:vAlign w:val="bottom"/>
          </w:tcPr>
          <w:p w14:paraId="279EDD48"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4221</w:t>
            </w:r>
          </w:p>
        </w:tc>
        <w:tc>
          <w:tcPr>
            <w:tcW w:w="739" w:type="dxa"/>
            <w:tcBorders>
              <w:top w:val="single" w:sz="4" w:space="0" w:color="auto"/>
              <w:left w:val="single" w:sz="4" w:space="0" w:color="auto"/>
            </w:tcBorders>
            <w:shd w:val="clear" w:color="auto" w:fill="FFFFFF"/>
            <w:vAlign w:val="bottom"/>
          </w:tcPr>
          <w:p w14:paraId="149BE5BB"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6321</w:t>
            </w:r>
          </w:p>
        </w:tc>
        <w:tc>
          <w:tcPr>
            <w:tcW w:w="686" w:type="dxa"/>
            <w:tcBorders>
              <w:top w:val="single" w:sz="4" w:space="0" w:color="auto"/>
              <w:left w:val="single" w:sz="4" w:space="0" w:color="auto"/>
            </w:tcBorders>
            <w:shd w:val="clear" w:color="auto" w:fill="FFFFFF"/>
            <w:vAlign w:val="bottom"/>
          </w:tcPr>
          <w:p w14:paraId="3BC8F0DB"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7431</w:t>
            </w:r>
          </w:p>
        </w:tc>
        <w:tc>
          <w:tcPr>
            <w:tcW w:w="682" w:type="dxa"/>
            <w:tcBorders>
              <w:top w:val="single" w:sz="4" w:space="0" w:color="auto"/>
              <w:left w:val="single" w:sz="4" w:space="0" w:color="auto"/>
              <w:right w:val="single" w:sz="4" w:space="0" w:color="auto"/>
            </w:tcBorders>
            <w:shd w:val="clear" w:color="auto" w:fill="FFFFFF"/>
            <w:vAlign w:val="bottom"/>
          </w:tcPr>
          <w:p w14:paraId="26CCC4B2"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6606</w:t>
            </w:r>
          </w:p>
        </w:tc>
      </w:tr>
      <w:tr w:rsidR="00C92E3A" w14:paraId="04CD299D" w14:textId="77777777" w:rsidTr="00423276">
        <w:trPr>
          <w:trHeight w:hRule="exact" w:val="173"/>
        </w:trPr>
        <w:tc>
          <w:tcPr>
            <w:tcW w:w="874" w:type="dxa"/>
            <w:tcBorders>
              <w:top w:val="single" w:sz="4" w:space="0" w:color="auto"/>
              <w:left w:val="single" w:sz="4" w:space="0" w:color="auto"/>
            </w:tcBorders>
            <w:shd w:val="clear" w:color="auto" w:fill="FFFFFF"/>
            <w:vAlign w:val="bottom"/>
          </w:tcPr>
          <w:p w14:paraId="3469C91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5pt"/>
              </w:rPr>
              <w:t xml:space="preserve">&lt; </w:t>
            </w:r>
            <w:r>
              <w:rPr>
                <w:rStyle w:val="Gvdemetni26pt"/>
              </w:rPr>
              <w:t>18.000</w:t>
            </w:r>
          </w:p>
        </w:tc>
        <w:tc>
          <w:tcPr>
            <w:tcW w:w="869" w:type="dxa"/>
            <w:tcBorders>
              <w:top w:val="single" w:sz="4" w:space="0" w:color="auto"/>
              <w:left w:val="single" w:sz="4" w:space="0" w:color="auto"/>
            </w:tcBorders>
            <w:shd w:val="clear" w:color="auto" w:fill="FFFFFF"/>
            <w:vAlign w:val="bottom"/>
          </w:tcPr>
          <w:p w14:paraId="5954472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454</w:t>
            </w:r>
          </w:p>
        </w:tc>
        <w:tc>
          <w:tcPr>
            <w:tcW w:w="691" w:type="dxa"/>
            <w:tcBorders>
              <w:top w:val="single" w:sz="4" w:space="0" w:color="auto"/>
              <w:left w:val="single" w:sz="4" w:space="0" w:color="auto"/>
            </w:tcBorders>
            <w:shd w:val="clear" w:color="auto" w:fill="FFFFFF"/>
            <w:vAlign w:val="bottom"/>
          </w:tcPr>
          <w:p w14:paraId="113A8E2B"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819</w:t>
            </w:r>
          </w:p>
        </w:tc>
        <w:tc>
          <w:tcPr>
            <w:tcW w:w="739" w:type="dxa"/>
            <w:tcBorders>
              <w:top w:val="single" w:sz="4" w:space="0" w:color="auto"/>
              <w:left w:val="single" w:sz="4" w:space="0" w:color="auto"/>
            </w:tcBorders>
            <w:shd w:val="clear" w:color="auto" w:fill="FFFFFF"/>
            <w:vAlign w:val="bottom"/>
          </w:tcPr>
          <w:p w14:paraId="0E6CC9C9"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1218</w:t>
            </w:r>
          </w:p>
        </w:tc>
        <w:tc>
          <w:tcPr>
            <w:tcW w:w="686" w:type="dxa"/>
            <w:tcBorders>
              <w:top w:val="single" w:sz="4" w:space="0" w:color="auto"/>
              <w:left w:val="single" w:sz="4" w:space="0" w:color="auto"/>
              <w:right w:val="single" w:sz="4" w:space="0" w:color="auto"/>
            </w:tcBorders>
            <w:shd w:val="clear" w:color="auto" w:fill="FFFFFF"/>
          </w:tcPr>
          <w:p w14:paraId="7E85E667" w14:textId="77777777" w:rsidR="00C92E3A" w:rsidRDefault="00C92E3A" w:rsidP="00423276">
            <w:pPr>
              <w:pStyle w:val="Gvdemetni20"/>
              <w:framePr w:w="14525" w:h="8501" w:wrap="none" w:vAnchor="page" w:hAnchor="page" w:x="1228" w:y="1704"/>
              <w:shd w:val="clear" w:color="auto" w:fill="auto"/>
              <w:spacing w:line="120" w:lineRule="exact"/>
              <w:jc w:val="center"/>
              <w:rPr>
                <w:rStyle w:val="Gvdemetni26pt"/>
              </w:rPr>
            </w:pPr>
          </w:p>
        </w:tc>
        <w:tc>
          <w:tcPr>
            <w:tcW w:w="686" w:type="dxa"/>
            <w:tcBorders>
              <w:top w:val="single" w:sz="4" w:space="0" w:color="auto"/>
              <w:left w:val="single" w:sz="4" w:space="0" w:color="auto"/>
            </w:tcBorders>
            <w:shd w:val="clear" w:color="auto" w:fill="FFFFFF"/>
            <w:vAlign w:val="bottom"/>
          </w:tcPr>
          <w:p w14:paraId="71E4FB12"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1437</w:t>
            </w:r>
          </w:p>
        </w:tc>
        <w:tc>
          <w:tcPr>
            <w:tcW w:w="682" w:type="dxa"/>
            <w:tcBorders>
              <w:top w:val="single" w:sz="4" w:space="0" w:color="auto"/>
              <w:left w:val="single" w:sz="4" w:space="0" w:color="auto"/>
            </w:tcBorders>
            <w:shd w:val="clear" w:color="auto" w:fill="FFFFFF"/>
            <w:vAlign w:val="bottom"/>
          </w:tcPr>
          <w:p w14:paraId="7880D2E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1260</w:t>
            </w:r>
          </w:p>
        </w:tc>
        <w:tc>
          <w:tcPr>
            <w:tcW w:w="1070" w:type="dxa"/>
            <w:tcBorders>
              <w:top w:val="single" w:sz="4" w:space="0" w:color="auto"/>
              <w:left w:val="single" w:sz="4" w:space="0" w:color="auto"/>
            </w:tcBorders>
            <w:shd w:val="clear" w:color="auto" w:fill="FFFFFF"/>
            <w:vAlign w:val="bottom"/>
          </w:tcPr>
          <w:p w14:paraId="0127E162"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59.000</w:t>
            </w:r>
          </w:p>
        </w:tc>
        <w:tc>
          <w:tcPr>
            <w:tcW w:w="1018" w:type="dxa"/>
            <w:tcBorders>
              <w:top w:val="single" w:sz="4" w:space="0" w:color="auto"/>
              <w:left w:val="single" w:sz="4" w:space="0" w:color="auto"/>
            </w:tcBorders>
            <w:shd w:val="clear" w:color="auto" w:fill="FFFFFF"/>
            <w:vAlign w:val="bottom"/>
          </w:tcPr>
          <w:p w14:paraId="71FE0AA5"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1397</w:t>
            </w:r>
          </w:p>
        </w:tc>
        <w:tc>
          <w:tcPr>
            <w:tcW w:w="749" w:type="dxa"/>
            <w:tcBorders>
              <w:top w:val="single" w:sz="4" w:space="0" w:color="auto"/>
              <w:left w:val="single" w:sz="4" w:space="0" w:color="auto"/>
            </w:tcBorders>
            <w:shd w:val="clear" w:color="auto" w:fill="FFFFFF"/>
            <w:vAlign w:val="bottom"/>
          </w:tcPr>
          <w:p w14:paraId="39EB55ED"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2541</w:t>
            </w:r>
          </w:p>
        </w:tc>
        <w:tc>
          <w:tcPr>
            <w:tcW w:w="912" w:type="dxa"/>
            <w:tcBorders>
              <w:top w:val="single" w:sz="4" w:space="0" w:color="auto"/>
              <w:left w:val="single" w:sz="4" w:space="0" w:color="auto"/>
            </w:tcBorders>
            <w:shd w:val="clear" w:color="auto" w:fill="FFFFFF"/>
            <w:vAlign w:val="bottom"/>
          </w:tcPr>
          <w:p w14:paraId="144C3F64"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3801</w:t>
            </w:r>
          </w:p>
        </w:tc>
        <w:tc>
          <w:tcPr>
            <w:tcW w:w="686" w:type="dxa"/>
            <w:tcBorders>
              <w:top w:val="single" w:sz="4" w:space="0" w:color="auto"/>
              <w:left w:val="single" w:sz="4" w:space="0" w:color="auto"/>
            </w:tcBorders>
            <w:shd w:val="clear" w:color="auto" w:fill="FFFFFF"/>
            <w:vAlign w:val="bottom"/>
          </w:tcPr>
          <w:p w14:paraId="4C288E15"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4471</w:t>
            </w:r>
          </w:p>
        </w:tc>
        <w:tc>
          <w:tcPr>
            <w:tcW w:w="672" w:type="dxa"/>
            <w:tcBorders>
              <w:top w:val="single" w:sz="4" w:space="0" w:color="auto"/>
              <w:left w:val="single" w:sz="4" w:space="0" w:color="auto"/>
            </w:tcBorders>
            <w:shd w:val="clear" w:color="auto" w:fill="FFFFFF"/>
            <w:vAlign w:val="bottom"/>
          </w:tcPr>
          <w:p w14:paraId="4ADFA2A8"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3966</w:t>
            </w:r>
          </w:p>
        </w:tc>
        <w:tc>
          <w:tcPr>
            <w:tcW w:w="1147" w:type="dxa"/>
            <w:tcBorders>
              <w:top w:val="single" w:sz="4" w:space="0" w:color="auto"/>
              <w:left w:val="single" w:sz="4" w:space="0" w:color="auto"/>
            </w:tcBorders>
            <w:shd w:val="clear" w:color="auto" w:fill="FFFFFF"/>
            <w:vAlign w:val="bottom"/>
          </w:tcPr>
          <w:p w14:paraId="006FD782"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100.000</w:t>
            </w:r>
          </w:p>
        </w:tc>
        <w:tc>
          <w:tcPr>
            <w:tcW w:w="936" w:type="dxa"/>
            <w:tcBorders>
              <w:top w:val="single" w:sz="4" w:space="0" w:color="auto"/>
              <w:left w:val="single" w:sz="4" w:space="0" w:color="auto"/>
            </w:tcBorders>
            <w:shd w:val="clear" w:color="auto" w:fill="FFFFFF"/>
            <w:vAlign w:val="bottom"/>
          </w:tcPr>
          <w:p w14:paraId="5DAB4CD9"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2340</w:t>
            </w:r>
          </w:p>
        </w:tc>
        <w:tc>
          <w:tcPr>
            <w:tcW w:w="686" w:type="dxa"/>
            <w:tcBorders>
              <w:top w:val="single" w:sz="4" w:space="0" w:color="auto"/>
              <w:left w:val="single" w:sz="4" w:space="0" w:color="auto"/>
            </w:tcBorders>
            <w:shd w:val="clear" w:color="auto" w:fill="FFFFFF"/>
            <w:vAlign w:val="bottom"/>
          </w:tcPr>
          <w:p w14:paraId="0FB00AA3"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4263</w:t>
            </w:r>
          </w:p>
        </w:tc>
        <w:tc>
          <w:tcPr>
            <w:tcW w:w="739" w:type="dxa"/>
            <w:tcBorders>
              <w:top w:val="single" w:sz="4" w:space="0" w:color="auto"/>
              <w:left w:val="single" w:sz="4" w:space="0" w:color="auto"/>
            </w:tcBorders>
            <w:shd w:val="clear" w:color="auto" w:fill="FFFFFF"/>
            <w:vAlign w:val="bottom"/>
          </w:tcPr>
          <w:p w14:paraId="6F94BA12"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6384</w:t>
            </w:r>
          </w:p>
        </w:tc>
        <w:tc>
          <w:tcPr>
            <w:tcW w:w="686" w:type="dxa"/>
            <w:tcBorders>
              <w:top w:val="single" w:sz="4" w:space="0" w:color="auto"/>
              <w:left w:val="single" w:sz="4" w:space="0" w:color="auto"/>
            </w:tcBorders>
            <w:shd w:val="clear" w:color="auto" w:fill="FFFFFF"/>
            <w:vAlign w:val="bottom"/>
          </w:tcPr>
          <w:p w14:paraId="37B340D9"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7505</w:t>
            </w:r>
          </w:p>
        </w:tc>
        <w:tc>
          <w:tcPr>
            <w:tcW w:w="682" w:type="dxa"/>
            <w:tcBorders>
              <w:top w:val="single" w:sz="4" w:space="0" w:color="auto"/>
              <w:left w:val="single" w:sz="4" w:space="0" w:color="auto"/>
              <w:right w:val="single" w:sz="4" w:space="0" w:color="auto"/>
            </w:tcBorders>
            <w:shd w:val="clear" w:color="auto" w:fill="FFFFFF"/>
            <w:vAlign w:val="bottom"/>
          </w:tcPr>
          <w:p w14:paraId="72CB857E"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6672</w:t>
            </w:r>
          </w:p>
        </w:tc>
      </w:tr>
      <w:tr w:rsidR="00C92E3A" w14:paraId="06F084C9" w14:textId="77777777" w:rsidTr="00423276">
        <w:trPr>
          <w:trHeight w:hRule="exact" w:val="168"/>
        </w:trPr>
        <w:tc>
          <w:tcPr>
            <w:tcW w:w="874" w:type="dxa"/>
            <w:tcBorders>
              <w:top w:val="single" w:sz="4" w:space="0" w:color="auto"/>
              <w:left w:val="single" w:sz="4" w:space="0" w:color="auto"/>
            </w:tcBorders>
            <w:shd w:val="clear" w:color="auto" w:fill="FFFFFF"/>
            <w:vAlign w:val="bottom"/>
          </w:tcPr>
          <w:p w14:paraId="4DC222CF"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5pt"/>
              </w:rPr>
              <w:t xml:space="preserve">&lt; </w:t>
            </w:r>
            <w:r>
              <w:rPr>
                <w:rStyle w:val="Gvdemetni26pt"/>
              </w:rPr>
              <w:t>19.000</w:t>
            </w:r>
          </w:p>
        </w:tc>
        <w:tc>
          <w:tcPr>
            <w:tcW w:w="869" w:type="dxa"/>
            <w:tcBorders>
              <w:top w:val="single" w:sz="4" w:space="0" w:color="auto"/>
              <w:left w:val="single" w:sz="4" w:space="0" w:color="auto"/>
            </w:tcBorders>
            <w:shd w:val="clear" w:color="auto" w:fill="FFFFFF"/>
            <w:vAlign w:val="bottom"/>
          </w:tcPr>
          <w:p w14:paraId="2BBE3093"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477</w:t>
            </w:r>
          </w:p>
        </w:tc>
        <w:tc>
          <w:tcPr>
            <w:tcW w:w="691" w:type="dxa"/>
            <w:tcBorders>
              <w:top w:val="single" w:sz="4" w:space="0" w:color="auto"/>
              <w:left w:val="single" w:sz="4" w:space="0" w:color="auto"/>
            </w:tcBorders>
            <w:shd w:val="clear" w:color="auto" w:fill="FFFFFF"/>
            <w:vAlign w:val="bottom"/>
          </w:tcPr>
          <w:p w14:paraId="3A5A34EB"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861</w:t>
            </w:r>
          </w:p>
        </w:tc>
        <w:tc>
          <w:tcPr>
            <w:tcW w:w="739" w:type="dxa"/>
            <w:tcBorders>
              <w:top w:val="single" w:sz="4" w:space="0" w:color="auto"/>
              <w:left w:val="single" w:sz="4" w:space="0" w:color="auto"/>
            </w:tcBorders>
            <w:shd w:val="clear" w:color="auto" w:fill="FFFFFF"/>
            <w:vAlign w:val="bottom"/>
          </w:tcPr>
          <w:p w14:paraId="31ACFA15"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1281</w:t>
            </w:r>
          </w:p>
        </w:tc>
        <w:tc>
          <w:tcPr>
            <w:tcW w:w="686" w:type="dxa"/>
            <w:tcBorders>
              <w:top w:val="single" w:sz="4" w:space="0" w:color="auto"/>
              <w:left w:val="single" w:sz="4" w:space="0" w:color="auto"/>
              <w:right w:val="single" w:sz="4" w:space="0" w:color="auto"/>
            </w:tcBorders>
            <w:shd w:val="clear" w:color="auto" w:fill="FFFFFF"/>
          </w:tcPr>
          <w:p w14:paraId="5402C1E2" w14:textId="77777777" w:rsidR="00C92E3A" w:rsidRDefault="00C92E3A" w:rsidP="00423276">
            <w:pPr>
              <w:pStyle w:val="Gvdemetni20"/>
              <w:framePr w:w="14525" w:h="8501" w:wrap="none" w:vAnchor="page" w:hAnchor="page" w:x="1228" w:y="1704"/>
              <w:shd w:val="clear" w:color="auto" w:fill="auto"/>
              <w:spacing w:line="120" w:lineRule="exact"/>
              <w:jc w:val="center"/>
              <w:rPr>
                <w:rStyle w:val="Gvdemetni26pt"/>
              </w:rPr>
            </w:pPr>
          </w:p>
        </w:tc>
        <w:tc>
          <w:tcPr>
            <w:tcW w:w="686" w:type="dxa"/>
            <w:tcBorders>
              <w:top w:val="single" w:sz="4" w:space="0" w:color="auto"/>
              <w:left w:val="single" w:sz="4" w:space="0" w:color="auto"/>
            </w:tcBorders>
            <w:shd w:val="clear" w:color="auto" w:fill="FFFFFF"/>
            <w:vAlign w:val="bottom"/>
          </w:tcPr>
          <w:p w14:paraId="08D4D52B"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1511</w:t>
            </w:r>
          </w:p>
        </w:tc>
        <w:tc>
          <w:tcPr>
            <w:tcW w:w="682" w:type="dxa"/>
            <w:tcBorders>
              <w:top w:val="single" w:sz="4" w:space="0" w:color="auto"/>
              <w:left w:val="single" w:sz="4" w:space="0" w:color="auto"/>
            </w:tcBorders>
            <w:shd w:val="clear" w:color="auto" w:fill="FFFFFF"/>
            <w:vAlign w:val="bottom"/>
          </w:tcPr>
          <w:p w14:paraId="680292D5"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1326</w:t>
            </w:r>
          </w:p>
        </w:tc>
        <w:tc>
          <w:tcPr>
            <w:tcW w:w="1070" w:type="dxa"/>
            <w:tcBorders>
              <w:top w:val="single" w:sz="4" w:space="0" w:color="auto"/>
              <w:left w:val="single" w:sz="4" w:space="0" w:color="auto"/>
            </w:tcBorders>
            <w:shd w:val="clear" w:color="auto" w:fill="FFFFFF"/>
            <w:vAlign w:val="bottom"/>
          </w:tcPr>
          <w:p w14:paraId="45C7E8C5"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60.000</w:t>
            </w:r>
          </w:p>
        </w:tc>
        <w:tc>
          <w:tcPr>
            <w:tcW w:w="1018" w:type="dxa"/>
            <w:tcBorders>
              <w:top w:val="single" w:sz="4" w:space="0" w:color="auto"/>
              <w:left w:val="single" w:sz="4" w:space="0" w:color="auto"/>
            </w:tcBorders>
            <w:shd w:val="clear" w:color="auto" w:fill="FFFFFF"/>
            <w:vAlign w:val="bottom"/>
          </w:tcPr>
          <w:p w14:paraId="21399CEB"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1420</w:t>
            </w:r>
          </w:p>
        </w:tc>
        <w:tc>
          <w:tcPr>
            <w:tcW w:w="749" w:type="dxa"/>
            <w:tcBorders>
              <w:top w:val="single" w:sz="4" w:space="0" w:color="auto"/>
              <w:left w:val="single" w:sz="4" w:space="0" w:color="auto"/>
            </w:tcBorders>
            <w:shd w:val="clear" w:color="auto" w:fill="FFFFFF"/>
            <w:vAlign w:val="bottom"/>
          </w:tcPr>
          <w:p w14:paraId="3A45A48F"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2583</w:t>
            </w:r>
          </w:p>
        </w:tc>
        <w:tc>
          <w:tcPr>
            <w:tcW w:w="912" w:type="dxa"/>
            <w:tcBorders>
              <w:top w:val="single" w:sz="4" w:space="0" w:color="auto"/>
              <w:left w:val="single" w:sz="4" w:space="0" w:color="auto"/>
            </w:tcBorders>
            <w:shd w:val="clear" w:color="auto" w:fill="FFFFFF"/>
            <w:vAlign w:val="bottom"/>
          </w:tcPr>
          <w:p w14:paraId="1CC6DCD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3864</w:t>
            </w:r>
          </w:p>
        </w:tc>
        <w:tc>
          <w:tcPr>
            <w:tcW w:w="686" w:type="dxa"/>
            <w:tcBorders>
              <w:top w:val="single" w:sz="4" w:space="0" w:color="auto"/>
              <w:left w:val="single" w:sz="4" w:space="0" w:color="auto"/>
            </w:tcBorders>
            <w:shd w:val="clear" w:color="auto" w:fill="FFFFFF"/>
            <w:vAlign w:val="bottom"/>
          </w:tcPr>
          <w:p w14:paraId="1412E43F"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4545</w:t>
            </w:r>
          </w:p>
        </w:tc>
        <w:tc>
          <w:tcPr>
            <w:tcW w:w="672" w:type="dxa"/>
            <w:tcBorders>
              <w:top w:val="single" w:sz="4" w:space="0" w:color="auto"/>
              <w:left w:val="single" w:sz="4" w:space="0" w:color="auto"/>
            </w:tcBorders>
            <w:shd w:val="clear" w:color="auto" w:fill="FFFFFF"/>
            <w:vAlign w:val="bottom"/>
          </w:tcPr>
          <w:p w14:paraId="33CB0AF2"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4032</w:t>
            </w:r>
          </w:p>
        </w:tc>
        <w:tc>
          <w:tcPr>
            <w:tcW w:w="1147" w:type="dxa"/>
            <w:tcBorders>
              <w:top w:val="single" w:sz="4" w:space="0" w:color="auto"/>
              <w:left w:val="single" w:sz="4" w:space="0" w:color="auto"/>
            </w:tcBorders>
            <w:shd w:val="clear" w:color="auto" w:fill="FFFFFF"/>
            <w:vAlign w:val="bottom"/>
          </w:tcPr>
          <w:p w14:paraId="0F6FB963"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101.000</w:t>
            </w:r>
          </w:p>
        </w:tc>
        <w:tc>
          <w:tcPr>
            <w:tcW w:w="936" w:type="dxa"/>
            <w:tcBorders>
              <w:top w:val="single" w:sz="4" w:space="0" w:color="auto"/>
              <w:left w:val="single" w:sz="4" w:space="0" w:color="auto"/>
            </w:tcBorders>
            <w:shd w:val="clear" w:color="auto" w:fill="FFFFFF"/>
            <w:vAlign w:val="bottom"/>
          </w:tcPr>
          <w:p w14:paraId="4C27CBC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2363</w:t>
            </w:r>
          </w:p>
        </w:tc>
        <w:tc>
          <w:tcPr>
            <w:tcW w:w="686" w:type="dxa"/>
            <w:tcBorders>
              <w:top w:val="single" w:sz="4" w:space="0" w:color="auto"/>
              <w:left w:val="single" w:sz="4" w:space="0" w:color="auto"/>
            </w:tcBorders>
            <w:shd w:val="clear" w:color="auto" w:fill="FFFFFF"/>
            <w:vAlign w:val="bottom"/>
          </w:tcPr>
          <w:p w14:paraId="2DC16FB4"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4305</w:t>
            </w:r>
          </w:p>
        </w:tc>
        <w:tc>
          <w:tcPr>
            <w:tcW w:w="739" w:type="dxa"/>
            <w:tcBorders>
              <w:top w:val="single" w:sz="4" w:space="0" w:color="auto"/>
              <w:left w:val="single" w:sz="4" w:space="0" w:color="auto"/>
            </w:tcBorders>
            <w:shd w:val="clear" w:color="auto" w:fill="FFFFFF"/>
            <w:vAlign w:val="bottom"/>
          </w:tcPr>
          <w:p w14:paraId="70E72122"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6447</w:t>
            </w:r>
          </w:p>
        </w:tc>
        <w:tc>
          <w:tcPr>
            <w:tcW w:w="686" w:type="dxa"/>
            <w:tcBorders>
              <w:top w:val="single" w:sz="4" w:space="0" w:color="auto"/>
              <w:left w:val="single" w:sz="4" w:space="0" w:color="auto"/>
            </w:tcBorders>
            <w:shd w:val="clear" w:color="auto" w:fill="FFFFFF"/>
            <w:vAlign w:val="bottom"/>
          </w:tcPr>
          <w:p w14:paraId="6DEEFFE6"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7579</w:t>
            </w:r>
          </w:p>
        </w:tc>
        <w:tc>
          <w:tcPr>
            <w:tcW w:w="682" w:type="dxa"/>
            <w:tcBorders>
              <w:top w:val="single" w:sz="4" w:space="0" w:color="auto"/>
              <w:left w:val="single" w:sz="4" w:space="0" w:color="auto"/>
              <w:right w:val="single" w:sz="4" w:space="0" w:color="auto"/>
            </w:tcBorders>
            <w:shd w:val="clear" w:color="auto" w:fill="FFFFFF"/>
            <w:vAlign w:val="bottom"/>
          </w:tcPr>
          <w:p w14:paraId="04DBFFC9"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6738</w:t>
            </w:r>
          </w:p>
        </w:tc>
      </w:tr>
      <w:tr w:rsidR="00C92E3A" w14:paraId="65480F60" w14:textId="77777777" w:rsidTr="00423276">
        <w:trPr>
          <w:trHeight w:hRule="exact" w:val="168"/>
        </w:trPr>
        <w:tc>
          <w:tcPr>
            <w:tcW w:w="874" w:type="dxa"/>
            <w:tcBorders>
              <w:top w:val="single" w:sz="4" w:space="0" w:color="auto"/>
              <w:left w:val="single" w:sz="4" w:space="0" w:color="auto"/>
            </w:tcBorders>
            <w:shd w:val="clear" w:color="auto" w:fill="FFFFFF"/>
            <w:vAlign w:val="bottom"/>
          </w:tcPr>
          <w:p w14:paraId="5422C06D"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5pt"/>
              </w:rPr>
              <w:t xml:space="preserve">&lt; </w:t>
            </w:r>
            <w:r>
              <w:rPr>
                <w:rStyle w:val="Gvdemetni26pt"/>
              </w:rPr>
              <w:t>20.000</w:t>
            </w:r>
          </w:p>
        </w:tc>
        <w:tc>
          <w:tcPr>
            <w:tcW w:w="869" w:type="dxa"/>
            <w:tcBorders>
              <w:top w:val="single" w:sz="4" w:space="0" w:color="auto"/>
              <w:left w:val="single" w:sz="4" w:space="0" w:color="auto"/>
            </w:tcBorders>
            <w:shd w:val="clear" w:color="auto" w:fill="FFFFFF"/>
            <w:vAlign w:val="bottom"/>
          </w:tcPr>
          <w:p w14:paraId="543CF248"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500</w:t>
            </w:r>
          </w:p>
        </w:tc>
        <w:tc>
          <w:tcPr>
            <w:tcW w:w="691" w:type="dxa"/>
            <w:tcBorders>
              <w:top w:val="single" w:sz="4" w:space="0" w:color="auto"/>
              <w:left w:val="single" w:sz="4" w:space="0" w:color="auto"/>
            </w:tcBorders>
            <w:shd w:val="clear" w:color="auto" w:fill="FFFFFF"/>
            <w:vAlign w:val="bottom"/>
          </w:tcPr>
          <w:p w14:paraId="4127A872"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903</w:t>
            </w:r>
          </w:p>
        </w:tc>
        <w:tc>
          <w:tcPr>
            <w:tcW w:w="739" w:type="dxa"/>
            <w:tcBorders>
              <w:top w:val="single" w:sz="4" w:space="0" w:color="auto"/>
              <w:left w:val="single" w:sz="4" w:space="0" w:color="auto"/>
            </w:tcBorders>
            <w:shd w:val="clear" w:color="auto" w:fill="FFFFFF"/>
            <w:vAlign w:val="bottom"/>
          </w:tcPr>
          <w:p w14:paraId="2975F3A9"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1344</w:t>
            </w:r>
          </w:p>
        </w:tc>
        <w:tc>
          <w:tcPr>
            <w:tcW w:w="686" w:type="dxa"/>
            <w:tcBorders>
              <w:top w:val="single" w:sz="4" w:space="0" w:color="auto"/>
              <w:left w:val="single" w:sz="4" w:space="0" w:color="auto"/>
              <w:right w:val="single" w:sz="4" w:space="0" w:color="auto"/>
            </w:tcBorders>
            <w:shd w:val="clear" w:color="auto" w:fill="FFFFFF"/>
          </w:tcPr>
          <w:p w14:paraId="2D11507F" w14:textId="77777777" w:rsidR="00C92E3A" w:rsidRDefault="00C92E3A" w:rsidP="00423276">
            <w:pPr>
              <w:pStyle w:val="Gvdemetni20"/>
              <w:framePr w:w="14525" w:h="8501" w:wrap="none" w:vAnchor="page" w:hAnchor="page" w:x="1228" w:y="1704"/>
              <w:shd w:val="clear" w:color="auto" w:fill="auto"/>
              <w:spacing w:line="120" w:lineRule="exact"/>
              <w:jc w:val="center"/>
              <w:rPr>
                <w:rStyle w:val="Gvdemetni26pt"/>
              </w:rPr>
            </w:pPr>
          </w:p>
        </w:tc>
        <w:tc>
          <w:tcPr>
            <w:tcW w:w="686" w:type="dxa"/>
            <w:tcBorders>
              <w:top w:val="single" w:sz="4" w:space="0" w:color="auto"/>
              <w:left w:val="single" w:sz="4" w:space="0" w:color="auto"/>
            </w:tcBorders>
            <w:shd w:val="clear" w:color="auto" w:fill="FFFFFF"/>
            <w:vAlign w:val="bottom"/>
          </w:tcPr>
          <w:p w14:paraId="0C49D129"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1585</w:t>
            </w:r>
          </w:p>
        </w:tc>
        <w:tc>
          <w:tcPr>
            <w:tcW w:w="682" w:type="dxa"/>
            <w:tcBorders>
              <w:top w:val="single" w:sz="4" w:space="0" w:color="auto"/>
              <w:left w:val="single" w:sz="4" w:space="0" w:color="auto"/>
            </w:tcBorders>
            <w:shd w:val="clear" w:color="auto" w:fill="FFFFFF"/>
            <w:vAlign w:val="bottom"/>
          </w:tcPr>
          <w:p w14:paraId="06E9CE24"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1392</w:t>
            </w:r>
          </w:p>
        </w:tc>
        <w:tc>
          <w:tcPr>
            <w:tcW w:w="1070" w:type="dxa"/>
            <w:tcBorders>
              <w:top w:val="single" w:sz="4" w:space="0" w:color="auto"/>
              <w:left w:val="single" w:sz="4" w:space="0" w:color="auto"/>
            </w:tcBorders>
            <w:shd w:val="clear" w:color="auto" w:fill="FFFFFF"/>
            <w:vAlign w:val="bottom"/>
          </w:tcPr>
          <w:p w14:paraId="5295F00D"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61.000</w:t>
            </w:r>
          </w:p>
        </w:tc>
        <w:tc>
          <w:tcPr>
            <w:tcW w:w="1018" w:type="dxa"/>
            <w:tcBorders>
              <w:top w:val="single" w:sz="4" w:space="0" w:color="auto"/>
              <w:left w:val="single" w:sz="4" w:space="0" w:color="auto"/>
            </w:tcBorders>
            <w:shd w:val="clear" w:color="auto" w:fill="FFFFFF"/>
            <w:vAlign w:val="bottom"/>
          </w:tcPr>
          <w:p w14:paraId="5D270CAB"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1443</w:t>
            </w:r>
          </w:p>
        </w:tc>
        <w:tc>
          <w:tcPr>
            <w:tcW w:w="749" w:type="dxa"/>
            <w:tcBorders>
              <w:top w:val="single" w:sz="4" w:space="0" w:color="auto"/>
              <w:left w:val="single" w:sz="4" w:space="0" w:color="auto"/>
            </w:tcBorders>
            <w:shd w:val="clear" w:color="auto" w:fill="FFFFFF"/>
            <w:vAlign w:val="bottom"/>
          </w:tcPr>
          <w:p w14:paraId="3E1DF62E"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2625</w:t>
            </w:r>
          </w:p>
        </w:tc>
        <w:tc>
          <w:tcPr>
            <w:tcW w:w="912" w:type="dxa"/>
            <w:tcBorders>
              <w:top w:val="single" w:sz="4" w:space="0" w:color="auto"/>
              <w:left w:val="single" w:sz="4" w:space="0" w:color="auto"/>
            </w:tcBorders>
            <w:shd w:val="clear" w:color="auto" w:fill="FFFFFF"/>
            <w:vAlign w:val="bottom"/>
          </w:tcPr>
          <w:p w14:paraId="1E7A186E"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3927</w:t>
            </w:r>
          </w:p>
        </w:tc>
        <w:tc>
          <w:tcPr>
            <w:tcW w:w="686" w:type="dxa"/>
            <w:tcBorders>
              <w:top w:val="single" w:sz="4" w:space="0" w:color="auto"/>
              <w:left w:val="single" w:sz="4" w:space="0" w:color="auto"/>
            </w:tcBorders>
            <w:shd w:val="clear" w:color="auto" w:fill="FFFFFF"/>
            <w:vAlign w:val="bottom"/>
          </w:tcPr>
          <w:p w14:paraId="4D080602"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4619</w:t>
            </w:r>
          </w:p>
        </w:tc>
        <w:tc>
          <w:tcPr>
            <w:tcW w:w="672" w:type="dxa"/>
            <w:tcBorders>
              <w:top w:val="single" w:sz="4" w:space="0" w:color="auto"/>
              <w:left w:val="single" w:sz="4" w:space="0" w:color="auto"/>
            </w:tcBorders>
            <w:shd w:val="clear" w:color="auto" w:fill="FFFFFF"/>
            <w:vAlign w:val="bottom"/>
          </w:tcPr>
          <w:p w14:paraId="47DB5098"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4098</w:t>
            </w:r>
          </w:p>
        </w:tc>
        <w:tc>
          <w:tcPr>
            <w:tcW w:w="1147" w:type="dxa"/>
            <w:tcBorders>
              <w:top w:val="single" w:sz="4" w:space="0" w:color="auto"/>
              <w:left w:val="single" w:sz="4" w:space="0" w:color="auto"/>
            </w:tcBorders>
            <w:shd w:val="clear" w:color="auto" w:fill="FFFFFF"/>
            <w:vAlign w:val="bottom"/>
          </w:tcPr>
          <w:p w14:paraId="43AFB734"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102.000</w:t>
            </w:r>
          </w:p>
        </w:tc>
        <w:tc>
          <w:tcPr>
            <w:tcW w:w="936" w:type="dxa"/>
            <w:tcBorders>
              <w:top w:val="single" w:sz="4" w:space="0" w:color="auto"/>
              <w:left w:val="single" w:sz="4" w:space="0" w:color="auto"/>
            </w:tcBorders>
            <w:shd w:val="clear" w:color="auto" w:fill="FFFFFF"/>
            <w:vAlign w:val="bottom"/>
          </w:tcPr>
          <w:p w14:paraId="47141384"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2386</w:t>
            </w:r>
          </w:p>
        </w:tc>
        <w:tc>
          <w:tcPr>
            <w:tcW w:w="686" w:type="dxa"/>
            <w:tcBorders>
              <w:top w:val="single" w:sz="4" w:space="0" w:color="auto"/>
              <w:left w:val="single" w:sz="4" w:space="0" w:color="auto"/>
            </w:tcBorders>
            <w:shd w:val="clear" w:color="auto" w:fill="FFFFFF"/>
            <w:vAlign w:val="bottom"/>
          </w:tcPr>
          <w:p w14:paraId="683D8FAF"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4347</w:t>
            </w:r>
          </w:p>
        </w:tc>
        <w:tc>
          <w:tcPr>
            <w:tcW w:w="739" w:type="dxa"/>
            <w:tcBorders>
              <w:top w:val="single" w:sz="4" w:space="0" w:color="auto"/>
              <w:left w:val="single" w:sz="4" w:space="0" w:color="auto"/>
            </w:tcBorders>
            <w:shd w:val="clear" w:color="auto" w:fill="FFFFFF"/>
            <w:vAlign w:val="bottom"/>
          </w:tcPr>
          <w:p w14:paraId="1CBE1986"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6510</w:t>
            </w:r>
          </w:p>
        </w:tc>
        <w:tc>
          <w:tcPr>
            <w:tcW w:w="686" w:type="dxa"/>
            <w:tcBorders>
              <w:top w:val="single" w:sz="4" w:space="0" w:color="auto"/>
              <w:left w:val="single" w:sz="4" w:space="0" w:color="auto"/>
            </w:tcBorders>
            <w:shd w:val="clear" w:color="auto" w:fill="FFFFFF"/>
            <w:vAlign w:val="bottom"/>
          </w:tcPr>
          <w:p w14:paraId="43E5E134"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7653</w:t>
            </w:r>
          </w:p>
        </w:tc>
        <w:tc>
          <w:tcPr>
            <w:tcW w:w="682" w:type="dxa"/>
            <w:tcBorders>
              <w:top w:val="single" w:sz="4" w:space="0" w:color="auto"/>
              <w:left w:val="single" w:sz="4" w:space="0" w:color="auto"/>
              <w:right w:val="single" w:sz="4" w:space="0" w:color="auto"/>
            </w:tcBorders>
            <w:shd w:val="clear" w:color="auto" w:fill="FFFFFF"/>
            <w:vAlign w:val="bottom"/>
          </w:tcPr>
          <w:p w14:paraId="64FD5238"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6804</w:t>
            </w:r>
          </w:p>
        </w:tc>
      </w:tr>
      <w:tr w:rsidR="00C92E3A" w14:paraId="0FDF4CE2" w14:textId="77777777" w:rsidTr="00423276">
        <w:trPr>
          <w:trHeight w:hRule="exact" w:val="168"/>
        </w:trPr>
        <w:tc>
          <w:tcPr>
            <w:tcW w:w="874" w:type="dxa"/>
            <w:tcBorders>
              <w:top w:val="single" w:sz="4" w:space="0" w:color="auto"/>
              <w:left w:val="single" w:sz="4" w:space="0" w:color="auto"/>
            </w:tcBorders>
            <w:shd w:val="clear" w:color="auto" w:fill="FFFFFF"/>
            <w:vAlign w:val="bottom"/>
          </w:tcPr>
          <w:p w14:paraId="1882B855"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5pt"/>
              </w:rPr>
              <w:t xml:space="preserve">&lt; </w:t>
            </w:r>
            <w:r>
              <w:rPr>
                <w:rStyle w:val="Gvdemetni26pt"/>
              </w:rPr>
              <w:t>21.000</w:t>
            </w:r>
          </w:p>
        </w:tc>
        <w:tc>
          <w:tcPr>
            <w:tcW w:w="869" w:type="dxa"/>
            <w:tcBorders>
              <w:top w:val="single" w:sz="4" w:space="0" w:color="auto"/>
              <w:left w:val="single" w:sz="4" w:space="0" w:color="auto"/>
            </w:tcBorders>
            <w:shd w:val="clear" w:color="auto" w:fill="FFFFFF"/>
            <w:vAlign w:val="bottom"/>
          </w:tcPr>
          <w:p w14:paraId="69E6624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523</w:t>
            </w:r>
          </w:p>
        </w:tc>
        <w:tc>
          <w:tcPr>
            <w:tcW w:w="691" w:type="dxa"/>
            <w:tcBorders>
              <w:top w:val="single" w:sz="4" w:space="0" w:color="auto"/>
              <w:left w:val="single" w:sz="4" w:space="0" w:color="auto"/>
            </w:tcBorders>
            <w:shd w:val="clear" w:color="auto" w:fill="FFFFFF"/>
            <w:vAlign w:val="bottom"/>
          </w:tcPr>
          <w:p w14:paraId="46552FFC"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945</w:t>
            </w:r>
          </w:p>
        </w:tc>
        <w:tc>
          <w:tcPr>
            <w:tcW w:w="739" w:type="dxa"/>
            <w:tcBorders>
              <w:top w:val="single" w:sz="4" w:space="0" w:color="auto"/>
              <w:left w:val="single" w:sz="4" w:space="0" w:color="auto"/>
            </w:tcBorders>
            <w:shd w:val="clear" w:color="auto" w:fill="FFFFFF"/>
            <w:vAlign w:val="bottom"/>
          </w:tcPr>
          <w:p w14:paraId="4D1EA97E"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1407</w:t>
            </w:r>
          </w:p>
        </w:tc>
        <w:tc>
          <w:tcPr>
            <w:tcW w:w="686" w:type="dxa"/>
            <w:tcBorders>
              <w:top w:val="single" w:sz="4" w:space="0" w:color="auto"/>
              <w:left w:val="single" w:sz="4" w:space="0" w:color="auto"/>
              <w:right w:val="single" w:sz="4" w:space="0" w:color="auto"/>
            </w:tcBorders>
            <w:shd w:val="clear" w:color="auto" w:fill="FFFFFF"/>
          </w:tcPr>
          <w:p w14:paraId="2C592389" w14:textId="77777777" w:rsidR="00C92E3A" w:rsidRDefault="00C92E3A" w:rsidP="00423276">
            <w:pPr>
              <w:pStyle w:val="Gvdemetni20"/>
              <w:framePr w:w="14525" w:h="8501" w:wrap="none" w:vAnchor="page" w:hAnchor="page" w:x="1228" w:y="1704"/>
              <w:shd w:val="clear" w:color="auto" w:fill="auto"/>
              <w:spacing w:line="120" w:lineRule="exact"/>
              <w:jc w:val="center"/>
              <w:rPr>
                <w:rStyle w:val="Gvdemetni26pt"/>
              </w:rPr>
            </w:pPr>
          </w:p>
        </w:tc>
        <w:tc>
          <w:tcPr>
            <w:tcW w:w="686" w:type="dxa"/>
            <w:tcBorders>
              <w:top w:val="single" w:sz="4" w:space="0" w:color="auto"/>
              <w:left w:val="single" w:sz="4" w:space="0" w:color="auto"/>
            </w:tcBorders>
            <w:shd w:val="clear" w:color="auto" w:fill="FFFFFF"/>
            <w:vAlign w:val="bottom"/>
          </w:tcPr>
          <w:p w14:paraId="72B513A9"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1659</w:t>
            </w:r>
          </w:p>
        </w:tc>
        <w:tc>
          <w:tcPr>
            <w:tcW w:w="682" w:type="dxa"/>
            <w:tcBorders>
              <w:top w:val="single" w:sz="4" w:space="0" w:color="auto"/>
              <w:left w:val="single" w:sz="4" w:space="0" w:color="auto"/>
            </w:tcBorders>
            <w:shd w:val="clear" w:color="auto" w:fill="FFFFFF"/>
            <w:vAlign w:val="bottom"/>
          </w:tcPr>
          <w:p w14:paraId="27C032E2"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1458</w:t>
            </w:r>
          </w:p>
        </w:tc>
        <w:tc>
          <w:tcPr>
            <w:tcW w:w="1070" w:type="dxa"/>
            <w:tcBorders>
              <w:top w:val="single" w:sz="4" w:space="0" w:color="auto"/>
              <w:left w:val="single" w:sz="4" w:space="0" w:color="auto"/>
            </w:tcBorders>
            <w:shd w:val="clear" w:color="auto" w:fill="FFFFFF"/>
            <w:vAlign w:val="bottom"/>
          </w:tcPr>
          <w:p w14:paraId="136CBE94"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62.000</w:t>
            </w:r>
          </w:p>
        </w:tc>
        <w:tc>
          <w:tcPr>
            <w:tcW w:w="1018" w:type="dxa"/>
            <w:tcBorders>
              <w:top w:val="single" w:sz="4" w:space="0" w:color="auto"/>
              <w:left w:val="single" w:sz="4" w:space="0" w:color="auto"/>
            </w:tcBorders>
            <w:shd w:val="clear" w:color="auto" w:fill="FFFFFF"/>
            <w:vAlign w:val="bottom"/>
          </w:tcPr>
          <w:p w14:paraId="4DD7E944"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1466</w:t>
            </w:r>
          </w:p>
        </w:tc>
        <w:tc>
          <w:tcPr>
            <w:tcW w:w="749" w:type="dxa"/>
            <w:tcBorders>
              <w:top w:val="single" w:sz="4" w:space="0" w:color="auto"/>
              <w:left w:val="single" w:sz="4" w:space="0" w:color="auto"/>
            </w:tcBorders>
            <w:shd w:val="clear" w:color="auto" w:fill="FFFFFF"/>
            <w:vAlign w:val="bottom"/>
          </w:tcPr>
          <w:p w14:paraId="6F1CA3B3"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2667</w:t>
            </w:r>
          </w:p>
        </w:tc>
        <w:tc>
          <w:tcPr>
            <w:tcW w:w="912" w:type="dxa"/>
            <w:tcBorders>
              <w:top w:val="single" w:sz="4" w:space="0" w:color="auto"/>
              <w:left w:val="single" w:sz="4" w:space="0" w:color="auto"/>
            </w:tcBorders>
            <w:shd w:val="clear" w:color="auto" w:fill="FFFFFF"/>
            <w:vAlign w:val="bottom"/>
          </w:tcPr>
          <w:p w14:paraId="38C10D9A"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3990</w:t>
            </w:r>
          </w:p>
        </w:tc>
        <w:tc>
          <w:tcPr>
            <w:tcW w:w="686" w:type="dxa"/>
            <w:tcBorders>
              <w:top w:val="single" w:sz="4" w:space="0" w:color="auto"/>
              <w:left w:val="single" w:sz="4" w:space="0" w:color="auto"/>
            </w:tcBorders>
            <w:shd w:val="clear" w:color="auto" w:fill="FFFFFF"/>
            <w:vAlign w:val="bottom"/>
          </w:tcPr>
          <w:p w14:paraId="6133A549"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4693</w:t>
            </w:r>
          </w:p>
        </w:tc>
        <w:tc>
          <w:tcPr>
            <w:tcW w:w="672" w:type="dxa"/>
            <w:tcBorders>
              <w:top w:val="single" w:sz="4" w:space="0" w:color="auto"/>
              <w:left w:val="single" w:sz="4" w:space="0" w:color="auto"/>
            </w:tcBorders>
            <w:shd w:val="clear" w:color="auto" w:fill="FFFFFF"/>
            <w:vAlign w:val="bottom"/>
          </w:tcPr>
          <w:p w14:paraId="1558C148"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4164</w:t>
            </w:r>
          </w:p>
        </w:tc>
        <w:tc>
          <w:tcPr>
            <w:tcW w:w="1147" w:type="dxa"/>
            <w:tcBorders>
              <w:top w:val="single" w:sz="4" w:space="0" w:color="auto"/>
              <w:left w:val="single" w:sz="4" w:space="0" w:color="auto"/>
            </w:tcBorders>
            <w:shd w:val="clear" w:color="auto" w:fill="FFFFFF"/>
            <w:vAlign w:val="bottom"/>
          </w:tcPr>
          <w:p w14:paraId="08FB9FE1"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103.000</w:t>
            </w:r>
          </w:p>
        </w:tc>
        <w:tc>
          <w:tcPr>
            <w:tcW w:w="936" w:type="dxa"/>
            <w:tcBorders>
              <w:top w:val="single" w:sz="4" w:space="0" w:color="auto"/>
              <w:left w:val="single" w:sz="4" w:space="0" w:color="auto"/>
            </w:tcBorders>
            <w:shd w:val="clear" w:color="auto" w:fill="FFFFFF"/>
            <w:vAlign w:val="bottom"/>
          </w:tcPr>
          <w:p w14:paraId="38314179"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2409</w:t>
            </w:r>
          </w:p>
        </w:tc>
        <w:tc>
          <w:tcPr>
            <w:tcW w:w="686" w:type="dxa"/>
            <w:tcBorders>
              <w:top w:val="single" w:sz="4" w:space="0" w:color="auto"/>
              <w:left w:val="single" w:sz="4" w:space="0" w:color="auto"/>
            </w:tcBorders>
            <w:shd w:val="clear" w:color="auto" w:fill="FFFFFF"/>
            <w:vAlign w:val="bottom"/>
          </w:tcPr>
          <w:p w14:paraId="54A9846A"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4389</w:t>
            </w:r>
          </w:p>
        </w:tc>
        <w:tc>
          <w:tcPr>
            <w:tcW w:w="739" w:type="dxa"/>
            <w:tcBorders>
              <w:top w:val="single" w:sz="4" w:space="0" w:color="auto"/>
              <w:left w:val="single" w:sz="4" w:space="0" w:color="auto"/>
            </w:tcBorders>
            <w:shd w:val="clear" w:color="auto" w:fill="FFFFFF"/>
            <w:vAlign w:val="bottom"/>
          </w:tcPr>
          <w:p w14:paraId="0649BEF6"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6573</w:t>
            </w:r>
          </w:p>
        </w:tc>
        <w:tc>
          <w:tcPr>
            <w:tcW w:w="686" w:type="dxa"/>
            <w:tcBorders>
              <w:top w:val="single" w:sz="4" w:space="0" w:color="auto"/>
              <w:left w:val="single" w:sz="4" w:space="0" w:color="auto"/>
            </w:tcBorders>
            <w:shd w:val="clear" w:color="auto" w:fill="FFFFFF"/>
            <w:vAlign w:val="bottom"/>
          </w:tcPr>
          <w:p w14:paraId="562F9EC9"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7727</w:t>
            </w:r>
          </w:p>
        </w:tc>
        <w:tc>
          <w:tcPr>
            <w:tcW w:w="682" w:type="dxa"/>
            <w:tcBorders>
              <w:top w:val="single" w:sz="4" w:space="0" w:color="auto"/>
              <w:left w:val="single" w:sz="4" w:space="0" w:color="auto"/>
              <w:right w:val="single" w:sz="4" w:space="0" w:color="auto"/>
            </w:tcBorders>
            <w:shd w:val="clear" w:color="auto" w:fill="FFFFFF"/>
            <w:vAlign w:val="bottom"/>
          </w:tcPr>
          <w:p w14:paraId="7BEB606E"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6870</w:t>
            </w:r>
          </w:p>
        </w:tc>
      </w:tr>
      <w:tr w:rsidR="00C92E3A" w14:paraId="75DE3B9B" w14:textId="77777777" w:rsidTr="00423276">
        <w:trPr>
          <w:trHeight w:hRule="exact" w:val="173"/>
        </w:trPr>
        <w:tc>
          <w:tcPr>
            <w:tcW w:w="874" w:type="dxa"/>
            <w:tcBorders>
              <w:top w:val="single" w:sz="4" w:space="0" w:color="auto"/>
              <w:left w:val="single" w:sz="4" w:space="0" w:color="auto"/>
            </w:tcBorders>
            <w:shd w:val="clear" w:color="auto" w:fill="FFFFFF"/>
            <w:vAlign w:val="bottom"/>
          </w:tcPr>
          <w:p w14:paraId="04952364"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5pt"/>
              </w:rPr>
              <w:t xml:space="preserve">&lt; </w:t>
            </w:r>
            <w:r>
              <w:rPr>
                <w:rStyle w:val="Gvdemetni26pt"/>
              </w:rPr>
              <w:t>22.000</w:t>
            </w:r>
          </w:p>
        </w:tc>
        <w:tc>
          <w:tcPr>
            <w:tcW w:w="869" w:type="dxa"/>
            <w:tcBorders>
              <w:top w:val="single" w:sz="4" w:space="0" w:color="auto"/>
              <w:left w:val="single" w:sz="4" w:space="0" w:color="auto"/>
            </w:tcBorders>
            <w:shd w:val="clear" w:color="auto" w:fill="FFFFFF"/>
            <w:vAlign w:val="bottom"/>
          </w:tcPr>
          <w:p w14:paraId="687B6A06"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546</w:t>
            </w:r>
          </w:p>
        </w:tc>
        <w:tc>
          <w:tcPr>
            <w:tcW w:w="691" w:type="dxa"/>
            <w:tcBorders>
              <w:top w:val="single" w:sz="4" w:space="0" w:color="auto"/>
              <w:left w:val="single" w:sz="4" w:space="0" w:color="auto"/>
            </w:tcBorders>
            <w:shd w:val="clear" w:color="auto" w:fill="FFFFFF"/>
            <w:vAlign w:val="bottom"/>
          </w:tcPr>
          <w:p w14:paraId="619F58F2"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987</w:t>
            </w:r>
          </w:p>
        </w:tc>
        <w:tc>
          <w:tcPr>
            <w:tcW w:w="739" w:type="dxa"/>
            <w:tcBorders>
              <w:top w:val="single" w:sz="4" w:space="0" w:color="auto"/>
              <w:left w:val="single" w:sz="4" w:space="0" w:color="auto"/>
            </w:tcBorders>
            <w:shd w:val="clear" w:color="auto" w:fill="FFFFFF"/>
            <w:vAlign w:val="bottom"/>
          </w:tcPr>
          <w:p w14:paraId="392423EA"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1470</w:t>
            </w:r>
          </w:p>
        </w:tc>
        <w:tc>
          <w:tcPr>
            <w:tcW w:w="686" w:type="dxa"/>
            <w:tcBorders>
              <w:top w:val="single" w:sz="4" w:space="0" w:color="auto"/>
              <w:left w:val="single" w:sz="4" w:space="0" w:color="auto"/>
              <w:right w:val="single" w:sz="4" w:space="0" w:color="auto"/>
            </w:tcBorders>
            <w:shd w:val="clear" w:color="auto" w:fill="FFFFFF"/>
          </w:tcPr>
          <w:p w14:paraId="3A82A658" w14:textId="77777777" w:rsidR="00C92E3A" w:rsidRDefault="00C92E3A" w:rsidP="00423276">
            <w:pPr>
              <w:pStyle w:val="Gvdemetni20"/>
              <w:framePr w:w="14525" w:h="8501" w:wrap="none" w:vAnchor="page" w:hAnchor="page" w:x="1228" w:y="1704"/>
              <w:shd w:val="clear" w:color="auto" w:fill="auto"/>
              <w:spacing w:line="120" w:lineRule="exact"/>
              <w:jc w:val="center"/>
              <w:rPr>
                <w:rStyle w:val="Gvdemetni26pt"/>
              </w:rPr>
            </w:pPr>
          </w:p>
        </w:tc>
        <w:tc>
          <w:tcPr>
            <w:tcW w:w="686" w:type="dxa"/>
            <w:tcBorders>
              <w:top w:val="single" w:sz="4" w:space="0" w:color="auto"/>
              <w:left w:val="single" w:sz="4" w:space="0" w:color="auto"/>
            </w:tcBorders>
            <w:shd w:val="clear" w:color="auto" w:fill="FFFFFF"/>
            <w:vAlign w:val="bottom"/>
          </w:tcPr>
          <w:p w14:paraId="41344BBF"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1733</w:t>
            </w:r>
          </w:p>
        </w:tc>
        <w:tc>
          <w:tcPr>
            <w:tcW w:w="682" w:type="dxa"/>
            <w:tcBorders>
              <w:top w:val="single" w:sz="4" w:space="0" w:color="auto"/>
              <w:left w:val="single" w:sz="4" w:space="0" w:color="auto"/>
            </w:tcBorders>
            <w:shd w:val="clear" w:color="auto" w:fill="FFFFFF"/>
            <w:vAlign w:val="bottom"/>
          </w:tcPr>
          <w:p w14:paraId="0E4AA6B2"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1524</w:t>
            </w:r>
          </w:p>
        </w:tc>
        <w:tc>
          <w:tcPr>
            <w:tcW w:w="1070" w:type="dxa"/>
            <w:tcBorders>
              <w:top w:val="single" w:sz="4" w:space="0" w:color="auto"/>
              <w:left w:val="single" w:sz="4" w:space="0" w:color="auto"/>
            </w:tcBorders>
            <w:shd w:val="clear" w:color="auto" w:fill="FFFFFF"/>
            <w:vAlign w:val="bottom"/>
          </w:tcPr>
          <w:p w14:paraId="60E9B901"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63.000</w:t>
            </w:r>
          </w:p>
        </w:tc>
        <w:tc>
          <w:tcPr>
            <w:tcW w:w="1018" w:type="dxa"/>
            <w:tcBorders>
              <w:top w:val="single" w:sz="4" w:space="0" w:color="auto"/>
              <w:left w:val="single" w:sz="4" w:space="0" w:color="auto"/>
            </w:tcBorders>
            <w:shd w:val="clear" w:color="auto" w:fill="FFFFFF"/>
            <w:vAlign w:val="bottom"/>
          </w:tcPr>
          <w:p w14:paraId="016B3A00"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1489</w:t>
            </w:r>
          </w:p>
        </w:tc>
        <w:tc>
          <w:tcPr>
            <w:tcW w:w="749" w:type="dxa"/>
            <w:tcBorders>
              <w:top w:val="single" w:sz="4" w:space="0" w:color="auto"/>
              <w:left w:val="single" w:sz="4" w:space="0" w:color="auto"/>
            </w:tcBorders>
            <w:shd w:val="clear" w:color="auto" w:fill="FFFFFF"/>
            <w:vAlign w:val="bottom"/>
          </w:tcPr>
          <w:p w14:paraId="099CD54A"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2709</w:t>
            </w:r>
          </w:p>
        </w:tc>
        <w:tc>
          <w:tcPr>
            <w:tcW w:w="912" w:type="dxa"/>
            <w:tcBorders>
              <w:top w:val="single" w:sz="4" w:space="0" w:color="auto"/>
              <w:left w:val="single" w:sz="4" w:space="0" w:color="auto"/>
            </w:tcBorders>
            <w:shd w:val="clear" w:color="auto" w:fill="FFFFFF"/>
            <w:vAlign w:val="bottom"/>
          </w:tcPr>
          <w:p w14:paraId="60AF2FB4"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4053</w:t>
            </w:r>
          </w:p>
        </w:tc>
        <w:tc>
          <w:tcPr>
            <w:tcW w:w="686" w:type="dxa"/>
            <w:tcBorders>
              <w:top w:val="single" w:sz="4" w:space="0" w:color="auto"/>
              <w:left w:val="single" w:sz="4" w:space="0" w:color="auto"/>
            </w:tcBorders>
            <w:shd w:val="clear" w:color="auto" w:fill="FFFFFF"/>
            <w:vAlign w:val="bottom"/>
          </w:tcPr>
          <w:p w14:paraId="3BC5FE18"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4767</w:t>
            </w:r>
          </w:p>
        </w:tc>
        <w:tc>
          <w:tcPr>
            <w:tcW w:w="672" w:type="dxa"/>
            <w:tcBorders>
              <w:top w:val="single" w:sz="4" w:space="0" w:color="auto"/>
              <w:left w:val="single" w:sz="4" w:space="0" w:color="auto"/>
            </w:tcBorders>
            <w:shd w:val="clear" w:color="auto" w:fill="FFFFFF"/>
            <w:vAlign w:val="bottom"/>
          </w:tcPr>
          <w:p w14:paraId="35B1BDE1"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4230</w:t>
            </w:r>
          </w:p>
        </w:tc>
        <w:tc>
          <w:tcPr>
            <w:tcW w:w="1147" w:type="dxa"/>
            <w:tcBorders>
              <w:top w:val="single" w:sz="4" w:space="0" w:color="auto"/>
              <w:left w:val="single" w:sz="4" w:space="0" w:color="auto"/>
            </w:tcBorders>
            <w:shd w:val="clear" w:color="auto" w:fill="FFFFFF"/>
            <w:vAlign w:val="bottom"/>
          </w:tcPr>
          <w:p w14:paraId="7ECE2E6F"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104.000</w:t>
            </w:r>
          </w:p>
        </w:tc>
        <w:tc>
          <w:tcPr>
            <w:tcW w:w="936" w:type="dxa"/>
            <w:tcBorders>
              <w:top w:val="single" w:sz="4" w:space="0" w:color="auto"/>
              <w:left w:val="single" w:sz="4" w:space="0" w:color="auto"/>
            </w:tcBorders>
            <w:shd w:val="clear" w:color="auto" w:fill="FFFFFF"/>
            <w:vAlign w:val="bottom"/>
          </w:tcPr>
          <w:p w14:paraId="46D86663"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2432</w:t>
            </w:r>
          </w:p>
        </w:tc>
        <w:tc>
          <w:tcPr>
            <w:tcW w:w="686" w:type="dxa"/>
            <w:tcBorders>
              <w:top w:val="single" w:sz="4" w:space="0" w:color="auto"/>
              <w:left w:val="single" w:sz="4" w:space="0" w:color="auto"/>
            </w:tcBorders>
            <w:shd w:val="clear" w:color="auto" w:fill="FFFFFF"/>
            <w:vAlign w:val="bottom"/>
          </w:tcPr>
          <w:p w14:paraId="76DCCCC9"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4431</w:t>
            </w:r>
          </w:p>
        </w:tc>
        <w:tc>
          <w:tcPr>
            <w:tcW w:w="739" w:type="dxa"/>
            <w:tcBorders>
              <w:top w:val="single" w:sz="4" w:space="0" w:color="auto"/>
              <w:left w:val="single" w:sz="4" w:space="0" w:color="auto"/>
            </w:tcBorders>
            <w:shd w:val="clear" w:color="auto" w:fill="FFFFFF"/>
            <w:vAlign w:val="bottom"/>
          </w:tcPr>
          <w:p w14:paraId="0FA93FA5"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6636</w:t>
            </w:r>
          </w:p>
        </w:tc>
        <w:tc>
          <w:tcPr>
            <w:tcW w:w="686" w:type="dxa"/>
            <w:tcBorders>
              <w:top w:val="single" w:sz="4" w:space="0" w:color="auto"/>
              <w:left w:val="single" w:sz="4" w:space="0" w:color="auto"/>
            </w:tcBorders>
            <w:shd w:val="clear" w:color="auto" w:fill="FFFFFF"/>
            <w:vAlign w:val="bottom"/>
          </w:tcPr>
          <w:p w14:paraId="6AFB63E5"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7801</w:t>
            </w:r>
          </w:p>
        </w:tc>
        <w:tc>
          <w:tcPr>
            <w:tcW w:w="682" w:type="dxa"/>
            <w:tcBorders>
              <w:top w:val="single" w:sz="4" w:space="0" w:color="auto"/>
              <w:left w:val="single" w:sz="4" w:space="0" w:color="auto"/>
              <w:right w:val="single" w:sz="4" w:space="0" w:color="auto"/>
            </w:tcBorders>
            <w:shd w:val="clear" w:color="auto" w:fill="FFFFFF"/>
            <w:vAlign w:val="bottom"/>
          </w:tcPr>
          <w:p w14:paraId="493448EB"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6936</w:t>
            </w:r>
          </w:p>
        </w:tc>
      </w:tr>
      <w:tr w:rsidR="00C92E3A" w14:paraId="14D357F5" w14:textId="77777777" w:rsidTr="00423276">
        <w:trPr>
          <w:trHeight w:hRule="exact" w:val="168"/>
        </w:trPr>
        <w:tc>
          <w:tcPr>
            <w:tcW w:w="874" w:type="dxa"/>
            <w:tcBorders>
              <w:top w:val="single" w:sz="4" w:space="0" w:color="auto"/>
              <w:left w:val="single" w:sz="4" w:space="0" w:color="auto"/>
            </w:tcBorders>
            <w:shd w:val="clear" w:color="auto" w:fill="FFFFFF"/>
            <w:vAlign w:val="bottom"/>
          </w:tcPr>
          <w:p w14:paraId="69A19A26"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5pt"/>
              </w:rPr>
              <w:t xml:space="preserve">&lt; </w:t>
            </w:r>
            <w:r>
              <w:rPr>
                <w:rStyle w:val="Gvdemetni26pt"/>
              </w:rPr>
              <w:t>23.000</w:t>
            </w:r>
          </w:p>
        </w:tc>
        <w:tc>
          <w:tcPr>
            <w:tcW w:w="869" w:type="dxa"/>
            <w:tcBorders>
              <w:top w:val="single" w:sz="4" w:space="0" w:color="auto"/>
              <w:left w:val="single" w:sz="4" w:space="0" w:color="auto"/>
            </w:tcBorders>
            <w:shd w:val="clear" w:color="auto" w:fill="FFFFFF"/>
            <w:vAlign w:val="bottom"/>
          </w:tcPr>
          <w:p w14:paraId="77A392EC"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569</w:t>
            </w:r>
          </w:p>
        </w:tc>
        <w:tc>
          <w:tcPr>
            <w:tcW w:w="691" w:type="dxa"/>
            <w:tcBorders>
              <w:top w:val="single" w:sz="4" w:space="0" w:color="auto"/>
              <w:left w:val="single" w:sz="4" w:space="0" w:color="auto"/>
            </w:tcBorders>
            <w:shd w:val="clear" w:color="auto" w:fill="FFFFFF"/>
            <w:vAlign w:val="bottom"/>
          </w:tcPr>
          <w:p w14:paraId="59484FE2"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1029</w:t>
            </w:r>
          </w:p>
        </w:tc>
        <w:tc>
          <w:tcPr>
            <w:tcW w:w="739" w:type="dxa"/>
            <w:tcBorders>
              <w:top w:val="single" w:sz="4" w:space="0" w:color="auto"/>
              <w:left w:val="single" w:sz="4" w:space="0" w:color="auto"/>
            </w:tcBorders>
            <w:shd w:val="clear" w:color="auto" w:fill="FFFFFF"/>
            <w:vAlign w:val="bottom"/>
          </w:tcPr>
          <w:p w14:paraId="462D7D86"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1533</w:t>
            </w:r>
          </w:p>
        </w:tc>
        <w:tc>
          <w:tcPr>
            <w:tcW w:w="686" w:type="dxa"/>
            <w:tcBorders>
              <w:top w:val="single" w:sz="4" w:space="0" w:color="auto"/>
              <w:left w:val="single" w:sz="4" w:space="0" w:color="auto"/>
              <w:right w:val="single" w:sz="4" w:space="0" w:color="auto"/>
            </w:tcBorders>
            <w:shd w:val="clear" w:color="auto" w:fill="FFFFFF"/>
          </w:tcPr>
          <w:p w14:paraId="5A355126" w14:textId="77777777" w:rsidR="00C92E3A" w:rsidRDefault="00C92E3A" w:rsidP="00423276">
            <w:pPr>
              <w:pStyle w:val="Gvdemetni20"/>
              <w:framePr w:w="14525" w:h="8501" w:wrap="none" w:vAnchor="page" w:hAnchor="page" w:x="1228" w:y="1704"/>
              <w:shd w:val="clear" w:color="auto" w:fill="auto"/>
              <w:spacing w:line="120" w:lineRule="exact"/>
              <w:jc w:val="center"/>
              <w:rPr>
                <w:rStyle w:val="Gvdemetni26pt"/>
              </w:rPr>
            </w:pPr>
          </w:p>
        </w:tc>
        <w:tc>
          <w:tcPr>
            <w:tcW w:w="686" w:type="dxa"/>
            <w:tcBorders>
              <w:top w:val="single" w:sz="4" w:space="0" w:color="auto"/>
              <w:left w:val="single" w:sz="4" w:space="0" w:color="auto"/>
            </w:tcBorders>
            <w:shd w:val="clear" w:color="auto" w:fill="FFFFFF"/>
            <w:vAlign w:val="bottom"/>
          </w:tcPr>
          <w:p w14:paraId="4A7705FB"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1807</w:t>
            </w:r>
          </w:p>
        </w:tc>
        <w:tc>
          <w:tcPr>
            <w:tcW w:w="682" w:type="dxa"/>
            <w:tcBorders>
              <w:top w:val="single" w:sz="4" w:space="0" w:color="auto"/>
              <w:left w:val="single" w:sz="4" w:space="0" w:color="auto"/>
            </w:tcBorders>
            <w:shd w:val="clear" w:color="auto" w:fill="FFFFFF"/>
            <w:vAlign w:val="bottom"/>
          </w:tcPr>
          <w:p w14:paraId="532D4C98"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1590</w:t>
            </w:r>
          </w:p>
        </w:tc>
        <w:tc>
          <w:tcPr>
            <w:tcW w:w="1070" w:type="dxa"/>
            <w:tcBorders>
              <w:top w:val="single" w:sz="4" w:space="0" w:color="auto"/>
              <w:left w:val="single" w:sz="4" w:space="0" w:color="auto"/>
            </w:tcBorders>
            <w:shd w:val="clear" w:color="auto" w:fill="FFFFFF"/>
            <w:vAlign w:val="bottom"/>
          </w:tcPr>
          <w:p w14:paraId="0BE037F7"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64.000</w:t>
            </w:r>
          </w:p>
        </w:tc>
        <w:tc>
          <w:tcPr>
            <w:tcW w:w="1018" w:type="dxa"/>
            <w:tcBorders>
              <w:top w:val="single" w:sz="4" w:space="0" w:color="auto"/>
              <w:left w:val="single" w:sz="4" w:space="0" w:color="auto"/>
            </w:tcBorders>
            <w:shd w:val="clear" w:color="auto" w:fill="FFFFFF"/>
            <w:vAlign w:val="bottom"/>
          </w:tcPr>
          <w:p w14:paraId="33CFC2EB"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1512</w:t>
            </w:r>
          </w:p>
        </w:tc>
        <w:tc>
          <w:tcPr>
            <w:tcW w:w="749" w:type="dxa"/>
            <w:tcBorders>
              <w:top w:val="single" w:sz="4" w:space="0" w:color="auto"/>
              <w:left w:val="single" w:sz="4" w:space="0" w:color="auto"/>
            </w:tcBorders>
            <w:shd w:val="clear" w:color="auto" w:fill="FFFFFF"/>
            <w:vAlign w:val="bottom"/>
          </w:tcPr>
          <w:p w14:paraId="44757016"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2751</w:t>
            </w:r>
          </w:p>
        </w:tc>
        <w:tc>
          <w:tcPr>
            <w:tcW w:w="912" w:type="dxa"/>
            <w:tcBorders>
              <w:top w:val="single" w:sz="4" w:space="0" w:color="auto"/>
              <w:left w:val="single" w:sz="4" w:space="0" w:color="auto"/>
            </w:tcBorders>
            <w:shd w:val="clear" w:color="auto" w:fill="FFFFFF"/>
            <w:vAlign w:val="bottom"/>
          </w:tcPr>
          <w:p w14:paraId="6859D71A"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4116</w:t>
            </w:r>
          </w:p>
        </w:tc>
        <w:tc>
          <w:tcPr>
            <w:tcW w:w="686" w:type="dxa"/>
            <w:tcBorders>
              <w:top w:val="single" w:sz="4" w:space="0" w:color="auto"/>
              <w:left w:val="single" w:sz="4" w:space="0" w:color="auto"/>
            </w:tcBorders>
            <w:shd w:val="clear" w:color="auto" w:fill="FFFFFF"/>
            <w:vAlign w:val="bottom"/>
          </w:tcPr>
          <w:p w14:paraId="599DFBDA"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4841</w:t>
            </w:r>
          </w:p>
        </w:tc>
        <w:tc>
          <w:tcPr>
            <w:tcW w:w="672" w:type="dxa"/>
            <w:tcBorders>
              <w:top w:val="single" w:sz="4" w:space="0" w:color="auto"/>
              <w:left w:val="single" w:sz="4" w:space="0" w:color="auto"/>
            </w:tcBorders>
            <w:shd w:val="clear" w:color="auto" w:fill="FFFFFF"/>
            <w:vAlign w:val="bottom"/>
          </w:tcPr>
          <w:p w14:paraId="1CD3BA41"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4296</w:t>
            </w:r>
          </w:p>
        </w:tc>
        <w:tc>
          <w:tcPr>
            <w:tcW w:w="1147" w:type="dxa"/>
            <w:tcBorders>
              <w:top w:val="single" w:sz="4" w:space="0" w:color="auto"/>
              <w:left w:val="single" w:sz="4" w:space="0" w:color="auto"/>
            </w:tcBorders>
            <w:shd w:val="clear" w:color="auto" w:fill="FFFFFF"/>
            <w:vAlign w:val="bottom"/>
          </w:tcPr>
          <w:p w14:paraId="019D2436"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105.000</w:t>
            </w:r>
          </w:p>
        </w:tc>
        <w:tc>
          <w:tcPr>
            <w:tcW w:w="936" w:type="dxa"/>
            <w:tcBorders>
              <w:top w:val="single" w:sz="4" w:space="0" w:color="auto"/>
              <w:left w:val="single" w:sz="4" w:space="0" w:color="auto"/>
            </w:tcBorders>
            <w:shd w:val="clear" w:color="auto" w:fill="FFFFFF"/>
            <w:vAlign w:val="bottom"/>
          </w:tcPr>
          <w:p w14:paraId="0482E1DF"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2455</w:t>
            </w:r>
          </w:p>
        </w:tc>
        <w:tc>
          <w:tcPr>
            <w:tcW w:w="686" w:type="dxa"/>
            <w:tcBorders>
              <w:top w:val="single" w:sz="4" w:space="0" w:color="auto"/>
              <w:left w:val="single" w:sz="4" w:space="0" w:color="auto"/>
            </w:tcBorders>
            <w:shd w:val="clear" w:color="auto" w:fill="FFFFFF"/>
            <w:vAlign w:val="bottom"/>
          </w:tcPr>
          <w:p w14:paraId="2C1FC89C"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4473</w:t>
            </w:r>
          </w:p>
        </w:tc>
        <w:tc>
          <w:tcPr>
            <w:tcW w:w="739" w:type="dxa"/>
            <w:tcBorders>
              <w:top w:val="single" w:sz="4" w:space="0" w:color="auto"/>
              <w:left w:val="single" w:sz="4" w:space="0" w:color="auto"/>
            </w:tcBorders>
            <w:shd w:val="clear" w:color="auto" w:fill="FFFFFF"/>
            <w:vAlign w:val="bottom"/>
          </w:tcPr>
          <w:p w14:paraId="5A5FC82B"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6699</w:t>
            </w:r>
          </w:p>
        </w:tc>
        <w:tc>
          <w:tcPr>
            <w:tcW w:w="686" w:type="dxa"/>
            <w:tcBorders>
              <w:top w:val="single" w:sz="4" w:space="0" w:color="auto"/>
              <w:left w:val="single" w:sz="4" w:space="0" w:color="auto"/>
            </w:tcBorders>
            <w:shd w:val="clear" w:color="auto" w:fill="FFFFFF"/>
            <w:vAlign w:val="bottom"/>
          </w:tcPr>
          <w:p w14:paraId="278EFCB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7875</w:t>
            </w:r>
          </w:p>
        </w:tc>
        <w:tc>
          <w:tcPr>
            <w:tcW w:w="682" w:type="dxa"/>
            <w:tcBorders>
              <w:top w:val="single" w:sz="4" w:space="0" w:color="auto"/>
              <w:left w:val="single" w:sz="4" w:space="0" w:color="auto"/>
              <w:right w:val="single" w:sz="4" w:space="0" w:color="auto"/>
            </w:tcBorders>
            <w:shd w:val="clear" w:color="auto" w:fill="FFFFFF"/>
            <w:vAlign w:val="bottom"/>
          </w:tcPr>
          <w:p w14:paraId="3381C79B"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7002</w:t>
            </w:r>
          </w:p>
        </w:tc>
      </w:tr>
      <w:tr w:rsidR="00C92E3A" w14:paraId="2079E5EC" w14:textId="77777777" w:rsidTr="00423276">
        <w:trPr>
          <w:trHeight w:hRule="exact" w:val="168"/>
        </w:trPr>
        <w:tc>
          <w:tcPr>
            <w:tcW w:w="874" w:type="dxa"/>
            <w:tcBorders>
              <w:top w:val="single" w:sz="4" w:space="0" w:color="auto"/>
              <w:left w:val="single" w:sz="4" w:space="0" w:color="auto"/>
            </w:tcBorders>
            <w:shd w:val="clear" w:color="auto" w:fill="FFFFFF"/>
            <w:vAlign w:val="bottom"/>
          </w:tcPr>
          <w:p w14:paraId="0AE212E5"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5pt"/>
              </w:rPr>
              <w:t xml:space="preserve">&lt; </w:t>
            </w:r>
            <w:r>
              <w:rPr>
                <w:rStyle w:val="Gvdemetni26pt"/>
              </w:rPr>
              <w:t>24.000</w:t>
            </w:r>
          </w:p>
        </w:tc>
        <w:tc>
          <w:tcPr>
            <w:tcW w:w="869" w:type="dxa"/>
            <w:tcBorders>
              <w:top w:val="single" w:sz="4" w:space="0" w:color="auto"/>
              <w:left w:val="single" w:sz="4" w:space="0" w:color="auto"/>
            </w:tcBorders>
            <w:shd w:val="clear" w:color="auto" w:fill="FFFFFF"/>
            <w:vAlign w:val="bottom"/>
          </w:tcPr>
          <w:p w14:paraId="1DFB9A35"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592</w:t>
            </w:r>
          </w:p>
        </w:tc>
        <w:tc>
          <w:tcPr>
            <w:tcW w:w="691" w:type="dxa"/>
            <w:tcBorders>
              <w:top w:val="single" w:sz="4" w:space="0" w:color="auto"/>
              <w:left w:val="single" w:sz="4" w:space="0" w:color="auto"/>
            </w:tcBorders>
            <w:shd w:val="clear" w:color="auto" w:fill="FFFFFF"/>
            <w:vAlign w:val="bottom"/>
          </w:tcPr>
          <w:p w14:paraId="5857B3E0"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1071</w:t>
            </w:r>
          </w:p>
        </w:tc>
        <w:tc>
          <w:tcPr>
            <w:tcW w:w="739" w:type="dxa"/>
            <w:tcBorders>
              <w:top w:val="single" w:sz="4" w:space="0" w:color="auto"/>
              <w:left w:val="single" w:sz="4" w:space="0" w:color="auto"/>
            </w:tcBorders>
            <w:shd w:val="clear" w:color="auto" w:fill="FFFFFF"/>
            <w:vAlign w:val="bottom"/>
          </w:tcPr>
          <w:p w14:paraId="379C834C"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1596</w:t>
            </w:r>
          </w:p>
        </w:tc>
        <w:tc>
          <w:tcPr>
            <w:tcW w:w="686" w:type="dxa"/>
            <w:tcBorders>
              <w:top w:val="single" w:sz="4" w:space="0" w:color="auto"/>
              <w:left w:val="single" w:sz="4" w:space="0" w:color="auto"/>
              <w:right w:val="single" w:sz="4" w:space="0" w:color="auto"/>
            </w:tcBorders>
            <w:shd w:val="clear" w:color="auto" w:fill="FFFFFF"/>
          </w:tcPr>
          <w:p w14:paraId="0A65DC2B" w14:textId="77777777" w:rsidR="00C92E3A" w:rsidRDefault="00C92E3A" w:rsidP="00423276">
            <w:pPr>
              <w:pStyle w:val="Gvdemetni20"/>
              <w:framePr w:w="14525" w:h="8501" w:wrap="none" w:vAnchor="page" w:hAnchor="page" w:x="1228" w:y="1704"/>
              <w:shd w:val="clear" w:color="auto" w:fill="auto"/>
              <w:spacing w:line="120" w:lineRule="exact"/>
              <w:jc w:val="center"/>
              <w:rPr>
                <w:rStyle w:val="Gvdemetni26pt"/>
              </w:rPr>
            </w:pPr>
          </w:p>
        </w:tc>
        <w:tc>
          <w:tcPr>
            <w:tcW w:w="686" w:type="dxa"/>
            <w:tcBorders>
              <w:top w:val="single" w:sz="4" w:space="0" w:color="auto"/>
              <w:left w:val="single" w:sz="4" w:space="0" w:color="auto"/>
            </w:tcBorders>
            <w:shd w:val="clear" w:color="auto" w:fill="FFFFFF"/>
            <w:vAlign w:val="bottom"/>
          </w:tcPr>
          <w:p w14:paraId="00BC2422"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1881</w:t>
            </w:r>
          </w:p>
        </w:tc>
        <w:tc>
          <w:tcPr>
            <w:tcW w:w="682" w:type="dxa"/>
            <w:tcBorders>
              <w:top w:val="single" w:sz="4" w:space="0" w:color="auto"/>
              <w:left w:val="single" w:sz="4" w:space="0" w:color="auto"/>
            </w:tcBorders>
            <w:shd w:val="clear" w:color="auto" w:fill="FFFFFF"/>
            <w:vAlign w:val="bottom"/>
          </w:tcPr>
          <w:p w14:paraId="4CC2DCE8"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1656</w:t>
            </w:r>
          </w:p>
        </w:tc>
        <w:tc>
          <w:tcPr>
            <w:tcW w:w="1070" w:type="dxa"/>
            <w:tcBorders>
              <w:top w:val="single" w:sz="4" w:space="0" w:color="auto"/>
              <w:left w:val="single" w:sz="4" w:space="0" w:color="auto"/>
            </w:tcBorders>
            <w:shd w:val="clear" w:color="auto" w:fill="FFFFFF"/>
            <w:vAlign w:val="bottom"/>
          </w:tcPr>
          <w:p w14:paraId="6AA17EBB"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65.000</w:t>
            </w:r>
          </w:p>
        </w:tc>
        <w:tc>
          <w:tcPr>
            <w:tcW w:w="1018" w:type="dxa"/>
            <w:tcBorders>
              <w:top w:val="single" w:sz="4" w:space="0" w:color="auto"/>
              <w:left w:val="single" w:sz="4" w:space="0" w:color="auto"/>
            </w:tcBorders>
            <w:shd w:val="clear" w:color="auto" w:fill="FFFFFF"/>
            <w:vAlign w:val="bottom"/>
          </w:tcPr>
          <w:p w14:paraId="5087B80E"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1535</w:t>
            </w:r>
          </w:p>
        </w:tc>
        <w:tc>
          <w:tcPr>
            <w:tcW w:w="749" w:type="dxa"/>
            <w:tcBorders>
              <w:top w:val="single" w:sz="4" w:space="0" w:color="auto"/>
              <w:left w:val="single" w:sz="4" w:space="0" w:color="auto"/>
            </w:tcBorders>
            <w:shd w:val="clear" w:color="auto" w:fill="FFFFFF"/>
            <w:vAlign w:val="bottom"/>
          </w:tcPr>
          <w:p w14:paraId="01ACCF0D"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2793</w:t>
            </w:r>
          </w:p>
        </w:tc>
        <w:tc>
          <w:tcPr>
            <w:tcW w:w="912" w:type="dxa"/>
            <w:tcBorders>
              <w:top w:val="single" w:sz="4" w:space="0" w:color="auto"/>
              <w:left w:val="single" w:sz="4" w:space="0" w:color="auto"/>
            </w:tcBorders>
            <w:shd w:val="clear" w:color="auto" w:fill="FFFFFF"/>
            <w:vAlign w:val="bottom"/>
          </w:tcPr>
          <w:p w14:paraId="5D8FD0A8"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4179</w:t>
            </w:r>
          </w:p>
        </w:tc>
        <w:tc>
          <w:tcPr>
            <w:tcW w:w="686" w:type="dxa"/>
            <w:tcBorders>
              <w:top w:val="single" w:sz="4" w:space="0" w:color="auto"/>
              <w:left w:val="single" w:sz="4" w:space="0" w:color="auto"/>
            </w:tcBorders>
            <w:shd w:val="clear" w:color="auto" w:fill="FFFFFF"/>
            <w:vAlign w:val="bottom"/>
          </w:tcPr>
          <w:p w14:paraId="714499F1"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4915</w:t>
            </w:r>
          </w:p>
        </w:tc>
        <w:tc>
          <w:tcPr>
            <w:tcW w:w="672" w:type="dxa"/>
            <w:tcBorders>
              <w:top w:val="single" w:sz="4" w:space="0" w:color="auto"/>
              <w:left w:val="single" w:sz="4" w:space="0" w:color="auto"/>
            </w:tcBorders>
            <w:shd w:val="clear" w:color="auto" w:fill="FFFFFF"/>
            <w:vAlign w:val="bottom"/>
          </w:tcPr>
          <w:p w14:paraId="6FD2AC62"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4362</w:t>
            </w:r>
          </w:p>
        </w:tc>
        <w:tc>
          <w:tcPr>
            <w:tcW w:w="1147" w:type="dxa"/>
            <w:tcBorders>
              <w:top w:val="single" w:sz="4" w:space="0" w:color="auto"/>
              <w:left w:val="single" w:sz="4" w:space="0" w:color="auto"/>
            </w:tcBorders>
            <w:shd w:val="clear" w:color="auto" w:fill="FFFFFF"/>
            <w:vAlign w:val="bottom"/>
          </w:tcPr>
          <w:p w14:paraId="002C12EF"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106.000</w:t>
            </w:r>
          </w:p>
        </w:tc>
        <w:tc>
          <w:tcPr>
            <w:tcW w:w="936" w:type="dxa"/>
            <w:tcBorders>
              <w:top w:val="single" w:sz="4" w:space="0" w:color="auto"/>
              <w:left w:val="single" w:sz="4" w:space="0" w:color="auto"/>
            </w:tcBorders>
            <w:shd w:val="clear" w:color="auto" w:fill="FFFFFF"/>
            <w:vAlign w:val="bottom"/>
          </w:tcPr>
          <w:p w14:paraId="35DEFA85"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2478</w:t>
            </w:r>
          </w:p>
        </w:tc>
        <w:tc>
          <w:tcPr>
            <w:tcW w:w="686" w:type="dxa"/>
            <w:tcBorders>
              <w:top w:val="single" w:sz="4" w:space="0" w:color="auto"/>
              <w:left w:val="single" w:sz="4" w:space="0" w:color="auto"/>
            </w:tcBorders>
            <w:shd w:val="clear" w:color="auto" w:fill="FFFFFF"/>
            <w:vAlign w:val="bottom"/>
          </w:tcPr>
          <w:p w14:paraId="463D93CA"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4515</w:t>
            </w:r>
          </w:p>
        </w:tc>
        <w:tc>
          <w:tcPr>
            <w:tcW w:w="739" w:type="dxa"/>
            <w:tcBorders>
              <w:top w:val="single" w:sz="4" w:space="0" w:color="auto"/>
              <w:left w:val="single" w:sz="4" w:space="0" w:color="auto"/>
            </w:tcBorders>
            <w:shd w:val="clear" w:color="auto" w:fill="FFFFFF"/>
            <w:vAlign w:val="bottom"/>
          </w:tcPr>
          <w:p w14:paraId="435B7B95"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6762</w:t>
            </w:r>
          </w:p>
        </w:tc>
        <w:tc>
          <w:tcPr>
            <w:tcW w:w="686" w:type="dxa"/>
            <w:tcBorders>
              <w:top w:val="single" w:sz="4" w:space="0" w:color="auto"/>
              <w:left w:val="single" w:sz="4" w:space="0" w:color="auto"/>
            </w:tcBorders>
            <w:shd w:val="clear" w:color="auto" w:fill="FFFFFF"/>
            <w:vAlign w:val="bottom"/>
          </w:tcPr>
          <w:p w14:paraId="27A0DCBF"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7949</w:t>
            </w:r>
          </w:p>
        </w:tc>
        <w:tc>
          <w:tcPr>
            <w:tcW w:w="682" w:type="dxa"/>
            <w:tcBorders>
              <w:top w:val="single" w:sz="4" w:space="0" w:color="auto"/>
              <w:left w:val="single" w:sz="4" w:space="0" w:color="auto"/>
              <w:right w:val="single" w:sz="4" w:space="0" w:color="auto"/>
            </w:tcBorders>
            <w:shd w:val="clear" w:color="auto" w:fill="FFFFFF"/>
            <w:vAlign w:val="bottom"/>
          </w:tcPr>
          <w:p w14:paraId="6141482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7068</w:t>
            </w:r>
          </w:p>
        </w:tc>
      </w:tr>
      <w:tr w:rsidR="00C92E3A" w14:paraId="1A4BDEAF" w14:textId="77777777" w:rsidTr="00423276">
        <w:trPr>
          <w:trHeight w:hRule="exact" w:val="173"/>
        </w:trPr>
        <w:tc>
          <w:tcPr>
            <w:tcW w:w="874" w:type="dxa"/>
            <w:tcBorders>
              <w:top w:val="single" w:sz="4" w:space="0" w:color="auto"/>
              <w:left w:val="single" w:sz="4" w:space="0" w:color="auto"/>
            </w:tcBorders>
            <w:shd w:val="clear" w:color="auto" w:fill="FFFFFF"/>
            <w:vAlign w:val="bottom"/>
          </w:tcPr>
          <w:p w14:paraId="7F765BD5"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5pt"/>
              </w:rPr>
              <w:t xml:space="preserve">&lt; </w:t>
            </w:r>
            <w:r>
              <w:rPr>
                <w:rStyle w:val="Gvdemetni26pt"/>
              </w:rPr>
              <w:t>25.000</w:t>
            </w:r>
          </w:p>
        </w:tc>
        <w:tc>
          <w:tcPr>
            <w:tcW w:w="869" w:type="dxa"/>
            <w:tcBorders>
              <w:top w:val="single" w:sz="4" w:space="0" w:color="auto"/>
              <w:left w:val="single" w:sz="4" w:space="0" w:color="auto"/>
            </w:tcBorders>
            <w:shd w:val="clear" w:color="auto" w:fill="FFFFFF"/>
            <w:vAlign w:val="bottom"/>
          </w:tcPr>
          <w:p w14:paraId="7AADF70E"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615</w:t>
            </w:r>
          </w:p>
        </w:tc>
        <w:tc>
          <w:tcPr>
            <w:tcW w:w="691" w:type="dxa"/>
            <w:tcBorders>
              <w:top w:val="single" w:sz="4" w:space="0" w:color="auto"/>
              <w:left w:val="single" w:sz="4" w:space="0" w:color="auto"/>
            </w:tcBorders>
            <w:shd w:val="clear" w:color="auto" w:fill="FFFFFF"/>
            <w:vAlign w:val="bottom"/>
          </w:tcPr>
          <w:p w14:paraId="7EEBDDE0"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1113</w:t>
            </w:r>
          </w:p>
        </w:tc>
        <w:tc>
          <w:tcPr>
            <w:tcW w:w="739" w:type="dxa"/>
            <w:tcBorders>
              <w:top w:val="single" w:sz="4" w:space="0" w:color="auto"/>
              <w:left w:val="single" w:sz="4" w:space="0" w:color="auto"/>
            </w:tcBorders>
            <w:shd w:val="clear" w:color="auto" w:fill="FFFFFF"/>
            <w:vAlign w:val="bottom"/>
          </w:tcPr>
          <w:p w14:paraId="39ABDC14"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1659</w:t>
            </w:r>
          </w:p>
        </w:tc>
        <w:tc>
          <w:tcPr>
            <w:tcW w:w="686" w:type="dxa"/>
            <w:tcBorders>
              <w:top w:val="single" w:sz="4" w:space="0" w:color="auto"/>
              <w:left w:val="single" w:sz="4" w:space="0" w:color="auto"/>
              <w:right w:val="single" w:sz="4" w:space="0" w:color="auto"/>
            </w:tcBorders>
            <w:shd w:val="clear" w:color="auto" w:fill="FFFFFF"/>
          </w:tcPr>
          <w:p w14:paraId="1126AEEE" w14:textId="77777777" w:rsidR="00C92E3A" w:rsidRDefault="00C92E3A" w:rsidP="00423276">
            <w:pPr>
              <w:pStyle w:val="Gvdemetni20"/>
              <w:framePr w:w="14525" w:h="8501" w:wrap="none" w:vAnchor="page" w:hAnchor="page" w:x="1228" w:y="1704"/>
              <w:shd w:val="clear" w:color="auto" w:fill="auto"/>
              <w:spacing w:line="120" w:lineRule="exact"/>
              <w:jc w:val="center"/>
              <w:rPr>
                <w:rStyle w:val="Gvdemetni26pt"/>
              </w:rPr>
            </w:pPr>
          </w:p>
        </w:tc>
        <w:tc>
          <w:tcPr>
            <w:tcW w:w="686" w:type="dxa"/>
            <w:tcBorders>
              <w:top w:val="single" w:sz="4" w:space="0" w:color="auto"/>
              <w:left w:val="single" w:sz="4" w:space="0" w:color="auto"/>
            </w:tcBorders>
            <w:shd w:val="clear" w:color="auto" w:fill="FFFFFF"/>
            <w:vAlign w:val="bottom"/>
          </w:tcPr>
          <w:p w14:paraId="141194C4"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1955</w:t>
            </w:r>
          </w:p>
        </w:tc>
        <w:tc>
          <w:tcPr>
            <w:tcW w:w="682" w:type="dxa"/>
            <w:tcBorders>
              <w:top w:val="single" w:sz="4" w:space="0" w:color="auto"/>
              <w:left w:val="single" w:sz="4" w:space="0" w:color="auto"/>
            </w:tcBorders>
            <w:shd w:val="clear" w:color="auto" w:fill="FFFFFF"/>
            <w:vAlign w:val="bottom"/>
          </w:tcPr>
          <w:p w14:paraId="0184CE71"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1722</w:t>
            </w:r>
          </w:p>
        </w:tc>
        <w:tc>
          <w:tcPr>
            <w:tcW w:w="1070" w:type="dxa"/>
            <w:tcBorders>
              <w:top w:val="single" w:sz="4" w:space="0" w:color="auto"/>
              <w:left w:val="single" w:sz="4" w:space="0" w:color="auto"/>
            </w:tcBorders>
            <w:shd w:val="clear" w:color="auto" w:fill="FFFFFF"/>
            <w:vAlign w:val="bottom"/>
          </w:tcPr>
          <w:p w14:paraId="5EF0711B"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66.000</w:t>
            </w:r>
          </w:p>
        </w:tc>
        <w:tc>
          <w:tcPr>
            <w:tcW w:w="1018" w:type="dxa"/>
            <w:tcBorders>
              <w:top w:val="single" w:sz="4" w:space="0" w:color="auto"/>
              <w:left w:val="single" w:sz="4" w:space="0" w:color="auto"/>
            </w:tcBorders>
            <w:shd w:val="clear" w:color="auto" w:fill="FFFFFF"/>
            <w:vAlign w:val="bottom"/>
          </w:tcPr>
          <w:p w14:paraId="49301185"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1558</w:t>
            </w:r>
          </w:p>
        </w:tc>
        <w:tc>
          <w:tcPr>
            <w:tcW w:w="749" w:type="dxa"/>
            <w:tcBorders>
              <w:top w:val="single" w:sz="4" w:space="0" w:color="auto"/>
              <w:left w:val="single" w:sz="4" w:space="0" w:color="auto"/>
            </w:tcBorders>
            <w:shd w:val="clear" w:color="auto" w:fill="FFFFFF"/>
            <w:vAlign w:val="bottom"/>
          </w:tcPr>
          <w:p w14:paraId="541CF228"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2835</w:t>
            </w:r>
          </w:p>
        </w:tc>
        <w:tc>
          <w:tcPr>
            <w:tcW w:w="912" w:type="dxa"/>
            <w:tcBorders>
              <w:top w:val="single" w:sz="4" w:space="0" w:color="auto"/>
              <w:left w:val="single" w:sz="4" w:space="0" w:color="auto"/>
            </w:tcBorders>
            <w:shd w:val="clear" w:color="auto" w:fill="FFFFFF"/>
            <w:vAlign w:val="bottom"/>
          </w:tcPr>
          <w:p w14:paraId="7582D660"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4242</w:t>
            </w:r>
          </w:p>
        </w:tc>
        <w:tc>
          <w:tcPr>
            <w:tcW w:w="686" w:type="dxa"/>
            <w:tcBorders>
              <w:top w:val="single" w:sz="4" w:space="0" w:color="auto"/>
              <w:left w:val="single" w:sz="4" w:space="0" w:color="auto"/>
            </w:tcBorders>
            <w:shd w:val="clear" w:color="auto" w:fill="FFFFFF"/>
            <w:vAlign w:val="bottom"/>
          </w:tcPr>
          <w:p w14:paraId="376705A8"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4989</w:t>
            </w:r>
          </w:p>
        </w:tc>
        <w:tc>
          <w:tcPr>
            <w:tcW w:w="672" w:type="dxa"/>
            <w:tcBorders>
              <w:top w:val="single" w:sz="4" w:space="0" w:color="auto"/>
              <w:left w:val="single" w:sz="4" w:space="0" w:color="auto"/>
            </w:tcBorders>
            <w:shd w:val="clear" w:color="auto" w:fill="FFFFFF"/>
            <w:vAlign w:val="bottom"/>
          </w:tcPr>
          <w:p w14:paraId="0650BD59"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4428</w:t>
            </w:r>
          </w:p>
        </w:tc>
        <w:tc>
          <w:tcPr>
            <w:tcW w:w="1147" w:type="dxa"/>
            <w:tcBorders>
              <w:top w:val="single" w:sz="4" w:space="0" w:color="auto"/>
              <w:left w:val="single" w:sz="4" w:space="0" w:color="auto"/>
            </w:tcBorders>
            <w:shd w:val="clear" w:color="auto" w:fill="FFFFFF"/>
            <w:vAlign w:val="bottom"/>
          </w:tcPr>
          <w:p w14:paraId="627CC577"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107.000</w:t>
            </w:r>
          </w:p>
        </w:tc>
        <w:tc>
          <w:tcPr>
            <w:tcW w:w="936" w:type="dxa"/>
            <w:tcBorders>
              <w:top w:val="single" w:sz="4" w:space="0" w:color="auto"/>
              <w:left w:val="single" w:sz="4" w:space="0" w:color="auto"/>
            </w:tcBorders>
            <w:shd w:val="clear" w:color="auto" w:fill="FFFFFF"/>
            <w:vAlign w:val="bottom"/>
          </w:tcPr>
          <w:p w14:paraId="67B040AB"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2501</w:t>
            </w:r>
          </w:p>
        </w:tc>
        <w:tc>
          <w:tcPr>
            <w:tcW w:w="686" w:type="dxa"/>
            <w:tcBorders>
              <w:top w:val="single" w:sz="4" w:space="0" w:color="auto"/>
              <w:left w:val="single" w:sz="4" w:space="0" w:color="auto"/>
            </w:tcBorders>
            <w:shd w:val="clear" w:color="auto" w:fill="FFFFFF"/>
            <w:vAlign w:val="bottom"/>
          </w:tcPr>
          <w:p w14:paraId="6FADC32C"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4557</w:t>
            </w:r>
          </w:p>
        </w:tc>
        <w:tc>
          <w:tcPr>
            <w:tcW w:w="739" w:type="dxa"/>
            <w:tcBorders>
              <w:top w:val="single" w:sz="4" w:space="0" w:color="auto"/>
              <w:left w:val="single" w:sz="4" w:space="0" w:color="auto"/>
            </w:tcBorders>
            <w:shd w:val="clear" w:color="auto" w:fill="FFFFFF"/>
            <w:vAlign w:val="bottom"/>
          </w:tcPr>
          <w:p w14:paraId="78257421"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6825</w:t>
            </w:r>
          </w:p>
        </w:tc>
        <w:tc>
          <w:tcPr>
            <w:tcW w:w="686" w:type="dxa"/>
            <w:tcBorders>
              <w:top w:val="single" w:sz="4" w:space="0" w:color="auto"/>
              <w:left w:val="single" w:sz="4" w:space="0" w:color="auto"/>
            </w:tcBorders>
            <w:shd w:val="clear" w:color="auto" w:fill="FFFFFF"/>
            <w:vAlign w:val="bottom"/>
          </w:tcPr>
          <w:p w14:paraId="4FE50DA6"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8023</w:t>
            </w:r>
          </w:p>
        </w:tc>
        <w:tc>
          <w:tcPr>
            <w:tcW w:w="682" w:type="dxa"/>
            <w:tcBorders>
              <w:top w:val="single" w:sz="4" w:space="0" w:color="auto"/>
              <w:left w:val="single" w:sz="4" w:space="0" w:color="auto"/>
              <w:right w:val="single" w:sz="4" w:space="0" w:color="auto"/>
            </w:tcBorders>
            <w:shd w:val="clear" w:color="auto" w:fill="FFFFFF"/>
            <w:vAlign w:val="bottom"/>
          </w:tcPr>
          <w:p w14:paraId="2149764B"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7134</w:t>
            </w:r>
          </w:p>
        </w:tc>
      </w:tr>
      <w:tr w:rsidR="00C92E3A" w14:paraId="642FA9E9" w14:textId="77777777" w:rsidTr="00423276">
        <w:trPr>
          <w:trHeight w:hRule="exact" w:val="168"/>
        </w:trPr>
        <w:tc>
          <w:tcPr>
            <w:tcW w:w="874" w:type="dxa"/>
            <w:tcBorders>
              <w:top w:val="single" w:sz="4" w:space="0" w:color="auto"/>
              <w:left w:val="single" w:sz="4" w:space="0" w:color="auto"/>
            </w:tcBorders>
            <w:shd w:val="clear" w:color="auto" w:fill="FFFFFF"/>
            <w:vAlign w:val="bottom"/>
          </w:tcPr>
          <w:p w14:paraId="6BAAA555"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5pt"/>
              </w:rPr>
              <w:t xml:space="preserve">&lt; </w:t>
            </w:r>
            <w:r>
              <w:rPr>
                <w:rStyle w:val="Gvdemetni26pt"/>
              </w:rPr>
              <w:t>26.000</w:t>
            </w:r>
          </w:p>
        </w:tc>
        <w:tc>
          <w:tcPr>
            <w:tcW w:w="869" w:type="dxa"/>
            <w:tcBorders>
              <w:top w:val="single" w:sz="4" w:space="0" w:color="auto"/>
              <w:left w:val="single" w:sz="4" w:space="0" w:color="auto"/>
            </w:tcBorders>
            <w:shd w:val="clear" w:color="auto" w:fill="FFFFFF"/>
            <w:vAlign w:val="bottom"/>
          </w:tcPr>
          <w:p w14:paraId="0C958BD8"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638</w:t>
            </w:r>
          </w:p>
        </w:tc>
        <w:tc>
          <w:tcPr>
            <w:tcW w:w="691" w:type="dxa"/>
            <w:tcBorders>
              <w:top w:val="single" w:sz="4" w:space="0" w:color="auto"/>
              <w:left w:val="single" w:sz="4" w:space="0" w:color="auto"/>
            </w:tcBorders>
            <w:shd w:val="clear" w:color="auto" w:fill="FFFFFF"/>
            <w:vAlign w:val="bottom"/>
          </w:tcPr>
          <w:p w14:paraId="6022888D"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1155</w:t>
            </w:r>
          </w:p>
        </w:tc>
        <w:tc>
          <w:tcPr>
            <w:tcW w:w="739" w:type="dxa"/>
            <w:tcBorders>
              <w:top w:val="single" w:sz="4" w:space="0" w:color="auto"/>
              <w:left w:val="single" w:sz="4" w:space="0" w:color="auto"/>
            </w:tcBorders>
            <w:shd w:val="clear" w:color="auto" w:fill="FFFFFF"/>
            <w:vAlign w:val="bottom"/>
          </w:tcPr>
          <w:p w14:paraId="27DD7412"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1722</w:t>
            </w:r>
          </w:p>
        </w:tc>
        <w:tc>
          <w:tcPr>
            <w:tcW w:w="686" w:type="dxa"/>
            <w:tcBorders>
              <w:top w:val="single" w:sz="4" w:space="0" w:color="auto"/>
              <w:left w:val="single" w:sz="4" w:space="0" w:color="auto"/>
              <w:right w:val="single" w:sz="4" w:space="0" w:color="auto"/>
            </w:tcBorders>
            <w:shd w:val="clear" w:color="auto" w:fill="FFFFFF"/>
          </w:tcPr>
          <w:p w14:paraId="75BAB120" w14:textId="77777777" w:rsidR="00C92E3A" w:rsidRDefault="00C92E3A" w:rsidP="00423276">
            <w:pPr>
              <w:pStyle w:val="Gvdemetni20"/>
              <w:framePr w:w="14525" w:h="8501" w:wrap="none" w:vAnchor="page" w:hAnchor="page" w:x="1228" w:y="1704"/>
              <w:shd w:val="clear" w:color="auto" w:fill="auto"/>
              <w:spacing w:line="120" w:lineRule="exact"/>
              <w:jc w:val="center"/>
              <w:rPr>
                <w:rStyle w:val="Gvdemetni26pt"/>
              </w:rPr>
            </w:pPr>
          </w:p>
        </w:tc>
        <w:tc>
          <w:tcPr>
            <w:tcW w:w="686" w:type="dxa"/>
            <w:tcBorders>
              <w:top w:val="single" w:sz="4" w:space="0" w:color="auto"/>
              <w:left w:val="single" w:sz="4" w:space="0" w:color="auto"/>
            </w:tcBorders>
            <w:shd w:val="clear" w:color="auto" w:fill="FFFFFF"/>
            <w:vAlign w:val="bottom"/>
          </w:tcPr>
          <w:p w14:paraId="162A099F"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2029</w:t>
            </w:r>
          </w:p>
        </w:tc>
        <w:tc>
          <w:tcPr>
            <w:tcW w:w="682" w:type="dxa"/>
            <w:tcBorders>
              <w:top w:val="single" w:sz="4" w:space="0" w:color="auto"/>
              <w:left w:val="single" w:sz="4" w:space="0" w:color="auto"/>
            </w:tcBorders>
            <w:shd w:val="clear" w:color="auto" w:fill="FFFFFF"/>
            <w:vAlign w:val="bottom"/>
          </w:tcPr>
          <w:p w14:paraId="65BFC8F0"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1788</w:t>
            </w:r>
          </w:p>
        </w:tc>
        <w:tc>
          <w:tcPr>
            <w:tcW w:w="1070" w:type="dxa"/>
            <w:tcBorders>
              <w:top w:val="single" w:sz="4" w:space="0" w:color="auto"/>
              <w:left w:val="single" w:sz="4" w:space="0" w:color="auto"/>
            </w:tcBorders>
            <w:shd w:val="clear" w:color="auto" w:fill="FFFFFF"/>
            <w:vAlign w:val="bottom"/>
          </w:tcPr>
          <w:p w14:paraId="098C9787"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67.000</w:t>
            </w:r>
          </w:p>
        </w:tc>
        <w:tc>
          <w:tcPr>
            <w:tcW w:w="1018" w:type="dxa"/>
            <w:tcBorders>
              <w:top w:val="single" w:sz="4" w:space="0" w:color="auto"/>
              <w:left w:val="single" w:sz="4" w:space="0" w:color="auto"/>
            </w:tcBorders>
            <w:shd w:val="clear" w:color="auto" w:fill="FFFFFF"/>
            <w:vAlign w:val="bottom"/>
          </w:tcPr>
          <w:p w14:paraId="719DBE94"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1581</w:t>
            </w:r>
          </w:p>
        </w:tc>
        <w:tc>
          <w:tcPr>
            <w:tcW w:w="749" w:type="dxa"/>
            <w:tcBorders>
              <w:top w:val="single" w:sz="4" w:space="0" w:color="auto"/>
              <w:left w:val="single" w:sz="4" w:space="0" w:color="auto"/>
            </w:tcBorders>
            <w:shd w:val="clear" w:color="auto" w:fill="FFFFFF"/>
            <w:vAlign w:val="bottom"/>
          </w:tcPr>
          <w:p w14:paraId="4BA517DF"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2877</w:t>
            </w:r>
          </w:p>
        </w:tc>
        <w:tc>
          <w:tcPr>
            <w:tcW w:w="912" w:type="dxa"/>
            <w:tcBorders>
              <w:top w:val="single" w:sz="4" w:space="0" w:color="auto"/>
              <w:left w:val="single" w:sz="4" w:space="0" w:color="auto"/>
            </w:tcBorders>
            <w:shd w:val="clear" w:color="auto" w:fill="FFFFFF"/>
            <w:vAlign w:val="bottom"/>
          </w:tcPr>
          <w:p w14:paraId="17919344"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4305</w:t>
            </w:r>
          </w:p>
        </w:tc>
        <w:tc>
          <w:tcPr>
            <w:tcW w:w="686" w:type="dxa"/>
            <w:tcBorders>
              <w:top w:val="single" w:sz="4" w:space="0" w:color="auto"/>
              <w:left w:val="single" w:sz="4" w:space="0" w:color="auto"/>
            </w:tcBorders>
            <w:shd w:val="clear" w:color="auto" w:fill="FFFFFF"/>
            <w:vAlign w:val="bottom"/>
          </w:tcPr>
          <w:p w14:paraId="46CB5598"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5063</w:t>
            </w:r>
          </w:p>
        </w:tc>
        <w:tc>
          <w:tcPr>
            <w:tcW w:w="672" w:type="dxa"/>
            <w:tcBorders>
              <w:top w:val="single" w:sz="4" w:space="0" w:color="auto"/>
              <w:left w:val="single" w:sz="4" w:space="0" w:color="auto"/>
            </w:tcBorders>
            <w:shd w:val="clear" w:color="auto" w:fill="FFFFFF"/>
            <w:vAlign w:val="bottom"/>
          </w:tcPr>
          <w:p w14:paraId="019F8369"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4494</w:t>
            </w:r>
          </w:p>
        </w:tc>
        <w:tc>
          <w:tcPr>
            <w:tcW w:w="1147" w:type="dxa"/>
            <w:tcBorders>
              <w:top w:val="single" w:sz="4" w:space="0" w:color="auto"/>
              <w:left w:val="single" w:sz="4" w:space="0" w:color="auto"/>
            </w:tcBorders>
            <w:shd w:val="clear" w:color="auto" w:fill="FFFFFF"/>
            <w:vAlign w:val="bottom"/>
          </w:tcPr>
          <w:p w14:paraId="5F8108CB"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108.000</w:t>
            </w:r>
          </w:p>
        </w:tc>
        <w:tc>
          <w:tcPr>
            <w:tcW w:w="936" w:type="dxa"/>
            <w:tcBorders>
              <w:top w:val="single" w:sz="4" w:space="0" w:color="auto"/>
              <w:left w:val="single" w:sz="4" w:space="0" w:color="auto"/>
            </w:tcBorders>
            <w:shd w:val="clear" w:color="auto" w:fill="FFFFFF"/>
            <w:vAlign w:val="bottom"/>
          </w:tcPr>
          <w:p w14:paraId="743B2FAE"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2524</w:t>
            </w:r>
          </w:p>
        </w:tc>
        <w:tc>
          <w:tcPr>
            <w:tcW w:w="686" w:type="dxa"/>
            <w:tcBorders>
              <w:top w:val="single" w:sz="4" w:space="0" w:color="auto"/>
              <w:left w:val="single" w:sz="4" w:space="0" w:color="auto"/>
            </w:tcBorders>
            <w:shd w:val="clear" w:color="auto" w:fill="FFFFFF"/>
            <w:vAlign w:val="bottom"/>
          </w:tcPr>
          <w:p w14:paraId="1DA12D02"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4599</w:t>
            </w:r>
          </w:p>
        </w:tc>
        <w:tc>
          <w:tcPr>
            <w:tcW w:w="739" w:type="dxa"/>
            <w:tcBorders>
              <w:top w:val="single" w:sz="4" w:space="0" w:color="auto"/>
              <w:left w:val="single" w:sz="4" w:space="0" w:color="auto"/>
            </w:tcBorders>
            <w:shd w:val="clear" w:color="auto" w:fill="FFFFFF"/>
            <w:vAlign w:val="bottom"/>
          </w:tcPr>
          <w:p w14:paraId="4B4876E0"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6888</w:t>
            </w:r>
          </w:p>
        </w:tc>
        <w:tc>
          <w:tcPr>
            <w:tcW w:w="686" w:type="dxa"/>
            <w:tcBorders>
              <w:top w:val="single" w:sz="4" w:space="0" w:color="auto"/>
              <w:left w:val="single" w:sz="4" w:space="0" w:color="auto"/>
            </w:tcBorders>
            <w:shd w:val="clear" w:color="auto" w:fill="FFFFFF"/>
            <w:vAlign w:val="bottom"/>
          </w:tcPr>
          <w:p w14:paraId="36053E5A"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8097</w:t>
            </w:r>
          </w:p>
        </w:tc>
        <w:tc>
          <w:tcPr>
            <w:tcW w:w="682" w:type="dxa"/>
            <w:tcBorders>
              <w:top w:val="single" w:sz="4" w:space="0" w:color="auto"/>
              <w:left w:val="single" w:sz="4" w:space="0" w:color="auto"/>
              <w:right w:val="single" w:sz="4" w:space="0" w:color="auto"/>
            </w:tcBorders>
            <w:shd w:val="clear" w:color="auto" w:fill="FFFFFF"/>
            <w:vAlign w:val="bottom"/>
          </w:tcPr>
          <w:p w14:paraId="0235C769"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7200</w:t>
            </w:r>
          </w:p>
        </w:tc>
      </w:tr>
      <w:tr w:rsidR="00C92E3A" w14:paraId="4549A378" w14:textId="77777777" w:rsidTr="00423276">
        <w:trPr>
          <w:trHeight w:hRule="exact" w:val="168"/>
        </w:trPr>
        <w:tc>
          <w:tcPr>
            <w:tcW w:w="874" w:type="dxa"/>
            <w:tcBorders>
              <w:top w:val="single" w:sz="4" w:space="0" w:color="auto"/>
              <w:left w:val="single" w:sz="4" w:space="0" w:color="auto"/>
            </w:tcBorders>
            <w:shd w:val="clear" w:color="auto" w:fill="FFFFFF"/>
            <w:vAlign w:val="bottom"/>
          </w:tcPr>
          <w:p w14:paraId="1396344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5pt"/>
              </w:rPr>
              <w:t xml:space="preserve">&lt; </w:t>
            </w:r>
            <w:r>
              <w:rPr>
                <w:rStyle w:val="Gvdemetni26pt"/>
              </w:rPr>
              <w:t>27.000</w:t>
            </w:r>
          </w:p>
        </w:tc>
        <w:tc>
          <w:tcPr>
            <w:tcW w:w="869" w:type="dxa"/>
            <w:tcBorders>
              <w:top w:val="single" w:sz="4" w:space="0" w:color="auto"/>
              <w:left w:val="single" w:sz="4" w:space="0" w:color="auto"/>
            </w:tcBorders>
            <w:shd w:val="clear" w:color="auto" w:fill="FFFFFF"/>
            <w:vAlign w:val="bottom"/>
          </w:tcPr>
          <w:p w14:paraId="0460501A"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661</w:t>
            </w:r>
          </w:p>
        </w:tc>
        <w:tc>
          <w:tcPr>
            <w:tcW w:w="691" w:type="dxa"/>
            <w:tcBorders>
              <w:top w:val="single" w:sz="4" w:space="0" w:color="auto"/>
              <w:left w:val="single" w:sz="4" w:space="0" w:color="auto"/>
            </w:tcBorders>
            <w:shd w:val="clear" w:color="auto" w:fill="FFFFFF"/>
            <w:vAlign w:val="bottom"/>
          </w:tcPr>
          <w:p w14:paraId="7DEDB3C8"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1197</w:t>
            </w:r>
          </w:p>
        </w:tc>
        <w:tc>
          <w:tcPr>
            <w:tcW w:w="739" w:type="dxa"/>
            <w:tcBorders>
              <w:top w:val="single" w:sz="4" w:space="0" w:color="auto"/>
              <w:left w:val="single" w:sz="4" w:space="0" w:color="auto"/>
            </w:tcBorders>
            <w:shd w:val="clear" w:color="auto" w:fill="FFFFFF"/>
            <w:vAlign w:val="bottom"/>
          </w:tcPr>
          <w:p w14:paraId="231704A8"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1785</w:t>
            </w:r>
          </w:p>
        </w:tc>
        <w:tc>
          <w:tcPr>
            <w:tcW w:w="686" w:type="dxa"/>
            <w:tcBorders>
              <w:top w:val="single" w:sz="4" w:space="0" w:color="auto"/>
              <w:left w:val="single" w:sz="4" w:space="0" w:color="auto"/>
              <w:right w:val="single" w:sz="4" w:space="0" w:color="auto"/>
            </w:tcBorders>
            <w:shd w:val="clear" w:color="auto" w:fill="FFFFFF"/>
          </w:tcPr>
          <w:p w14:paraId="451A6464" w14:textId="77777777" w:rsidR="00C92E3A" w:rsidRDefault="00C92E3A" w:rsidP="00423276">
            <w:pPr>
              <w:pStyle w:val="Gvdemetni20"/>
              <w:framePr w:w="14525" w:h="8501" w:wrap="none" w:vAnchor="page" w:hAnchor="page" w:x="1228" w:y="1704"/>
              <w:shd w:val="clear" w:color="auto" w:fill="auto"/>
              <w:spacing w:line="120" w:lineRule="exact"/>
              <w:jc w:val="center"/>
              <w:rPr>
                <w:rStyle w:val="Gvdemetni26pt"/>
              </w:rPr>
            </w:pPr>
          </w:p>
        </w:tc>
        <w:tc>
          <w:tcPr>
            <w:tcW w:w="686" w:type="dxa"/>
            <w:tcBorders>
              <w:top w:val="single" w:sz="4" w:space="0" w:color="auto"/>
              <w:left w:val="single" w:sz="4" w:space="0" w:color="auto"/>
            </w:tcBorders>
            <w:shd w:val="clear" w:color="auto" w:fill="FFFFFF"/>
            <w:vAlign w:val="bottom"/>
          </w:tcPr>
          <w:p w14:paraId="208A357C"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2103</w:t>
            </w:r>
          </w:p>
        </w:tc>
        <w:tc>
          <w:tcPr>
            <w:tcW w:w="682" w:type="dxa"/>
            <w:tcBorders>
              <w:top w:val="single" w:sz="4" w:space="0" w:color="auto"/>
              <w:left w:val="single" w:sz="4" w:space="0" w:color="auto"/>
            </w:tcBorders>
            <w:shd w:val="clear" w:color="auto" w:fill="FFFFFF"/>
            <w:vAlign w:val="bottom"/>
          </w:tcPr>
          <w:p w14:paraId="713291C3"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1854</w:t>
            </w:r>
          </w:p>
        </w:tc>
        <w:tc>
          <w:tcPr>
            <w:tcW w:w="1070" w:type="dxa"/>
            <w:tcBorders>
              <w:top w:val="single" w:sz="4" w:space="0" w:color="auto"/>
              <w:left w:val="single" w:sz="4" w:space="0" w:color="auto"/>
            </w:tcBorders>
            <w:shd w:val="clear" w:color="auto" w:fill="FFFFFF"/>
            <w:vAlign w:val="bottom"/>
          </w:tcPr>
          <w:p w14:paraId="3C0EDD20"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68.000</w:t>
            </w:r>
          </w:p>
        </w:tc>
        <w:tc>
          <w:tcPr>
            <w:tcW w:w="1018" w:type="dxa"/>
            <w:tcBorders>
              <w:top w:val="single" w:sz="4" w:space="0" w:color="auto"/>
              <w:left w:val="single" w:sz="4" w:space="0" w:color="auto"/>
            </w:tcBorders>
            <w:shd w:val="clear" w:color="auto" w:fill="FFFFFF"/>
            <w:vAlign w:val="bottom"/>
          </w:tcPr>
          <w:p w14:paraId="2145F50F"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1604</w:t>
            </w:r>
          </w:p>
        </w:tc>
        <w:tc>
          <w:tcPr>
            <w:tcW w:w="749" w:type="dxa"/>
            <w:tcBorders>
              <w:top w:val="single" w:sz="4" w:space="0" w:color="auto"/>
              <w:left w:val="single" w:sz="4" w:space="0" w:color="auto"/>
            </w:tcBorders>
            <w:shd w:val="clear" w:color="auto" w:fill="FFFFFF"/>
            <w:vAlign w:val="bottom"/>
          </w:tcPr>
          <w:p w14:paraId="13D71186"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2919</w:t>
            </w:r>
          </w:p>
        </w:tc>
        <w:tc>
          <w:tcPr>
            <w:tcW w:w="912" w:type="dxa"/>
            <w:tcBorders>
              <w:top w:val="single" w:sz="4" w:space="0" w:color="auto"/>
              <w:left w:val="single" w:sz="4" w:space="0" w:color="auto"/>
            </w:tcBorders>
            <w:shd w:val="clear" w:color="auto" w:fill="FFFFFF"/>
            <w:vAlign w:val="bottom"/>
          </w:tcPr>
          <w:p w14:paraId="3CC809B0"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4368</w:t>
            </w:r>
          </w:p>
        </w:tc>
        <w:tc>
          <w:tcPr>
            <w:tcW w:w="686" w:type="dxa"/>
            <w:tcBorders>
              <w:top w:val="single" w:sz="4" w:space="0" w:color="auto"/>
              <w:left w:val="single" w:sz="4" w:space="0" w:color="auto"/>
            </w:tcBorders>
            <w:shd w:val="clear" w:color="auto" w:fill="FFFFFF"/>
            <w:vAlign w:val="bottom"/>
          </w:tcPr>
          <w:p w14:paraId="61286DC4"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5137</w:t>
            </w:r>
          </w:p>
        </w:tc>
        <w:tc>
          <w:tcPr>
            <w:tcW w:w="672" w:type="dxa"/>
            <w:tcBorders>
              <w:top w:val="single" w:sz="4" w:space="0" w:color="auto"/>
              <w:left w:val="single" w:sz="4" w:space="0" w:color="auto"/>
            </w:tcBorders>
            <w:shd w:val="clear" w:color="auto" w:fill="FFFFFF"/>
            <w:vAlign w:val="bottom"/>
          </w:tcPr>
          <w:p w14:paraId="6707E752"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4560</w:t>
            </w:r>
          </w:p>
        </w:tc>
        <w:tc>
          <w:tcPr>
            <w:tcW w:w="1147" w:type="dxa"/>
            <w:tcBorders>
              <w:top w:val="single" w:sz="4" w:space="0" w:color="auto"/>
              <w:left w:val="single" w:sz="4" w:space="0" w:color="auto"/>
            </w:tcBorders>
            <w:shd w:val="clear" w:color="auto" w:fill="FFFFFF"/>
            <w:vAlign w:val="bottom"/>
          </w:tcPr>
          <w:p w14:paraId="35421CF1"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109.000</w:t>
            </w:r>
          </w:p>
        </w:tc>
        <w:tc>
          <w:tcPr>
            <w:tcW w:w="936" w:type="dxa"/>
            <w:tcBorders>
              <w:top w:val="single" w:sz="4" w:space="0" w:color="auto"/>
              <w:left w:val="single" w:sz="4" w:space="0" w:color="auto"/>
            </w:tcBorders>
            <w:shd w:val="clear" w:color="auto" w:fill="FFFFFF"/>
            <w:vAlign w:val="bottom"/>
          </w:tcPr>
          <w:p w14:paraId="445D0F75"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2547</w:t>
            </w:r>
          </w:p>
        </w:tc>
        <w:tc>
          <w:tcPr>
            <w:tcW w:w="686" w:type="dxa"/>
            <w:tcBorders>
              <w:top w:val="single" w:sz="4" w:space="0" w:color="auto"/>
              <w:left w:val="single" w:sz="4" w:space="0" w:color="auto"/>
            </w:tcBorders>
            <w:shd w:val="clear" w:color="auto" w:fill="FFFFFF"/>
            <w:vAlign w:val="bottom"/>
          </w:tcPr>
          <w:p w14:paraId="4126E76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4641</w:t>
            </w:r>
          </w:p>
        </w:tc>
        <w:tc>
          <w:tcPr>
            <w:tcW w:w="739" w:type="dxa"/>
            <w:tcBorders>
              <w:top w:val="single" w:sz="4" w:space="0" w:color="auto"/>
              <w:left w:val="single" w:sz="4" w:space="0" w:color="auto"/>
            </w:tcBorders>
            <w:shd w:val="clear" w:color="auto" w:fill="FFFFFF"/>
            <w:vAlign w:val="bottom"/>
          </w:tcPr>
          <w:p w14:paraId="0C88237A"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6951</w:t>
            </w:r>
          </w:p>
        </w:tc>
        <w:tc>
          <w:tcPr>
            <w:tcW w:w="686" w:type="dxa"/>
            <w:tcBorders>
              <w:top w:val="single" w:sz="4" w:space="0" w:color="auto"/>
              <w:left w:val="single" w:sz="4" w:space="0" w:color="auto"/>
            </w:tcBorders>
            <w:shd w:val="clear" w:color="auto" w:fill="FFFFFF"/>
            <w:vAlign w:val="bottom"/>
          </w:tcPr>
          <w:p w14:paraId="5DC5B69E"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8171</w:t>
            </w:r>
          </w:p>
        </w:tc>
        <w:tc>
          <w:tcPr>
            <w:tcW w:w="682" w:type="dxa"/>
            <w:tcBorders>
              <w:top w:val="single" w:sz="4" w:space="0" w:color="auto"/>
              <w:left w:val="single" w:sz="4" w:space="0" w:color="auto"/>
              <w:right w:val="single" w:sz="4" w:space="0" w:color="auto"/>
            </w:tcBorders>
            <w:shd w:val="clear" w:color="auto" w:fill="FFFFFF"/>
            <w:vAlign w:val="bottom"/>
          </w:tcPr>
          <w:p w14:paraId="04FBA731"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7266</w:t>
            </w:r>
          </w:p>
        </w:tc>
      </w:tr>
      <w:tr w:rsidR="00C92E3A" w14:paraId="30F65B87" w14:textId="77777777" w:rsidTr="00423276">
        <w:trPr>
          <w:trHeight w:hRule="exact" w:val="173"/>
        </w:trPr>
        <w:tc>
          <w:tcPr>
            <w:tcW w:w="874" w:type="dxa"/>
            <w:tcBorders>
              <w:top w:val="single" w:sz="4" w:space="0" w:color="auto"/>
              <w:left w:val="single" w:sz="4" w:space="0" w:color="auto"/>
            </w:tcBorders>
            <w:shd w:val="clear" w:color="auto" w:fill="FFFFFF"/>
            <w:vAlign w:val="bottom"/>
          </w:tcPr>
          <w:p w14:paraId="351113ED"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5pt"/>
              </w:rPr>
              <w:t xml:space="preserve">&lt; </w:t>
            </w:r>
            <w:r>
              <w:rPr>
                <w:rStyle w:val="Gvdemetni26pt"/>
              </w:rPr>
              <w:t>28.000</w:t>
            </w:r>
          </w:p>
        </w:tc>
        <w:tc>
          <w:tcPr>
            <w:tcW w:w="869" w:type="dxa"/>
            <w:tcBorders>
              <w:top w:val="single" w:sz="4" w:space="0" w:color="auto"/>
              <w:left w:val="single" w:sz="4" w:space="0" w:color="auto"/>
            </w:tcBorders>
            <w:shd w:val="clear" w:color="auto" w:fill="FFFFFF"/>
            <w:vAlign w:val="bottom"/>
          </w:tcPr>
          <w:p w14:paraId="6B364310"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684</w:t>
            </w:r>
          </w:p>
        </w:tc>
        <w:tc>
          <w:tcPr>
            <w:tcW w:w="691" w:type="dxa"/>
            <w:tcBorders>
              <w:top w:val="single" w:sz="4" w:space="0" w:color="auto"/>
              <w:left w:val="single" w:sz="4" w:space="0" w:color="auto"/>
            </w:tcBorders>
            <w:shd w:val="clear" w:color="auto" w:fill="FFFFFF"/>
            <w:vAlign w:val="bottom"/>
          </w:tcPr>
          <w:p w14:paraId="1BB7A018"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1239</w:t>
            </w:r>
          </w:p>
        </w:tc>
        <w:tc>
          <w:tcPr>
            <w:tcW w:w="739" w:type="dxa"/>
            <w:tcBorders>
              <w:top w:val="single" w:sz="4" w:space="0" w:color="auto"/>
              <w:left w:val="single" w:sz="4" w:space="0" w:color="auto"/>
            </w:tcBorders>
            <w:shd w:val="clear" w:color="auto" w:fill="FFFFFF"/>
            <w:vAlign w:val="bottom"/>
          </w:tcPr>
          <w:p w14:paraId="6E85861E"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1848</w:t>
            </w:r>
          </w:p>
        </w:tc>
        <w:tc>
          <w:tcPr>
            <w:tcW w:w="686" w:type="dxa"/>
            <w:tcBorders>
              <w:top w:val="single" w:sz="4" w:space="0" w:color="auto"/>
              <w:left w:val="single" w:sz="4" w:space="0" w:color="auto"/>
              <w:right w:val="single" w:sz="4" w:space="0" w:color="auto"/>
            </w:tcBorders>
            <w:shd w:val="clear" w:color="auto" w:fill="FFFFFF"/>
          </w:tcPr>
          <w:p w14:paraId="13771F18" w14:textId="77777777" w:rsidR="00C92E3A" w:rsidRDefault="00C92E3A" w:rsidP="00423276">
            <w:pPr>
              <w:pStyle w:val="Gvdemetni20"/>
              <w:framePr w:w="14525" w:h="8501" w:wrap="none" w:vAnchor="page" w:hAnchor="page" w:x="1228" w:y="1704"/>
              <w:shd w:val="clear" w:color="auto" w:fill="auto"/>
              <w:spacing w:line="120" w:lineRule="exact"/>
              <w:jc w:val="center"/>
              <w:rPr>
                <w:rStyle w:val="Gvdemetni26pt"/>
              </w:rPr>
            </w:pPr>
          </w:p>
        </w:tc>
        <w:tc>
          <w:tcPr>
            <w:tcW w:w="686" w:type="dxa"/>
            <w:tcBorders>
              <w:top w:val="single" w:sz="4" w:space="0" w:color="auto"/>
              <w:left w:val="single" w:sz="4" w:space="0" w:color="auto"/>
            </w:tcBorders>
            <w:shd w:val="clear" w:color="auto" w:fill="FFFFFF"/>
            <w:vAlign w:val="bottom"/>
          </w:tcPr>
          <w:p w14:paraId="5BF0884D"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2177</w:t>
            </w:r>
          </w:p>
        </w:tc>
        <w:tc>
          <w:tcPr>
            <w:tcW w:w="682" w:type="dxa"/>
            <w:tcBorders>
              <w:top w:val="single" w:sz="4" w:space="0" w:color="auto"/>
              <w:left w:val="single" w:sz="4" w:space="0" w:color="auto"/>
            </w:tcBorders>
            <w:shd w:val="clear" w:color="auto" w:fill="FFFFFF"/>
            <w:vAlign w:val="bottom"/>
          </w:tcPr>
          <w:p w14:paraId="35A9CEBC"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1920</w:t>
            </w:r>
          </w:p>
        </w:tc>
        <w:tc>
          <w:tcPr>
            <w:tcW w:w="1070" w:type="dxa"/>
            <w:tcBorders>
              <w:top w:val="single" w:sz="4" w:space="0" w:color="auto"/>
              <w:left w:val="single" w:sz="4" w:space="0" w:color="auto"/>
            </w:tcBorders>
            <w:shd w:val="clear" w:color="auto" w:fill="FFFFFF"/>
            <w:vAlign w:val="bottom"/>
          </w:tcPr>
          <w:p w14:paraId="4E6CD731"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69.000</w:t>
            </w:r>
          </w:p>
        </w:tc>
        <w:tc>
          <w:tcPr>
            <w:tcW w:w="1018" w:type="dxa"/>
            <w:tcBorders>
              <w:top w:val="single" w:sz="4" w:space="0" w:color="auto"/>
              <w:left w:val="single" w:sz="4" w:space="0" w:color="auto"/>
            </w:tcBorders>
            <w:shd w:val="clear" w:color="auto" w:fill="FFFFFF"/>
            <w:vAlign w:val="bottom"/>
          </w:tcPr>
          <w:p w14:paraId="408844EC"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1627</w:t>
            </w:r>
          </w:p>
        </w:tc>
        <w:tc>
          <w:tcPr>
            <w:tcW w:w="749" w:type="dxa"/>
            <w:tcBorders>
              <w:top w:val="single" w:sz="4" w:space="0" w:color="auto"/>
              <w:left w:val="single" w:sz="4" w:space="0" w:color="auto"/>
            </w:tcBorders>
            <w:shd w:val="clear" w:color="auto" w:fill="FFFFFF"/>
            <w:vAlign w:val="bottom"/>
          </w:tcPr>
          <w:p w14:paraId="46C8EE92"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2961</w:t>
            </w:r>
          </w:p>
        </w:tc>
        <w:tc>
          <w:tcPr>
            <w:tcW w:w="912" w:type="dxa"/>
            <w:tcBorders>
              <w:top w:val="single" w:sz="4" w:space="0" w:color="auto"/>
              <w:left w:val="single" w:sz="4" w:space="0" w:color="auto"/>
            </w:tcBorders>
            <w:shd w:val="clear" w:color="auto" w:fill="FFFFFF"/>
            <w:vAlign w:val="bottom"/>
          </w:tcPr>
          <w:p w14:paraId="257532E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4431</w:t>
            </w:r>
          </w:p>
        </w:tc>
        <w:tc>
          <w:tcPr>
            <w:tcW w:w="686" w:type="dxa"/>
            <w:tcBorders>
              <w:top w:val="single" w:sz="4" w:space="0" w:color="auto"/>
              <w:left w:val="single" w:sz="4" w:space="0" w:color="auto"/>
            </w:tcBorders>
            <w:shd w:val="clear" w:color="auto" w:fill="FFFFFF"/>
            <w:vAlign w:val="bottom"/>
          </w:tcPr>
          <w:p w14:paraId="1C2E95EC"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5211</w:t>
            </w:r>
          </w:p>
        </w:tc>
        <w:tc>
          <w:tcPr>
            <w:tcW w:w="672" w:type="dxa"/>
            <w:tcBorders>
              <w:top w:val="single" w:sz="4" w:space="0" w:color="auto"/>
              <w:left w:val="single" w:sz="4" w:space="0" w:color="auto"/>
            </w:tcBorders>
            <w:shd w:val="clear" w:color="auto" w:fill="FFFFFF"/>
            <w:vAlign w:val="bottom"/>
          </w:tcPr>
          <w:p w14:paraId="423A3595"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4626</w:t>
            </w:r>
          </w:p>
        </w:tc>
        <w:tc>
          <w:tcPr>
            <w:tcW w:w="1147" w:type="dxa"/>
            <w:tcBorders>
              <w:top w:val="single" w:sz="4" w:space="0" w:color="auto"/>
              <w:left w:val="single" w:sz="4" w:space="0" w:color="auto"/>
            </w:tcBorders>
            <w:shd w:val="clear" w:color="auto" w:fill="FFFFFF"/>
            <w:vAlign w:val="bottom"/>
          </w:tcPr>
          <w:p w14:paraId="4E266D78"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110.000</w:t>
            </w:r>
          </w:p>
        </w:tc>
        <w:tc>
          <w:tcPr>
            <w:tcW w:w="936" w:type="dxa"/>
            <w:tcBorders>
              <w:top w:val="single" w:sz="4" w:space="0" w:color="auto"/>
              <w:left w:val="single" w:sz="4" w:space="0" w:color="auto"/>
            </w:tcBorders>
            <w:shd w:val="clear" w:color="auto" w:fill="FFFFFF"/>
            <w:vAlign w:val="bottom"/>
          </w:tcPr>
          <w:p w14:paraId="3342745A"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2570</w:t>
            </w:r>
          </w:p>
        </w:tc>
        <w:tc>
          <w:tcPr>
            <w:tcW w:w="686" w:type="dxa"/>
            <w:tcBorders>
              <w:top w:val="single" w:sz="4" w:space="0" w:color="auto"/>
              <w:left w:val="single" w:sz="4" w:space="0" w:color="auto"/>
            </w:tcBorders>
            <w:shd w:val="clear" w:color="auto" w:fill="FFFFFF"/>
            <w:vAlign w:val="bottom"/>
          </w:tcPr>
          <w:p w14:paraId="17767FC8"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4683</w:t>
            </w:r>
          </w:p>
        </w:tc>
        <w:tc>
          <w:tcPr>
            <w:tcW w:w="739" w:type="dxa"/>
            <w:tcBorders>
              <w:top w:val="single" w:sz="4" w:space="0" w:color="auto"/>
              <w:left w:val="single" w:sz="4" w:space="0" w:color="auto"/>
            </w:tcBorders>
            <w:shd w:val="clear" w:color="auto" w:fill="FFFFFF"/>
            <w:vAlign w:val="bottom"/>
          </w:tcPr>
          <w:p w14:paraId="3810E264"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7014</w:t>
            </w:r>
          </w:p>
        </w:tc>
        <w:tc>
          <w:tcPr>
            <w:tcW w:w="686" w:type="dxa"/>
            <w:tcBorders>
              <w:top w:val="single" w:sz="4" w:space="0" w:color="auto"/>
              <w:left w:val="single" w:sz="4" w:space="0" w:color="auto"/>
            </w:tcBorders>
            <w:shd w:val="clear" w:color="auto" w:fill="FFFFFF"/>
            <w:vAlign w:val="bottom"/>
          </w:tcPr>
          <w:p w14:paraId="7AC9DBC9"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8245</w:t>
            </w:r>
          </w:p>
        </w:tc>
        <w:tc>
          <w:tcPr>
            <w:tcW w:w="682" w:type="dxa"/>
            <w:tcBorders>
              <w:top w:val="single" w:sz="4" w:space="0" w:color="auto"/>
              <w:left w:val="single" w:sz="4" w:space="0" w:color="auto"/>
              <w:right w:val="single" w:sz="4" w:space="0" w:color="auto"/>
            </w:tcBorders>
            <w:shd w:val="clear" w:color="auto" w:fill="FFFFFF"/>
            <w:vAlign w:val="bottom"/>
          </w:tcPr>
          <w:p w14:paraId="2D019679"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7332</w:t>
            </w:r>
          </w:p>
        </w:tc>
      </w:tr>
      <w:tr w:rsidR="00C92E3A" w14:paraId="791AD9D1" w14:textId="77777777" w:rsidTr="00423276">
        <w:trPr>
          <w:trHeight w:hRule="exact" w:val="168"/>
        </w:trPr>
        <w:tc>
          <w:tcPr>
            <w:tcW w:w="874" w:type="dxa"/>
            <w:tcBorders>
              <w:top w:val="single" w:sz="4" w:space="0" w:color="auto"/>
              <w:left w:val="single" w:sz="4" w:space="0" w:color="auto"/>
            </w:tcBorders>
            <w:shd w:val="clear" w:color="auto" w:fill="FFFFFF"/>
            <w:vAlign w:val="bottom"/>
          </w:tcPr>
          <w:p w14:paraId="76220D0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5pt"/>
              </w:rPr>
              <w:t xml:space="preserve">&lt; </w:t>
            </w:r>
            <w:r>
              <w:rPr>
                <w:rStyle w:val="Gvdemetni26pt"/>
              </w:rPr>
              <w:t>29.000</w:t>
            </w:r>
          </w:p>
        </w:tc>
        <w:tc>
          <w:tcPr>
            <w:tcW w:w="869" w:type="dxa"/>
            <w:tcBorders>
              <w:top w:val="single" w:sz="4" w:space="0" w:color="auto"/>
              <w:left w:val="single" w:sz="4" w:space="0" w:color="auto"/>
            </w:tcBorders>
            <w:shd w:val="clear" w:color="auto" w:fill="FFFFFF"/>
            <w:vAlign w:val="bottom"/>
          </w:tcPr>
          <w:p w14:paraId="135AAE39"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707</w:t>
            </w:r>
          </w:p>
        </w:tc>
        <w:tc>
          <w:tcPr>
            <w:tcW w:w="691" w:type="dxa"/>
            <w:tcBorders>
              <w:top w:val="single" w:sz="4" w:space="0" w:color="auto"/>
              <w:left w:val="single" w:sz="4" w:space="0" w:color="auto"/>
            </w:tcBorders>
            <w:shd w:val="clear" w:color="auto" w:fill="FFFFFF"/>
            <w:vAlign w:val="bottom"/>
          </w:tcPr>
          <w:p w14:paraId="18DA6ABF"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1281</w:t>
            </w:r>
          </w:p>
        </w:tc>
        <w:tc>
          <w:tcPr>
            <w:tcW w:w="739" w:type="dxa"/>
            <w:tcBorders>
              <w:top w:val="single" w:sz="4" w:space="0" w:color="auto"/>
              <w:left w:val="single" w:sz="4" w:space="0" w:color="auto"/>
            </w:tcBorders>
            <w:shd w:val="clear" w:color="auto" w:fill="FFFFFF"/>
            <w:vAlign w:val="bottom"/>
          </w:tcPr>
          <w:p w14:paraId="0E3DD10B"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1911</w:t>
            </w:r>
          </w:p>
        </w:tc>
        <w:tc>
          <w:tcPr>
            <w:tcW w:w="686" w:type="dxa"/>
            <w:tcBorders>
              <w:top w:val="single" w:sz="4" w:space="0" w:color="auto"/>
              <w:left w:val="single" w:sz="4" w:space="0" w:color="auto"/>
              <w:right w:val="single" w:sz="4" w:space="0" w:color="auto"/>
            </w:tcBorders>
            <w:shd w:val="clear" w:color="auto" w:fill="FFFFFF"/>
          </w:tcPr>
          <w:p w14:paraId="74895A8D" w14:textId="77777777" w:rsidR="00C92E3A" w:rsidRDefault="00C92E3A" w:rsidP="00423276">
            <w:pPr>
              <w:pStyle w:val="Gvdemetni20"/>
              <w:framePr w:w="14525" w:h="8501" w:wrap="none" w:vAnchor="page" w:hAnchor="page" w:x="1228" w:y="1704"/>
              <w:shd w:val="clear" w:color="auto" w:fill="auto"/>
              <w:spacing w:line="120" w:lineRule="exact"/>
              <w:jc w:val="center"/>
              <w:rPr>
                <w:rStyle w:val="Gvdemetni26pt"/>
              </w:rPr>
            </w:pPr>
          </w:p>
        </w:tc>
        <w:tc>
          <w:tcPr>
            <w:tcW w:w="686" w:type="dxa"/>
            <w:tcBorders>
              <w:top w:val="single" w:sz="4" w:space="0" w:color="auto"/>
              <w:left w:val="single" w:sz="4" w:space="0" w:color="auto"/>
            </w:tcBorders>
            <w:shd w:val="clear" w:color="auto" w:fill="FFFFFF"/>
            <w:vAlign w:val="bottom"/>
          </w:tcPr>
          <w:p w14:paraId="5463BEF8"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2251</w:t>
            </w:r>
          </w:p>
        </w:tc>
        <w:tc>
          <w:tcPr>
            <w:tcW w:w="682" w:type="dxa"/>
            <w:tcBorders>
              <w:top w:val="single" w:sz="4" w:space="0" w:color="auto"/>
              <w:left w:val="single" w:sz="4" w:space="0" w:color="auto"/>
            </w:tcBorders>
            <w:shd w:val="clear" w:color="auto" w:fill="FFFFFF"/>
            <w:vAlign w:val="bottom"/>
          </w:tcPr>
          <w:p w14:paraId="11A211BA"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1986</w:t>
            </w:r>
          </w:p>
        </w:tc>
        <w:tc>
          <w:tcPr>
            <w:tcW w:w="1070" w:type="dxa"/>
            <w:tcBorders>
              <w:top w:val="single" w:sz="4" w:space="0" w:color="auto"/>
              <w:left w:val="single" w:sz="4" w:space="0" w:color="auto"/>
            </w:tcBorders>
            <w:shd w:val="clear" w:color="auto" w:fill="FFFFFF"/>
            <w:vAlign w:val="bottom"/>
          </w:tcPr>
          <w:p w14:paraId="118EDA0D"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70.000</w:t>
            </w:r>
          </w:p>
        </w:tc>
        <w:tc>
          <w:tcPr>
            <w:tcW w:w="1018" w:type="dxa"/>
            <w:tcBorders>
              <w:top w:val="single" w:sz="4" w:space="0" w:color="auto"/>
              <w:left w:val="single" w:sz="4" w:space="0" w:color="auto"/>
            </w:tcBorders>
            <w:shd w:val="clear" w:color="auto" w:fill="FFFFFF"/>
            <w:vAlign w:val="bottom"/>
          </w:tcPr>
          <w:p w14:paraId="304FD128"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1650</w:t>
            </w:r>
          </w:p>
        </w:tc>
        <w:tc>
          <w:tcPr>
            <w:tcW w:w="749" w:type="dxa"/>
            <w:tcBorders>
              <w:top w:val="single" w:sz="4" w:space="0" w:color="auto"/>
              <w:left w:val="single" w:sz="4" w:space="0" w:color="auto"/>
            </w:tcBorders>
            <w:shd w:val="clear" w:color="auto" w:fill="FFFFFF"/>
            <w:vAlign w:val="bottom"/>
          </w:tcPr>
          <w:p w14:paraId="0117BA5C"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3003</w:t>
            </w:r>
          </w:p>
        </w:tc>
        <w:tc>
          <w:tcPr>
            <w:tcW w:w="912" w:type="dxa"/>
            <w:tcBorders>
              <w:top w:val="single" w:sz="4" w:space="0" w:color="auto"/>
              <w:left w:val="single" w:sz="4" w:space="0" w:color="auto"/>
            </w:tcBorders>
            <w:shd w:val="clear" w:color="auto" w:fill="FFFFFF"/>
            <w:vAlign w:val="bottom"/>
          </w:tcPr>
          <w:p w14:paraId="06551233"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4494</w:t>
            </w:r>
          </w:p>
        </w:tc>
        <w:tc>
          <w:tcPr>
            <w:tcW w:w="686" w:type="dxa"/>
            <w:tcBorders>
              <w:top w:val="single" w:sz="4" w:space="0" w:color="auto"/>
              <w:left w:val="single" w:sz="4" w:space="0" w:color="auto"/>
            </w:tcBorders>
            <w:shd w:val="clear" w:color="auto" w:fill="FFFFFF"/>
            <w:vAlign w:val="bottom"/>
          </w:tcPr>
          <w:p w14:paraId="08A7D98B"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5285</w:t>
            </w:r>
          </w:p>
        </w:tc>
        <w:tc>
          <w:tcPr>
            <w:tcW w:w="672" w:type="dxa"/>
            <w:tcBorders>
              <w:top w:val="single" w:sz="4" w:space="0" w:color="auto"/>
              <w:left w:val="single" w:sz="4" w:space="0" w:color="auto"/>
            </w:tcBorders>
            <w:shd w:val="clear" w:color="auto" w:fill="FFFFFF"/>
            <w:vAlign w:val="bottom"/>
          </w:tcPr>
          <w:p w14:paraId="2A514C26"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4692</w:t>
            </w:r>
          </w:p>
        </w:tc>
        <w:tc>
          <w:tcPr>
            <w:tcW w:w="1147" w:type="dxa"/>
            <w:tcBorders>
              <w:top w:val="single" w:sz="4" w:space="0" w:color="auto"/>
              <w:left w:val="single" w:sz="4" w:space="0" w:color="auto"/>
            </w:tcBorders>
            <w:shd w:val="clear" w:color="auto" w:fill="FFFFFF"/>
            <w:vAlign w:val="bottom"/>
          </w:tcPr>
          <w:p w14:paraId="0BE30D2E"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111.000</w:t>
            </w:r>
          </w:p>
        </w:tc>
        <w:tc>
          <w:tcPr>
            <w:tcW w:w="936" w:type="dxa"/>
            <w:tcBorders>
              <w:top w:val="single" w:sz="4" w:space="0" w:color="auto"/>
              <w:left w:val="single" w:sz="4" w:space="0" w:color="auto"/>
            </w:tcBorders>
            <w:shd w:val="clear" w:color="auto" w:fill="FFFFFF"/>
            <w:vAlign w:val="bottom"/>
          </w:tcPr>
          <w:p w14:paraId="207D4C52"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2593</w:t>
            </w:r>
          </w:p>
        </w:tc>
        <w:tc>
          <w:tcPr>
            <w:tcW w:w="686" w:type="dxa"/>
            <w:tcBorders>
              <w:top w:val="single" w:sz="4" w:space="0" w:color="auto"/>
              <w:left w:val="single" w:sz="4" w:space="0" w:color="auto"/>
            </w:tcBorders>
            <w:shd w:val="clear" w:color="auto" w:fill="FFFFFF"/>
            <w:vAlign w:val="bottom"/>
          </w:tcPr>
          <w:p w14:paraId="01E59885"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4725</w:t>
            </w:r>
          </w:p>
        </w:tc>
        <w:tc>
          <w:tcPr>
            <w:tcW w:w="739" w:type="dxa"/>
            <w:tcBorders>
              <w:top w:val="single" w:sz="4" w:space="0" w:color="auto"/>
              <w:left w:val="single" w:sz="4" w:space="0" w:color="auto"/>
            </w:tcBorders>
            <w:shd w:val="clear" w:color="auto" w:fill="FFFFFF"/>
            <w:vAlign w:val="bottom"/>
          </w:tcPr>
          <w:p w14:paraId="6018D8AB"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7077</w:t>
            </w:r>
          </w:p>
        </w:tc>
        <w:tc>
          <w:tcPr>
            <w:tcW w:w="686" w:type="dxa"/>
            <w:tcBorders>
              <w:top w:val="single" w:sz="4" w:space="0" w:color="auto"/>
              <w:left w:val="single" w:sz="4" w:space="0" w:color="auto"/>
            </w:tcBorders>
            <w:shd w:val="clear" w:color="auto" w:fill="FFFFFF"/>
            <w:vAlign w:val="bottom"/>
          </w:tcPr>
          <w:p w14:paraId="343CF45C"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8319</w:t>
            </w:r>
          </w:p>
        </w:tc>
        <w:tc>
          <w:tcPr>
            <w:tcW w:w="682" w:type="dxa"/>
            <w:tcBorders>
              <w:top w:val="single" w:sz="4" w:space="0" w:color="auto"/>
              <w:left w:val="single" w:sz="4" w:space="0" w:color="auto"/>
              <w:right w:val="single" w:sz="4" w:space="0" w:color="auto"/>
            </w:tcBorders>
            <w:shd w:val="clear" w:color="auto" w:fill="FFFFFF"/>
            <w:vAlign w:val="bottom"/>
          </w:tcPr>
          <w:p w14:paraId="21774EE8"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7398</w:t>
            </w:r>
          </w:p>
        </w:tc>
      </w:tr>
      <w:tr w:rsidR="00C92E3A" w14:paraId="1FCDC8D8" w14:textId="77777777" w:rsidTr="00423276">
        <w:trPr>
          <w:trHeight w:hRule="exact" w:val="168"/>
        </w:trPr>
        <w:tc>
          <w:tcPr>
            <w:tcW w:w="874" w:type="dxa"/>
            <w:tcBorders>
              <w:top w:val="single" w:sz="4" w:space="0" w:color="auto"/>
              <w:left w:val="single" w:sz="4" w:space="0" w:color="auto"/>
            </w:tcBorders>
            <w:shd w:val="clear" w:color="auto" w:fill="FFFFFF"/>
            <w:vAlign w:val="bottom"/>
          </w:tcPr>
          <w:p w14:paraId="16232854"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5pt"/>
              </w:rPr>
              <w:t xml:space="preserve">&lt; </w:t>
            </w:r>
            <w:r>
              <w:rPr>
                <w:rStyle w:val="Gvdemetni26pt"/>
              </w:rPr>
              <w:t>30.000</w:t>
            </w:r>
          </w:p>
        </w:tc>
        <w:tc>
          <w:tcPr>
            <w:tcW w:w="869" w:type="dxa"/>
            <w:tcBorders>
              <w:top w:val="single" w:sz="4" w:space="0" w:color="auto"/>
              <w:left w:val="single" w:sz="4" w:space="0" w:color="auto"/>
            </w:tcBorders>
            <w:shd w:val="clear" w:color="auto" w:fill="FFFFFF"/>
            <w:vAlign w:val="bottom"/>
          </w:tcPr>
          <w:p w14:paraId="5DCEECAA"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730</w:t>
            </w:r>
          </w:p>
        </w:tc>
        <w:tc>
          <w:tcPr>
            <w:tcW w:w="691" w:type="dxa"/>
            <w:tcBorders>
              <w:top w:val="single" w:sz="4" w:space="0" w:color="auto"/>
              <w:left w:val="single" w:sz="4" w:space="0" w:color="auto"/>
            </w:tcBorders>
            <w:shd w:val="clear" w:color="auto" w:fill="FFFFFF"/>
            <w:vAlign w:val="bottom"/>
          </w:tcPr>
          <w:p w14:paraId="665A20E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1323</w:t>
            </w:r>
          </w:p>
        </w:tc>
        <w:tc>
          <w:tcPr>
            <w:tcW w:w="739" w:type="dxa"/>
            <w:tcBorders>
              <w:top w:val="single" w:sz="4" w:space="0" w:color="auto"/>
              <w:left w:val="single" w:sz="4" w:space="0" w:color="auto"/>
            </w:tcBorders>
            <w:shd w:val="clear" w:color="auto" w:fill="FFFFFF"/>
            <w:vAlign w:val="bottom"/>
          </w:tcPr>
          <w:p w14:paraId="2AAD3462"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1974</w:t>
            </w:r>
          </w:p>
        </w:tc>
        <w:tc>
          <w:tcPr>
            <w:tcW w:w="686" w:type="dxa"/>
            <w:tcBorders>
              <w:top w:val="single" w:sz="4" w:space="0" w:color="auto"/>
              <w:left w:val="single" w:sz="4" w:space="0" w:color="auto"/>
              <w:right w:val="single" w:sz="4" w:space="0" w:color="auto"/>
            </w:tcBorders>
            <w:shd w:val="clear" w:color="auto" w:fill="FFFFFF"/>
          </w:tcPr>
          <w:p w14:paraId="51BF4DBF" w14:textId="77777777" w:rsidR="00C92E3A" w:rsidRDefault="00C92E3A" w:rsidP="00423276">
            <w:pPr>
              <w:pStyle w:val="Gvdemetni20"/>
              <w:framePr w:w="14525" w:h="8501" w:wrap="none" w:vAnchor="page" w:hAnchor="page" w:x="1228" w:y="1704"/>
              <w:shd w:val="clear" w:color="auto" w:fill="auto"/>
              <w:spacing w:line="120" w:lineRule="exact"/>
              <w:jc w:val="center"/>
              <w:rPr>
                <w:rStyle w:val="Gvdemetni26pt"/>
              </w:rPr>
            </w:pPr>
          </w:p>
        </w:tc>
        <w:tc>
          <w:tcPr>
            <w:tcW w:w="686" w:type="dxa"/>
            <w:tcBorders>
              <w:top w:val="single" w:sz="4" w:space="0" w:color="auto"/>
              <w:left w:val="single" w:sz="4" w:space="0" w:color="auto"/>
            </w:tcBorders>
            <w:shd w:val="clear" w:color="auto" w:fill="FFFFFF"/>
            <w:vAlign w:val="bottom"/>
          </w:tcPr>
          <w:p w14:paraId="3316706E"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2325</w:t>
            </w:r>
          </w:p>
        </w:tc>
        <w:tc>
          <w:tcPr>
            <w:tcW w:w="682" w:type="dxa"/>
            <w:tcBorders>
              <w:top w:val="single" w:sz="4" w:space="0" w:color="auto"/>
              <w:left w:val="single" w:sz="4" w:space="0" w:color="auto"/>
            </w:tcBorders>
            <w:shd w:val="clear" w:color="auto" w:fill="FFFFFF"/>
            <w:vAlign w:val="bottom"/>
          </w:tcPr>
          <w:p w14:paraId="7EE3EFD8"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2052</w:t>
            </w:r>
          </w:p>
        </w:tc>
        <w:tc>
          <w:tcPr>
            <w:tcW w:w="1070" w:type="dxa"/>
            <w:tcBorders>
              <w:top w:val="single" w:sz="4" w:space="0" w:color="auto"/>
              <w:left w:val="single" w:sz="4" w:space="0" w:color="auto"/>
            </w:tcBorders>
            <w:shd w:val="clear" w:color="auto" w:fill="FFFFFF"/>
            <w:vAlign w:val="bottom"/>
          </w:tcPr>
          <w:p w14:paraId="0975210A"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71.000</w:t>
            </w:r>
          </w:p>
        </w:tc>
        <w:tc>
          <w:tcPr>
            <w:tcW w:w="1018" w:type="dxa"/>
            <w:tcBorders>
              <w:top w:val="single" w:sz="4" w:space="0" w:color="auto"/>
              <w:left w:val="single" w:sz="4" w:space="0" w:color="auto"/>
            </w:tcBorders>
            <w:shd w:val="clear" w:color="auto" w:fill="FFFFFF"/>
            <w:vAlign w:val="bottom"/>
          </w:tcPr>
          <w:p w14:paraId="6D8141F0"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1673</w:t>
            </w:r>
          </w:p>
        </w:tc>
        <w:tc>
          <w:tcPr>
            <w:tcW w:w="749" w:type="dxa"/>
            <w:tcBorders>
              <w:top w:val="single" w:sz="4" w:space="0" w:color="auto"/>
              <w:left w:val="single" w:sz="4" w:space="0" w:color="auto"/>
            </w:tcBorders>
            <w:shd w:val="clear" w:color="auto" w:fill="FFFFFF"/>
            <w:vAlign w:val="bottom"/>
          </w:tcPr>
          <w:p w14:paraId="12CB9511"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3045</w:t>
            </w:r>
          </w:p>
        </w:tc>
        <w:tc>
          <w:tcPr>
            <w:tcW w:w="912" w:type="dxa"/>
            <w:tcBorders>
              <w:top w:val="single" w:sz="4" w:space="0" w:color="auto"/>
              <w:left w:val="single" w:sz="4" w:space="0" w:color="auto"/>
            </w:tcBorders>
            <w:shd w:val="clear" w:color="auto" w:fill="FFFFFF"/>
            <w:vAlign w:val="bottom"/>
          </w:tcPr>
          <w:p w14:paraId="272270D6"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4557</w:t>
            </w:r>
          </w:p>
        </w:tc>
        <w:tc>
          <w:tcPr>
            <w:tcW w:w="686" w:type="dxa"/>
            <w:tcBorders>
              <w:top w:val="single" w:sz="4" w:space="0" w:color="auto"/>
              <w:left w:val="single" w:sz="4" w:space="0" w:color="auto"/>
            </w:tcBorders>
            <w:shd w:val="clear" w:color="auto" w:fill="FFFFFF"/>
            <w:vAlign w:val="bottom"/>
          </w:tcPr>
          <w:p w14:paraId="6F4F9C6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5359</w:t>
            </w:r>
          </w:p>
        </w:tc>
        <w:tc>
          <w:tcPr>
            <w:tcW w:w="672" w:type="dxa"/>
            <w:tcBorders>
              <w:top w:val="single" w:sz="4" w:space="0" w:color="auto"/>
              <w:left w:val="single" w:sz="4" w:space="0" w:color="auto"/>
            </w:tcBorders>
            <w:shd w:val="clear" w:color="auto" w:fill="FFFFFF"/>
            <w:vAlign w:val="bottom"/>
          </w:tcPr>
          <w:p w14:paraId="5C301360"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4758</w:t>
            </w:r>
          </w:p>
        </w:tc>
        <w:tc>
          <w:tcPr>
            <w:tcW w:w="1147" w:type="dxa"/>
            <w:tcBorders>
              <w:top w:val="single" w:sz="4" w:space="0" w:color="auto"/>
              <w:left w:val="single" w:sz="4" w:space="0" w:color="auto"/>
            </w:tcBorders>
            <w:shd w:val="clear" w:color="auto" w:fill="FFFFFF"/>
            <w:vAlign w:val="bottom"/>
          </w:tcPr>
          <w:p w14:paraId="3B6442BC"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112.000</w:t>
            </w:r>
          </w:p>
        </w:tc>
        <w:tc>
          <w:tcPr>
            <w:tcW w:w="936" w:type="dxa"/>
            <w:tcBorders>
              <w:top w:val="single" w:sz="4" w:space="0" w:color="auto"/>
              <w:left w:val="single" w:sz="4" w:space="0" w:color="auto"/>
            </w:tcBorders>
            <w:shd w:val="clear" w:color="auto" w:fill="FFFFFF"/>
            <w:vAlign w:val="bottom"/>
          </w:tcPr>
          <w:p w14:paraId="1060FF9D"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2616</w:t>
            </w:r>
          </w:p>
        </w:tc>
        <w:tc>
          <w:tcPr>
            <w:tcW w:w="686" w:type="dxa"/>
            <w:tcBorders>
              <w:top w:val="single" w:sz="4" w:space="0" w:color="auto"/>
              <w:left w:val="single" w:sz="4" w:space="0" w:color="auto"/>
            </w:tcBorders>
            <w:shd w:val="clear" w:color="auto" w:fill="FFFFFF"/>
            <w:vAlign w:val="bottom"/>
          </w:tcPr>
          <w:p w14:paraId="743AF14A"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4767</w:t>
            </w:r>
          </w:p>
        </w:tc>
        <w:tc>
          <w:tcPr>
            <w:tcW w:w="739" w:type="dxa"/>
            <w:tcBorders>
              <w:top w:val="single" w:sz="4" w:space="0" w:color="auto"/>
              <w:left w:val="single" w:sz="4" w:space="0" w:color="auto"/>
            </w:tcBorders>
            <w:shd w:val="clear" w:color="auto" w:fill="FFFFFF"/>
            <w:vAlign w:val="bottom"/>
          </w:tcPr>
          <w:p w14:paraId="14479A1F"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7140</w:t>
            </w:r>
          </w:p>
        </w:tc>
        <w:tc>
          <w:tcPr>
            <w:tcW w:w="686" w:type="dxa"/>
            <w:tcBorders>
              <w:top w:val="single" w:sz="4" w:space="0" w:color="auto"/>
              <w:left w:val="single" w:sz="4" w:space="0" w:color="auto"/>
            </w:tcBorders>
            <w:shd w:val="clear" w:color="auto" w:fill="FFFFFF"/>
            <w:vAlign w:val="bottom"/>
          </w:tcPr>
          <w:p w14:paraId="19F06304"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8393</w:t>
            </w:r>
          </w:p>
        </w:tc>
        <w:tc>
          <w:tcPr>
            <w:tcW w:w="682" w:type="dxa"/>
            <w:tcBorders>
              <w:top w:val="single" w:sz="4" w:space="0" w:color="auto"/>
              <w:left w:val="single" w:sz="4" w:space="0" w:color="auto"/>
              <w:right w:val="single" w:sz="4" w:space="0" w:color="auto"/>
            </w:tcBorders>
            <w:shd w:val="clear" w:color="auto" w:fill="FFFFFF"/>
            <w:vAlign w:val="bottom"/>
          </w:tcPr>
          <w:p w14:paraId="36135C6E"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7464</w:t>
            </w:r>
          </w:p>
        </w:tc>
      </w:tr>
      <w:tr w:rsidR="00C92E3A" w14:paraId="0C170323" w14:textId="77777777" w:rsidTr="00423276">
        <w:trPr>
          <w:trHeight w:hRule="exact" w:val="173"/>
        </w:trPr>
        <w:tc>
          <w:tcPr>
            <w:tcW w:w="874" w:type="dxa"/>
            <w:tcBorders>
              <w:top w:val="single" w:sz="4" w:space="0" w:color="auto"/>
              <w:left w:val="single" w:sz="4" w:space="0" w:color="auto"/>
            </w:tcBorders>
            <w:shd w:val="clear" w:color="auto" w:fill="FFFFFF"/>
            <w:vAlign w:val="bottom"/>
          </w:tcPr>
          <w:p w14:paraId="349EDAFD"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5pt"/>
              </w:rPr>
              <w:t xml:space="preserve">&lt; </w:t>
            </w:r>
            <w:r>
              <w:rPr>
                <w:rStyle w:val="Gvdemetni26pt"/>
              </w:rPr>
              <w:t>31.000</w:t>
            </w:r>
          </w:p>
        </w:tc>
        <w:tc>
          <w:tcPr>
            <w:tcW w:w="869" w:type="dxa"/>
            <w:tcBorders>
              <w:top w:val="single" w:sz="4" w:space="0" w:color="auto"/>
              <w:left w:val="single" w:sz="4" w:space="0" w:color="auto"/>
            </w:tcBorders>
            <w:shd w:val="clear" w:color="auto" w:fill="FFFFFF"/>
            <w:vAlign w:val="bottom"/>
          </w:tcPr>
          <w:p w14:paraId="4D43F18D"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753</w:t>
            </w:r>
          </w:p>
        </w:tc>
        <w:tc>
          <w:tcPr>
            <w:tcW w:w="691" w:type="dxa"/>
            <w:tcBorders>
              <w:top w:val="single" w:sz="4" w:space="0" w:color="auto"/>
              <w:left w:val="single" w:sz="4" w:space="0" w:color="auto"/>
            </w:tcBorders>
            <w:shd w:val="clear" w:color="auto" w:fill="FFFFFF"/>
            <w:vAlign w:val="bottom"/>
          </w:tcPr>
          <w:p w14:paraId="42969FAA"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1365</w:t>
            </w:r>
          </w:p>
        </w:tc>
        <w:tc>
          <w:tcPr>
            <w:tcW w:w="739" w:type="dxa"/>
            <w:tcBorders>
              <w:top w:val="single" w:sz="4" w:space="0" w:color="auto"/>
              <w:left w:val="single" w:sz="4" w:space="0" w:color="auto"/>
            </w:tcBorders>
            <w:shd w:val="clear" w:color="auto" w:fill="FFFFFF"/>
            <w:vAlign w:val="bottom"/>
          </w:tcPr>
          <w:p w14:paraId="277816C0"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2037</w:t>
            </w:r>
          </w:p>
        </w:tc>
        <w:tc>
          <w:tcPr>
            <w:tcW w:w="686" w:type="dxa"/>
            <w:tcBorders>
              <w:top w:val="single" w:sz="4" w:space="0" w:color="auto"/>
              <w:left w:val="single" w:sz="4" w:space="0" w:color="auto"/>
              <w:right w:val="single" w:sz="4" w:space="0" w:color="auto"/>
            </w:tcBorders>
            <w:shd w:val="clear" w:color="auto" w:fill="FFFFFF"/>
          </w:tcPr>
          <w:p w14:paraId="450D7CFF" w14:textId="77777777" w:rsidR="00C92E3A" w:rsidRDefault="00C92E3A" w:rsidP="00423276">
            <w:pPr>
              <w:pStyle w:val="Gvdemetni20"/>
              <w:framePr w:w="14525" w:h="8501" w:wrap="none" w:vAnchor="page" w:hAnchor="page" w:x="1228" w:y="1704"/>
              <w:shd w:val="clear" w:color="auto" w:fill="auto"/>
              <w:spacing w:line="120" w:lineRule="exact"/>
              <w:jc w:val="center"/>
              <w:rPr>
                <w:rStyle w:val="Gvdemetni26pt"/>
              </w:rPr>
            </w:pPr>
          </w:p>
        </w:tc>
        <w:tc>
          <w:tcPr>
            <w:tcW w:w="686" w:type="dxa"/>
            <w:tcBorders>
              <w:top w:val="single" w:sz="4" w:space="0" w:color="auto"/>
              <w:left w:val="single" w:sz="4" w:space="0" w:color="auto"/>
            </w:tcBorders>
            <w:shd w:val="clear" w:color="auto" w:fill="FFFFFF"/>
            <w:vAlign w:val="bottom"/>
          </w:tcPr>
          <w:p w14:paraId="318113C9"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2399</w:t>
            </w:r>
          </w:p>
        </w:tc>
        <w:tc>
          <w:tcPr>
            <w:tcW w:w="682" w:type="dxa"/>
            <w:tcBorders>
              <w:top w:val="single" w:sz="4" w:space="0" w:color="auto"/>
              <w:left w:val="single" w:sz="4" w:space="0" w:color="auto"/>
            </w:tcBorders>
            <w:shd w:val="clear" w:color="auto" w:fill="FFFFFF"/>
            <w:vAlign w:val="bottom"/>
          </w:tcPr>
          <w:p w14:paraId="3FE0D4FF"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2118</w:t>
            </w:r>
          </w:p>
        </w:tc>
        <w:tc>
          <w:tcPr>
            <w:tcW w:w="1070" w:type="dxa"/>
            <w:tcBorders>
              <w:top w:val="single" w:sz="4" w:space="0" w:color="auto"/>
              <w:left w:val="single" w:sz="4" w:space="0" w:color="auto"/>
            </w:tcBorders>
            <w:shd w:val="clear" w:color="auto" w:fill="FFFFFF"/>
            <w:vAlign w:val="bottom"/>
          </w:tcPr>
          <w:p w14:paraId="2F57FF59"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72.000</w:t>
            </w:r>
          </w:p>
        </w:tc>
        <w:tc>
          <w:tcPr>
            <w:tcW w:w="1018" w:type="dxa"/>
            <w:tcBorders>
              <w:top w:val="single" w:sz="4" w:space="0" w:color="auto"/>
              <w:left w:val="single" w:sz="4" w:space="0" w:color="auto"/>
            </w:tcBorders>
            <w:shd w:val="clear" w:color="auto" w:fill="FFFFFF"/>
            <w:vAlign w:val="bottom"/>
          </w:tcPr>
          <w:p w14:paraId="5DEBC276"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1696</w:t>
            </w:r>
          </w:p>
        </w:tc>
        <w:tc>
          <w:tcPr>
            <w:tcW w:w="749" w:type="dxa"/>
            <w:tcBorders>
              <w:top w:val="single" w:sz="4" w:space="0" w:color="auto"/>
              <w:left w:val="single" w:sz="4" w:space="0" w:color="auto"/>
            </w:tcBorders>
            <w:shd w:val="clear" w:color="auto" w:fill="FFFFFF"/>
            <w:vAlign w:val="bottom"/>
          </w:tcPr>
          <w:p w14:paraId="38900D7F"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3087</w:t>
            </w:r>
          </w:p>
        </w:tc>
        <w:tc>
          <w:tcPr>
            <w:tcW w:w="912" w:type="dxa"/>
            <w:tcBorders>
              <w:top w:val="single" w:sz="4" w:space="0" w:color="auto"/>
              <w:left w:val="single" w:sz="4" w:space="0" w:color="auto"/>
            </w:tcBorders>
            <w:shd w:val="clear" w:color="auto" w:fill="FFFFFF"/>
            <w:vAlign w:val="bottom"/>
          </w:tcPr>
          <w:p w14:paraId="096298CE"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4620</w:t>
            </w:r>
          </w:p>
        </w:tc>
        <w:tc>
          <w:tcPr>
            <w:tcW w:w="686" w:type="dxa"/>
            <w:tcBorders>
              <w:top w:val="single" w:sz="4" w:space="0" w:color="auto"/>
              <w:left w:val="single" w:sz="4" w:space="0" w:color="auto"/>
            </w:tcBorders>
            <w:shd w:val="clear" w:color="auto" w:fill="FFFFFF"/>
            <w:vAlign w:val="bottom"/>
          </w:tcPr>
          <w:p w14:paraId="268CDE3F"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5433</w:t>
            </w:r>
          </w:p>
        </w:tc>
        <w:tc>
          <w:tcPr>
            <w:tcW w:w="672" w:type="dxa"/>
            <w:tcBorders>
              <w:top w:val="single" w:sz="4" w:space="0" w:color="auto"/>
              <w:left w:val="single" w:sz="4" w:space="0" w:color="auto"/>
            </w:tcBorders>
            <w:shd w:val="clear" w:color="auto" w:fill="FFFFFF"/>
            <w:vAlign w:val="bottom"/>
          </w:tcPr>
          <w:p w14:paraId="0536CE56"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4824</w:t>
            </w:r>
          </w:p>
        </w:tc>
        <w:tc>
          <w:tcPr>
            <w:tcW w:w="1147" w:type="dxa"/>
            <w:tcBorders>
              <w:top w:val="single" w:sz="4" w:space="0" w:color="auto"/>
              <w:left w:val="single" w:sz="4" w:space="0" w:color="auto"/>
            </w:tcBorders>
            <w:shd w:val="clear" w:color="auto" w:fill="FFFFFF"/>
            <w:vAlign w:val="bottom"/>
          </w:tcPr>
          <w:p w14:paraId="22967C9B"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113.000</w:t>
            </w:r>
          </w:p>
        </w:tc>
        <w:tc>
          <w:tcPr>
            <w:tcW w:w="936" w:type="dxa"/>
            <w:tcBorders>
              <w:top w:val="single" w:sz="4" w:space="0" w:color="auto"/>
              <w:left w:val="single" w:sz="4" w:space="0" w:color="auto"/>
            </w:tcBorders>
            <w:shd w:val="clear" w:color="auto" w:fill="FFFFFF"/>
            <w:vAlign w:val="bottom"/>
          </w:tcPr>
          <w:p w14:paraId="0237051A"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2639</w:t>
            </w:r>
          </w:p>
        </w:tc>
        <w:tc>
          <w:tcPr>
            <w:tcW w:w="686" w:type="dxa"/>
            <w:tcBorders>
              <w:top w:val="single" w:sz="4" w:space="0" w:color="auto"/>
              <w:left w:val="single" w:sz="4" w:space="0" w:color="auto"/>
            </w:tcBorders>
            <w:shd w:val="clear" w:color="auto" w:fill="FFFFFF"/>
            <w:vAlign w:val="bottom"/>
          </w:tcPr>
          <w:p w14:paraId="13CB722B"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4809</w:t>
            </w:r>
          </w:p>
        </w:tc>
        <w:tc>
          <w:tcPr>
            <w:tcW w:w="739" w:type="dxa"/>
            <w:tcBorders>
              <w:top w:val="single" w:sz="4" w:space="0" w:color="auto"/>
              <w:left w:val="single" w:sz="4" w:space="0" w:color="auto"/>
            </w:tcBorders>
            <w:shd w:val="clear" w:color="auto" w:fill="FFFFFF"/>
            <w:vAlign w:val="bottom"/>
          </w:tcPr>
          <w:p w14:paraId="7EE7862E"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7203</w:t>
            </w:r>
          </w:p>
        </w:tc>
        <w:tc>
          <w:tcPr>
            <w:tcW w:w="686" w:type="dxa"/>
            <w:tcBorders>
              <w:top w:val="single" w:sz="4" w:space="0" w:color="auto"/>
              <w:left w:val="single" w:sz="4" w:space="0" w:color="auto"/>
            </w:tcBorders>
            <w:shd w:val="clear" w:color="auto" w:fill="FFFFFF"/>
            <w:vAlign w:val="bottom"/>
          </w:tcPr>
          <w:p w14:paraId="13138A26"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8467</w:t>
            </w:r>
          </w:p>
        </w:tc>
        <w:tc>
          <w:tcPr>
            <w:tcW w:w="682" w:type="dxa"/>
            <w:tcBorders>
              <w:top w:val="single" w:sz="4" w:space="0" w:color="auto"/>
              <w:left w:val="single" w:sz="4" w:space="0" w:color="auto"/>
              <w:right w:val="single" w:sz="4" w:space="0" w:color="auto"/>
            </w:tcBorders>
            <w:shd w:val="clear" w:color="auto" w:fill="FFFFFF"/>
            <w:vAlign w:val="bottom"/>
          </w:tcPr>
          <w:p w14:paraId="6FA79BF5"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7530</w:t>
            </w:r>
          </w:p>
        </w:tc>
      </w:tr>
      <w:tr w:rsidR="00C92E3A" w14:paraId="6292B729" w14:textId="77777777" w:rsidTr="00423276">
        <w:trPr>
          <w:trHeight w:hRule="exact" w:val="168"/>
        </w:trPr>
        <w:tc>
          <w:tcPr>
            <w:tcW w:w="874" w:type="dxa"/>
            <w:tcBorders>
              <w:top w:val="single" w:sz="4" w:space="0" w:color="auto"/>
              <w:left w:val="single" w:sz="4" w:space="0" w:color="auto"/>
            </w:tcBorders>
            <w:shd w:val="clear" w:color="auto" w:fill="FFFFFF"/>
            <w:vAlign w:val="bottom"/>
          </w:tcPr>
          <w:p w14:paraId="69E01660"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5pt"/>
              </w:rPr>
              <w:t xml:space="preserve">&lt; </w:t>
            </w:r>
            <w:r>
              <w:rPr>
                <w:rStyle w:val="Gvdemetni26pt"/>
              </w:rPr>
              <w:t>32.000</w:t>
            </w:r>
          </w:p>
        </w:tc>
        <w:tc>
          <w:tcPr>
            <w:tcW w:w="869" w:type="dxa"/>
            <w:tcBorders>
              <w:top w:val="single" w:sz="4" w:space="0" w:color="auto"/>
              <w:left w:val="single" w:sz="4" w:space="0" w:color="auto"/>
            </w:tcBorders>
            <w:shd w:val="clear" w:color="auto" w:fill="FFFFFF"/>
            <w:vAlign w:val="bottom"/>
          </w:tcPr>
          <w:p w14:paraId="54C757B6"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776</w:t>
            </w:r>
          </w:p>
        </w:tc>
        <w:tc>
          <w:tcPr>
            <w:tcW w:w="691" w:type="dxa"/>
            <w:tcBorders>
              <w:top w:val="single" w:sz="4" w:space="0" w:color="auto"/>
              <w:left w:val="single" w:sz="4" w:space="0" w:color="auto"/>
            </w:tcBorders>
            <w:shd w:val="clear" w:color="auto" w:fill="FFFFFF"/>
            <w:vAlign w:val="bottom"/>
          </w:tcPr>
          <w:p w14:paraId="7E7CBE1A"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1407</w:t>
            </w:r>
          </w:p>
        </w:tc>
        <w:tc>
          <w:tcPr>
            <w:tcW w:w="739" w:type="dxa"/>
            <w:tcBorders>
              <w:top w:val="single" w:sz="4" w:space="0" w:color="auto"/>
              <w:left w:val="single" w:sz="4" w:space="0" w:color="auto"/>
            </w:tcBorders>
            <w:shd w:val="clear" w:color="auto" w:fill="FFFFFF"/>
            <w:vAlign w:val="bottom"/>
          </w:tcPr>
          <w:p w14:paraId="1295D53F"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2100</w:t>
            </w:r>
          </w:p>
        </w:tc>
        <w:tc>
          <w:tcPr>
            <w:tcW w:w="686" w:type="dxa"/>
            <w:tcBorders>
              <w:top w:val="single" w:sz="4" w:space="0" w:color="auto"/>
              <w:left w:val="single" w:sz="4" w:space="0" w:color="auto"/>
              <w:right w:val="single" w:sz="4" w:space="0" w:color="auto"/>
            </w:tcBorders>
            <w:shd w:val="clear" w:color="auto" w:fill="FFFFFF"/>
          </w:tcPr>
          <w:p w14:paraId="192297A6" w14:textId="77777777" w:rsidR="00C92E3A" w:rsidRDefault="00C92E3A" w:rsidP="00423276">
            <w:pPr>
              <w:pStyle w:val="Gvdemetni20"/>
              <w:framePr w:w="14525" w:h="8501" w:wrap="none" w:vAnchor="page" w:hAnchor="page" w:x="1228" w:y="1704"/>
              <w:shd w:val="clear" w:color="auto" w:fill="auto"/>
              <w:spacing w:line="120" w:lineRule="exact"/>
              <w:jc w:val="center"/>
              <w:rPr>
                <w:rStyle w:val="Gvdemetni26pt"/>
              </w:rPr>
            </w:pPr>
          </w:p>
        </w:tc>
        <w:tc>
          <w:tcPr>
            <w:tcW w:w="686" w:type="dxa"/>
            <w:tcBorders>
              <w:top w:val="single" w:sz="4" w:space="0" w:color="auto"/>
              <w:left w:val="single" w:sz="4" w:space="0" w:color="auto"/>
            </w:tcBorders>
            <w:shd w:val="clear" w:color="auto" w:fill="FFFFFF"/>
            <w:vAlign w:val="bottom"/>
          </w:tcPr>
          <w:p w14:paraId="5F2072E6"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2473</w:t>
            </w:r>
          </w:p>
        </w:tc>
        <w:tc>
          <w:tcPr>
            <w:tcW w:w="682" w:type="dxa"/>
            <w:tcBorders>
              <w:top w:val="single" w:sz="4" w:space="0" w:color="auto"/>
              <w:left w:val="single" w:sz="4" w:space="0" w:color="auto"/>
            </w:tcBorders>
            <w:shd w:val="clear" w:color="auto" w:fill="FFFFFF"/>
            <w:vAlign w:val="bottom"/>
          </w:tcPr>
          <w:p w14:paraId="7AE4D936"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2184</w:t>
            </w:r>
          </w:p>
        </w:tc>
        <w:tc>
          <w:tcPr>
            <w:tcW w:w="1070" w:type="dxa"/>
            <w:tcBorders>
              <w:top w:val="single" w:sz="4" w:space="0" w:color="auto"/>
              <w:left w:val="single" w:sz="4" w:space="0" w:color="auto"/>
            </w:tcBorders>
            <w:shd w:val="clear" w:color="auto" w:fill="FFFFFF"/>
            <w:vAlign w:val="bottom"/>
          </w:tcPr>
          <w:p w14:paraId="386DEFE4"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73.000</w:t>
            </w:r>
          </w:p>
        </w:tc>
        <w:tc>
          <w:tcPr>
            <w:tcW w:w="1018" w:type="dxa"/>
            <w:tcBorders>
              <w:top w:val="single" w:sz="4" w:space="0" w:color="auto"/>
              <w:left w:val="single" w:sz="4" w:space="0" w:color="auto"/>
            </w:tcBorders>
            <w:shd w:val="clear" w:color="auto" w:fill="FFFFFF"/>
            <w:vAlign w:val="bottom"/>
          </w:tcPr>
          <w:p w14:paraId="6C98E0A8"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1719</w:t>
            </w:r>
          </w:p>
        </w:tc>
        <w:tc>
          <w:tcPr>
            <w:tcW w:w="749" w:type="dxa"/>
            <w:tcBorders>
              <w:top w:val="single" w:sz="4" w:space="0" w:color="auto"/>
              <w:left w:val="single" w:sz="4" w:space="0" w:color="auto"/>
            </w:tcBorders>
            <w:shd w:val="clear" w:color="auto" w:fill="FFFFFF"/>
            <w:vAlign w:val="bottom"/>
          </w:tcPr>
          <w:p w14:paraId="3FEF7D46"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3129</w:t>
            </w:r>
          </w:p>
        </w:tc>
        <w:tc>
          <w:tcPr>
            <w:tcW w:w="912" w:type="dxa"/>
            <w:tcBorders>
              <w:top w:val="single" w:sz="4" w:space="0" w:color="auto"/>
              <w:left w:val="single" w:sz="4" w:space="0" w:color="auto"/>
            </w:tcBorders>
            <w:shd w:val="clear" w:color="auto" w:fill="FFFFFF"/>
            <w:vAlign w:val="bottom"/>
          </w:tcPr>
          <w:p w14:paraId="61A5C42A"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4683</w:t>
            </w:r>
          </w:p>
        </w:tc>
        <w:tc>
          <w:tcPr>
            <w:tcW w:w="686" w:type="dxa"/>
            <w:tcBorders>
              <w:top w:val="single" w:sz="4" w:space="0" w:color="auto"/>
              <w:left w:val="single" w:sz="4" w:space="0" w:color="auto"/>
            </w:tcBorders>
            <w:shd w:val="clear" w:color="auto" w:fill="FFFFFF"/>
            <w:vAlign w:val="bottom"/>
          </w:tcPr>
          <w:p w14:paraId="2F636204"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5507</w:t>
            </w:r>
          </w:p>
        </w:tc>
        <w:tc>
          <w:tcPr>
            <w:tcW w:w="672" w:type="dxa"/>
            <w:tcBorders>
              <w:top w:val="single" w:sz="4" w:space="0" w:color="auto"/>
              <w:left w:val="single" w:sz="4" w:space="0" w:color="auto"/>
            </w:tcBorders>
            <w:shd w:val="clear" w:color="auto" w:fill="FFFFFF"/>
            <w:vAlign w:val="bottom"/>
          </w:tcPr>
          <w:p w14:paraId="12B3F65E"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4890</w:t>
            </w:r>
          </w:p>
        </w:tc>
        <w:tc>
          <w:tcPr>
            <w:tcW w:w="1147" w:type="dxa"/>
            <w:tcBorders>
              <w:top w:val="single" w:sz="4" w:space="0" w:color="auto"/>
              <w:left w:val="single" w:sz="4" w:space="0" w:color="auto"/>
            </w:tcBorders>
            <w:shd w:val="clear" w:color="auto" w:fill="FFFFFF"/>
            <w:vAlign w:val="bottom"/>
          </w:tcPr>
          <w:p w14:paraId="1CFF2F7E"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114.000</w:t>
            </w:r>
          </w:p>
        </w:tc>
        <w:tc>
          <w:tcPr>
            <w:tcW w:w="936" w:type="dxa"/>
            <w:tcBorders>
              <w:top w:val="single" w:sz="4" w:space="0" w:color="auto"/>
              <w:left w:val="single" w:sz="4" w:space="0" w:color="auto"/>
            </w:tcBorders>
            <w:shd w:val="clear" w:color="auto" w:fill="FFFFFF"/>
            <w:vAlign w:val="bottom"/>
          </w:tcPr>
          <w:p w14:paraId="04CDC939"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2662</w:t>
            </w:r>
          </w:p>
        </w:tc>
        <w:tc>
          <w:tcPr>
            <w:tcW w:w="686" w:type="dxa"/>
            <w:tcBorders>
              <w:top w:val="single" w:sz="4" w:space="0" w:color="auto"/>
              <w:left w:val="single" w:sz="4" w:space="0" w:color="auto"/>
            </w:tcBorders>
            <w:shd w:val="clear" w:color="auto" w:fill="FFFFFF"/>
            <w:vAlign w:val="bottom"/>
          </w:tcPr>
          <w:p w14:paraId="65AD3804"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4851</w:t>
            </w:r>
          </w:p>
        </w:tc>
        <w:tc>
          <w:tcPr>
            <w:tcW w:w="739" w:type="dxa"/>
            <w:tcBorders>
              <w:top w:val="single" w:sz="4" w:space="0" w:color="auto"/>
              <w:left w:val="single" w:sz="4" w:space="0" w:color="auto"/>
            </w:tcBorders>
            <w:shd w:val="clear" w:color="auto" w:fill="FFFFFF"/>
            <w:vAlign w:val="bottom"/>
          </w:tcPr>
          <w:p w14:paraId="414AE704"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7266</w:t>
            </w:r>
          </w:p>
        </w:tc>
        <w:tc>
          <w:tcPr>
            <w:tcW w:w="686" w:type="dxa"/>
            <w:tcBorders>
              <w:top w:val="single" w:sz="4" w:space="0" w:color="auto"/>
              <w:left w:val="single" w:sz="4" w:space="0" w:color="auto"/>
            </w:tcBorders>
            <w:shd w:val="clear" w:color="auto" w:fill="FFFFFF"/>
            <w:vAlign w:val="bottom"/>
          </w:tcPr>
          <w:p w14:paraId="718D5E11"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8541</w:t>
            </w:r>
          </w:p>
        </w:tc>
        <w:tc>
          <w:tcPr>
            <w:tcW w:w="682" w:type="dxa"/>
            <w:tcBorders>
              <w:top w:val="single" w:sz="4" w:space="0" w:color="auto"/>
              <w:left w:val="single" w:sz="4" w:space="0" w:color="auto"/>
              <w:right w:val="single" w:sz="4" w:space="0" w:color="auto"/>
            </w:tcBorders>
            <w:shd w:val="clear" w:color="auto" w:fill="FFFFFF"/>
            <w:vAlign w:val="bottom"/>
          </w:tcPr>
          <w:p w14:paraId="575E954E"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7596</w:t>
            </w:r>
          </w:p>
        </w:tc>
      </w:tr>
      <w:tr w:rsidR="00C92E3A" w14:paraId="783AC358" w14:textId="77777777" w:rsidTr="00423276">
        <w:trPr>
          <w:trHeight w:hRule="exact" w:val="168"/>
        </w:trPr>
        <w:tc>
          <w:tcPr>
            <w:tcW w:w="874" w:type="dxa"/>
            <w:tcBorders>
              <w:top w:val="single" w:sz="4" w:space="0" w:color="auto"/>
              <w:left w:val="single" w:sz="4" w:space="0" w:color="auto"/>
            </w:tcBorders>
            <w:shd w:val="clear" w:color="auto" w:fill="FFFFFF"/>
            <w:vAlign w:val="bottom"/>
          </w:tcPr>
          <w:p w14:paraId="31899A54"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5pt"/>
              </w:rPr>
              <w:t xml:space="preserve">&lt; </w:t>
            </w:r>
            <w:r>
              <w:rPr>
                <w:rStyle w:val="Gvdemetni26pt"/>
              </w:rPr>
              <w:t>33.000</w:t>
            </w:r>
          </w:p>
        </w:tc>
        <w:tc>
          <w:tcPr>
            <w:tcW w:w="869" w:type="dxa"/>
            <w:tcBorders>
              <w:top w:val="single" w:sz="4" w:space="0" w:color="auto"/>
              <w:left w:val="single" w:sz="4" w:space="0" w:color="auto"/>
            </w:tcBorders>
            <w:shd w:val="clear" w:color="auto" w:fill="FFFFFF"/>
            <w:vAlign w:val="bottom"/>
          </w:tcPr>
          <w:p w14:paraId="06F25AB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799</w:t>
            </w:r>
          </w:p>
        </w:tc>
        <w:tc>
          <w:tcPr>
            <w:tcW w:w="691" w:type="dxa"/>
            <w:tcBorders>
              <w:top w:val="single" w:sz="4" w:space="0" w:color="auto"/>
              <w:left w:val="single" w:sz="4" w:space="0" w:color="auto"/>
            </w:tcBorders>
            <w:shd w:val="clear" w:color="auto" w:fill="FFFFFF"/>
            <w:vAlign w:val="bottom"/>
          </w:tcPr>
          <w:p w14:paraId="1A8EDBED"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1449</w:t>
            </w:r>
          </w:p>
        </w:tc>
        <w:tc>
          <w:tcPr>
            <w:tcW w:w="739" w:type="dxa"/>
            <w:tcBorders>
              <w:top w:val="single" w:sz="4" w:space="0" w:color="auto"/>
              <w:left w:val="single" w:sz="4" w:space="0" w:color="auto"/>
            </w:tcBorders>
            <w:shd w:val="clear" w:color="auto" w:fill="FFFFFF"/>
            <w:vAlign w:val="bottom"/>
          </w:tcPr>
          <w:p w14:paraId="7597C479"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2163</w:t>
            </w:r>
          </w:p>
        </w:tc>
        <w:tc>
          <w:tcPr>
            <w:tcW w:w="686" w:type="dxa"/>
            <w:tcBorders>
              <w:top w:val="single" w:sz="4" w:space="0" w:color="auto"/>
              <w:left w:val="single" w:sz="4" w:space="0" w:color="auto"/>
              <w:right w:val="single" w:sz="4" w:space="0" w:color="auto"/>
            </w:tcBorders>
            <w:shd w:val="clear" w:color="auto" w:fill="FFFFFF"/>
          </w:tcPr>
          <w:p w14:paraId="5A594AB2" w14:textId="77777777" w:rsidR="00C92E3A" w:rsidRDefault="00C92E3A" w:rsidP="00423276">
            <w:pPr>
              <w:pStyle w:val="Gvdemetni20"/>
              <w:framePr w:w="14525" w:h="8501" w:wrap="none" w:vAnchor="page" w:hAnchor="page" w:x="1228" w:y="1704"/>
              <w:shd w:val="clear" w:color="auto" w:fill="auto"/>
              <w:spacing w:line="120" w:lineRule="exact"/>
              <w:jc w:val="center"/>
              <w:rPr>
                <w:rStyle w:val="Gvdemetni26pt"/>
              </w:rPr>
            </w:pPr>
          </w:p>
        </w:tc>
        <w:tc>
          <w:tcPr>
            <w:tcW w:w="686" w:type="dxa"/>
            <w:tcBorders>
              <w:top w:val="single" w:sz="4" w:space="0" w:color="auto"/>
              <w:left w:val="single" w:sz="4" w:space="0" w:color="auto"/>
            </w:tcBorders>
            <w:shd w:val="clear" w:color="auto" w:fill="FFFFFF"/>
            <w:vAlign w:val="bottom"/>
          </w:tcPr>
          <w:p w14:paraId="2E936881"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2547</w:t>
            </w:r>
          </w:p>
        </w:tc>
        <w:tc>
          <w:tcPr>
            <w:tcW w:w="682" w:type="dxa"/>
            <w:tcBorders>
              <w:top w:val="single" w:sz="4" w:space="0" w:color="auto"/>
              <w:left w:val="single" w:sz="4" w:space="0" w:color="auto"/>
            </w:tcBorders>
            <w:shd w:val="clear" w:color="auto" w:fill="FFFFFF"/>
            <w:vAlign w:val="bottom"/>
          </w:tcPr>
          <w:p w14:paraId="681CEE88"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2250</w:t>
            </w:r>
          </w:p>
        </w:tc>
        <w:tc>
          <w:tcPr>
            <w:tcW w:w="1070" w:type="dxa"/>
            <w:tcBorders>
              <w:top w:val="single" w:sz="4" w:space="0" w:color="auto"/>
              <w:left w:val="single" w:sz="4" w:space="0" w:color="auto"/>
            </w:tcBorders>
            <w:shd w:val="clear" w:color="auto" w:fill="FFFFFF"/>
            <w:vAlign w:val="bottom"/>
          </w:tcPr>
          <w:p w14:paraId="38F7D729"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74.000</w:t>
            </w:r>
          </w:p>
        </w:tc>
        <w:tc>
          <w:tcPr>
            <w:tcW w:w="1018" w:type="dxa"/>
            <w:tcBorders>
              <w:top w:val="single" w:sz="4" w:space="0" w:color="auto"/>
              <w:left w:val="single" w:sz="4" w:space="0" w:color="auto"/>
            </w:tcBorders>
            <w:shd w:val="clear" w:color="auto" w:fill="FFFFFF"/>
            <w:vAlign w:val="bottom"/>
          </w:tcPr>
          <w:p w14:paraId="17060E1F"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1742</w:t>
            </w:r>
          </w:p>
        </w:tc>
        <w:tc>
          <w:tcPr>
            <w:tcW w:w="749" w:type="dxa"/>
            <w:tcBorders>
              <w:top w:val="single" w:sz="4" w:space="0" w:color="auto"/>
              <w:left w:val="single" w:sz="4" w:space="0" w:color="auto"/>
            </w:tcBorders>
            <w:shd w:val="clear" w:color="auto" w:fill="FFFFFF"/>
            <w:vAlign w:val="bottom"/>
          </w:tcPr>
          <w:p w14:paraId="5E588703"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3171</w:t>
            </w:r>
          </w:p>
        </w:tc>
        <w:tc>
          <w:tcPr>
            <w:tcW w:w="912" w:type="dxa"/>
            <w:tcBorders>
              <w:top w:val="single" w:sz="4" w:space="0" w:color="auto"/>
              <w:left w:val="single" w:sz="4" w:space="0" w:color="auto"/>
            </w:tcBorders>
            <w:shd w:val="clear" w:color="auto" w:fill="FFFFFF"/>
            <w:vAlign w:val="bottom"/>
          </w:tcPr>
          <w:p w14:paraId="0540706F"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4746</w:t>
            </w:r>
          </w:p>
        </w:tc>
        <w:tc>
          <w:tcPr>
            <w:tcW w:w="686" w:type="dxa"/>
            <w:tcBorders>
              <w:top w:val="single" w:sz="4" w:space="0" w:color="auto"/>
              <w:left w:val="single" w:sz="4" w:space="0" w:color="auto"/>
            </w:tcBorders>
            <w:shd w:val="clear" w:color="auto" w:fill="FFFFFF"/>
            <w:vAlign w:val="bottom"/>
          </w:tcPr>
          <w:p w14:paraId="14260CD9"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5581</w:t>
            </w:r>
          </w:p>
        </w:tc>
        <w:tc>
          <w:tcPr>
            <w:tcW w:w="672" w:type="dxa"/>
            <w:tcBorders>
              <w:top w:val="single" w:sz="4" w:space="0" w:color="auto"/>
              <w:left w:val="single" w:sz="4" w:space="0" w:color="auto"/>
            </w:tcBorders>
            <w:shd w:val="clear" w:color="auto" w:fill="FFFFFF"/>
            <w:vAlign w:val="bottom"/>
          </w:tcPr>
          <w:p w14:paraId="12C78EFE"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4956</w:t>
            </w:r>
          </w:p>
        </w:tc>
        <w:tc>
          <w:tcPr>
            <w:tcW w:w="1147" w:type="dxa"/>
            <w:tcBorders>
              <w:top w:val="single" w:sz="4" w:space="0" w:color="auto"/>
              <w:left w:val="single" w:sz="4" w:space="0" w:color="auto"/>
            </w:tcBorders>
            <w:shd w:val="clear" w:color="auto" w:fill="FFFFFF"/>
            <w:vAlign w:val="bottom"/>
          </w:tcPr>
          <w:p w14:paraId="0CC5558F"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115.000</w:t>
            </w:r>
          </w:p>
        </w:tc>
        <w:tc>
          <w:tcPr>
            <w:tcW w:w="936" w:type="dxa"/>
            <w:tcBorders>
              <w:top w:val="single" w:sz="4" w:space="0" w:color="auto"/>
              <w:left w:val="single" w:sz="4" w:space="0" w:color="auto"/>
            </w:tcBorders>
            <w:shd w:val="clear" w:color="auto" w:fill="FFFFFF"/>
            <w:vAlign w:val="bottom"/>
          </w:tcPr>
          <w:p w14:paraId="096FF3AB"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2685</w:t>
            </w:r>
          </w:p>
        </w:tc>
        <w:tc>
          <w:tcPr>
            <w:tcW w:w="686" w:type="dxa"/>
            <w:tcBorders>
              <w:top w:val="single" w:sz="4" w:space="0" w:color="auto"/>
              <w:left w:val="single" w:sz="4" w:space="0" w:color="auto"/>
            </w:tcBorders>
            <w:shd w:val="clear" w:color="auto" w:fill="FFFFFF"/>
            <w:vAlign w:val="bottom"/>
          </w:tcPr>
          <w:p w14:paraId="26E39AC0"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4893</w:t>
            </w:r>
          </w:p>
        </w:tc>
        <w:tc>
          <w:tcPr>
            <w:tcW w:w="739" w:type="dxa"/>
            <w:tcBorders>
              <w:top w:val="single" w:sz="4" w:space="0" w:color="auto"/>
              <w:left w:val="single" w:sz="4" w:space="0" w:color="auto"/>
            </w:tcBorders>
            <w:shd w:val="clear" w:color="auto" w:fill="FFFFFF"/>
            <w:vAlign w:val="bottom"/>
          </w:tcPr>
          <w:p w14:paraId="04B47100"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7329</w:t>
            </w:r>
          </w:p>
        </w:tc>
        <w:tc>
          <w:tcPr>
            <w:tcW w:w="686" w:type="dxa"/>
            <w:tcBorders>
              <w:top w:val="single" w:sz="4" w:space="0" w:color="auto"/>
              <w:left w:val="single" w:sz="4" w:space="0" w:color="auto"/>
            </w:tcBorders>
            <w:shd w:val="clear" w:color="auto" w:fill="FFFFFF"/>
            <w:vAlign w:val="bottom"/>
          </w:tcPr>
          <w:p w14:paraId="195FB7C9"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8615</w:t>
            </w:r>
          </w:p>
        </w:tc>
        <w:tc>
          <w:tcPr>
            <w:tcW w:w="682" w:type="dxa"/>
            <w:tcBorders>
              <w:top w:val="single" w:sz="4" w:space="0" w:color="auto"/>
              <w:left w:val="single" w:sz="4" w:space="0" w:color="auto"/>
              <w:right w:val="single" w:sz="4" w:space="0" w:color="auto"/>
            </w:tcBorders>
            <w:shd w:val="clear" w:color="auto" w:fill="FFFFFF"/>
            <w:vAlign w:val="bottom"/>
          </w:tcPr>
          <w:p w14:paraId="081A68FF"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7662</w:t>
            </w:r>
          </w:p>
        </w:tc>
      </w:tr>
      <w:tr w:rsidR="00C92E3A" w14:paraId="2BB55903" w14:textId="77777777" w:rsidTr="00423276">
        <w:trPr>
          <w:trHeight w:hRule="exact" w:val="168"/>
        </w:trPr>
        <w:tc>
          <w:tcPr>
            <w:tcW w:w="874" w:type="dxa"/>
            <w:tcBorders>
              <w:top w:val="single" w:sz="4" w:space="0" w:color="auto"/>
              <w:left w:val="single" w:sz="4" w:space="0" w:color="auto"/>
            </w:tcBorders>
            <w:shd w:val="clear" w:color="auto" w:fill="FFFFFF"/>
            <w:vAlign w:val="bottom"/>
          </w:tcPr>
          <w:p w14:paraId="0164F67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5pt"/>
              </w:rPr>
              <w:t xml:space="preserve">&lt; </w:t>
            </w:r>
            <w:r>
              <w:rPr>
                <w:rStyle w:val="Gvdemetni26pt"/>
              </w:rPr>
              <w:t>34.000</w:t>
            </w:r>
          </w:p>
        </w:tc>
        <w:tc>
          <w:tcPr>
            <w:tcW w:w="869" w:type="dxa"/>
            <w:tcBorders>
              <w:top w:val="single" w:sz="4" w:space="0" w:color="auto"/>
              <w:left w:val="single" w:sz="4" w:space="0" w:color="auto"/>
            </w:tcBorders>
            <w:shd w:val="clear" w:color="auto" w:fill="FFFFFF"/>
            <w:vAlign w:val="bottom"/>
          </w:tcPr>
          <w:p w14:paraId="194FF180"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822</w:t>
            </w:r>
          </w:p>
        </w:tc>
        <w:tc>
          <w:tcPr>
            <w:tcW w:w="691" w:type="dxa"/>
            <w:tcBorders>
              <w:top w:val="single" w:sz="4" w:space="0" w:color="auto"/>
              <w:left w:val="single" w:sz="4" w:space="0" w:color="auto"/>
            </w:tcBorders>
            <w:shd w:val="clear" w:color="auto" w:fill="FFFFFF"/>
            <w:vAlign w:val="bottom"/>
          </w:tcPr>
          <w:p w14:paraId="2AF06CCE"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1491</w:t>
            </w:r>
          </w:p>
        </w:tc>
        <w:tc>
          <w:tcPr>
            <w:tcW w:w="739" w:type="dxa"/>
            <w:tcBorders>
              <w:top w:val="single" w:sz="4" w:space="0" w:color="auto"/>
              <w:left w:val="single" w:sz="4" w:space="0" w:color="auto"/>
            </w:tcBorders>
            <w:shd w:val="clear" w:color="auto" w:fill="FFFFFF"/>
            <w:vAlign w:val="bottom"/>
          </w:tcPr>
          <w:p w14:paraId="648AEDBE"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2226</w:t>
            </w:r>
          </w:p>
        </w:tc>
        <w:tc>
          <w:tcPr>
            <w:tcW w:w="686" w:type="dxa"/>
            <w:tcBorders>
              <w:top w:val="single" w:sz="4" w:space="0" w:color="auto"/>
              <w:left w:val="single" w:sz="4" w:space="0" w:color="auto"/>
              <w:right w:val="single" w:sz="4" w:space="0" w:color="auto"/>
            </w:tcBorders>
            <w:shd w:val="clear" w:color="auto" w:fill="FFFFFF"/>
          </w:tcPr>
          <w:p w14:paraId="40CF7E7B" w14:textId="77777777" w:rsidR="00C92E3A" w:rsidRDefault="00C92E3A" w:rsidP="00423276">
            <w:pPr>
              <w:pStyle w:val="Gvdemetni20"/>
              <w:framePr w:w="14525" w:h="8501" w:wrap="none" w:vAnchor="page" w:hAnchor="page" w:x="1228" w:y="1704"/>
              <w:shd w:val="clear" w:color="auto" w:fill="auto"/>
              <w:spacing w:line="120" w:lineRule="exact"/>
              <w:jc w:val="center"/>
              <w:rPr>
                <w:rStyle w:val="Gvdemetni26pt"/>
              </w:rPr>
            </w:pPr>
          </w:p>
        </w:tc>
        <w:tc>
          <w:tcPr>
            <w:tcW w:w="686" w:type="dxa"/>
            <w:tcBorders>
              <w:top w:val="single" w:sz="4" w:space="0" w:color="auto"/>
              <w:left w:val="single" w:sz="4" w:space="0" w:color="auto"/>
            </w:tcBorders>
            <w:shd w:val="clear" w:color="auto" w:fill="FFFFFF"/>
            <w:vAlign w:val="bottom"/>
          </w:tcPr>
          <w:p w14:paraId="73341EC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2621</w:t>
            </w:r>
          </w:p>
        </w:tc>
        <w:tc>
          <w:tcPr>
            <w:tcW w:w="682" w:type="dxa"/>
            <w:tcBorders>
              <w:top w:val="single" w:sz="4" w:space="0" w:color="auto"/>
              <w:left w:val="single" w:sz="4" w:space="0" w:color="auto"/>
            </w:tcBorders>
            <w:shd w:val="clear" w:color="auto" w:fill="FFFFFF"/>
            <w:vAlign w:val="bottom"/>
          </w:tcPr>
          <w:p w14:paraId="318DC04A"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2316</w:t>
            </w:r>
          </w:p>
        </w:tc>
        <w:tc>
          <w:tcPr>
            <w:tcW w:w="1070" w:type="dxa"/>
            <w:tcBorders>
              <w:top w:val="single" w:sz="4" w:space="0" w:color="auto"/>
              <w:left w:val="single" w:sz="4" w:space="0" w:color="auto"/>
            </w:tcBorders>
            <w:shd w:val="clear" w:color="auto" w:fill="FFFFFF"/>
            <w:vAlign w:val="bottom"/>
          </w:tcPr>
          <w:p w14:paraId="2616A46F"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75.000</w:t>
            </w:r>
          </w:p>
        </w:tc>
        <w:tc>
          <w:tcPr>
            <w:tcW w:w="1018" w:type="dxa"/>
            <w:tcBorders>
              <w:top w:val="single" w:sz="4" w:space="0" w:color="auto"/>
              <w:left w:val="single" w:sz="4" w:space="0" w:color="auto"/>
            </w:tcBorders>
            <w:shd w:val="clear" w:color="auto" w:fill="FFFFFF"/>
            <w:vAlign w:val="bottom"/>
          </w:tcPr>
          <w:p w14:paraId="4DAF1016"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1765</w:t>
            </w:r>
          </w:p>
        </w:tc>
        <w:tc>
          <w:tcPr>
            <w:tcW w:w="749" w:type="dxa"/>
            <w:tcBorders>
              <w:top w:val="single" w:sz="4" w:space="0" w:color="auto"/>
              <w:left w:val="single" w:sz="4" w:space="0" w:color="auto"/>
            </w:tcBorders>
            <w:shd w:val="clear" w:color="auto" w:fill="FFFFFF"/>
            <w:vAlign w:val="bottom"/>
          </w:tcPr>
          <w:p w14:paraId="50090D0F"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3213</w:t>
            </w:r>
          </w:p>
        </w:tc>
        <w:tc>
          <w:tcPr>
            <w:tcW w:w="912" w:type="dxa"/>
            <w:tcBorders>
              <w:top w:val="single" w:sz="4" w:space="0" w:color="auto"/>
              <w:left w:val="single" w:sz="4" w:space="0" w:color="auto"/>
            </w:tcBorders>
            <w:shd w:val="clear" w:color="auto" w:fill="FFFFFF"/>
            <w:vAlign w:val="bottom"/>
          </w:tcPr>
          <w:p w14:paraId="0646D5F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4809</w:t>
            </w:r>
          </w:p>
        </w:tc>
        <w:tc>
          <w:tcPr>
            <w:tcW w:w="686" w:type="dxa"/>
            <w:tcBorders>
              <w:top w:val="single" w:sz="4" w:space="0" w:color="auto"/>
              <w:left w:val="single" w:sz="4" w:space="0" w:color="auto"/>
            </w:tcBorders>
            <w:shd w:val="clear" w:color="auto" w:fill="FFFFFF"/>
            <w:vAlign w:val="bottom"/>
          </w:tcPr>
          <w:p w14:paraId="668B0C3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5655</w:t>
            </w:r>
          </w:p>
        </w:tc>
        <w:tc>
          <w:tcPr>
            <w:tcW w:w="672" w:type="dxa"/>
            <w:tcBorders>
              <w:top w:val="single" w:sz="4" w:space="0" w:color="auto"/>
              <w:left w:val="single" w:sz="4" w:space="0" w:color="auto"/>
            </w:tcBorders>
            <w:shd w:val="clear" w:color="auto" w:fill="FFFFFF"/>
            <w:vAlign w:val="bottom"/>
          </w:tcPr>
          <w:p w14:paraId="7F608F9D"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5022</w:t>
            </w:r>
          </w:p>
        </w:tc>
        <w:tc>
          <w:tcPr>
            <w:tcW w:w="1147" w:type="dxa"/>
            <w:tcBorders>
              <w:top w:val="single" w:sz="4" w:space="0" w:color="auto"/>
              <w:left w:val="single" w:sz="4" w:space="0" w:color="auto"/>
            </w:tcBorders>
            <w:shd w:val="clear" w:color="auto" w:fill="FFFFFF"/>
            <w:vAlign w:val="bottom"/>
          </w:tcPr>
          <w:p w14:paraId="367280FB"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116.000</w:t>
            </w:r>
          </w:p>
        </w:tc>
        <w:tc>
          <w:tcPr>
            <w:tcW w:w="936" w:type="dxa"/>
            <w:tcBorders>
              <w:top w:val="single" w:sz="4" w:space="0" w:color="auto"/>
              <w:left w:val="single" w:sz="4" w:space="0" w:color="auto"/>
            </w:tcBorders>
            <w:shd w:val="clear" w:color="auto" w:fill="FFFFFF"/>
            <w:vAlign w:val="bottom"/>
          </w:tcPr>
          <w:p w14:paraId="61CAFC44"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2708</w:t>
            </w:r>
          </w:p>
        </w:tc>
        <w:tc>
          <w:tcPr>
            <w:tcW w:w="686" w:type="dxa"/>
            <w:tcBorders>
              <w:top w:val="single" w:sz="4" w:space="0" w:color="auto"/>
              <w:left w:val="single" w:sz="4" w:space="0" w:color="auto"/>
            </w:tcBorders>
            <w:shd w:val="clear" w:color="auto" w:fill="FFFFFF"/>
            <w:vAlign w:val="bottom"/>
          </w:tcPr>
          <w:p w14:paraId="433CA9CD"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4935</w:t>
            </w:r>
          </w:p>
        </w:tc>
        <w:tc>
          <w:tcPr>
            <w:tcW w:w="739" w:type="dxa"/>
            <w:tcBorders>
              <w:top w:val="single" w:sz="4" w:space="0" w:color="auto"/>
              <w:left w:val="single" w:sz="4" w:space="0" w:color="auto"/>
            </w:tcBorders>
            <w:shd w:val="clear" w:color="auto" w:fill="FFFFFF"/>
            <w:vAlign w:val="bottom"/>
          </w:tcPr>
          <w:p w14:paraId="094AE2EF"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7392</w:t>
            </w:r>
          </w:p>
        </w:tc>
        <w:tc>
          <w:tcPr>
            <w:tcW w:w="686" w:type="dxa"/>
            <w:tcBorders>
              <w:top w:val="single" w:sz="4" w:space="0" w:color="auto"/>
              <w:left w:val="single" w:sz="4" w:space="0" w:color="auto"/>
            </w:tcBorders>
            <w:shd w:val="clear" w:color="auto" w:fill="FFFFFF"/>
            <w:vAlign w:val="bottom"/>
          </w:tcPr>
          <w:p w14:paraId="18F0ACEA"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8689</w:t>
            </w:r>
          </w:p>
        </w:tc>
        <w:tc>
          <w:tcPr>
            <w:tcW w:w="682" w:type="dxa"/>
            <w:tcBorders>
              <w:top w:val="single" w:sz="4" w:space="0" w:color="auto"/>
              <w:left w:val="single" w:sz="4" w:space="0" w:color="auto"/>
              <w:right w:val="single" w:sz="4" w:space="0" w:color="auto"/>
            </w:tcBorders>
            <w:shd w:val="clear" w:color="auto" w:fill="FFFFFF"/>
            <w:vAlign w:val="bottom"/>
          </w:tcPr>
          <w:p w14:paraId="6426486D"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7728</w:t>
            </w:r>
          </w:p>
        </w:tc>
      </w:tr>
      <w:tr w:rsidR="00C92E3A" w14:paraId="6FABAFC7" w14:textId="77777777" w:rsidTr="00423276">
        <w:trPr>
          <w:trHeight w:hRule="exact" w:val="173"/>
        </w:trPr>
        <w:tc>
          <w:tcPr>
            <w:tcW w:w="874" w:type="dxa"/>
            <w:tcBorders>
              <w:top w:val="single" w:sz="4" w:space="0" w:color="auto"/>
              <w:left w:val="single" w:sz="4" w:space="0" w:color="auto"/>
            </w:tcBorders>
            <w:shd w:val="clear" w:color="auto" w:fill="FFFFFF"/>
            <w:vAlign w:val="bottom"/>
          </w:tcPr>
          <w:p w14:paraId="672492A4"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5pt"/>
              </w:rPr>
              <w:t xml:space="preserve">&lt; </w:t>
            </w:r>
            <w:r>
              <w:rPr>
                <w:rStyle w:val="Gvdemetni26pt"/>
              </w:rPr>
              <w:t>35.000</w:t>
            </w:r>
          </w:p>
        </w:tc>
        <w:tc>
          <w:tcPr>
            <w:tcW w:w="869" w:type="dxa"/>
            <w:tcBorders>
              <w:top w:val="single" w:sz="4" w:space="0" w:color="auto"/>
              <w:left w:val="single" w:sz="4" w:space="0" w:color="auto"/>
            </w:tcBorders>
            <w:shd w:val="clear" w:color="auto" w:fill="FFFFFF"/>
            <w:vAlign w:val="bottom"/>
          </w:tcPr>
          <w:p w14:paraId="011A9385"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845</w:t>
            </w:r>
          </w:p>
        </w:tc>
        <w:tc>
          <w:tcPr>
            <w:tcW w:w="691" w:type="dxa"/>
            <w:tcBorders>
              <w:top w:val="single" w:sz="4" w:space="0" w:color="auto"/>
              <w:left w:val="single" w:sz="4" w:space="0" w:color="auto"/>
            </w:tcBorders>
            <w:shd w:val="clear" w:color="auto" w:fill="FFFFFF"/>
            <w:vAlign w:val="bottom"/>
          </w:tcPr>
          <w:p w14:paraId="739A050B"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1533</w:t>
            </w:r>
          </w:p>
        </w:tc>
        <w:tc>
          <w:tcPr>
            <w:tcW w:w="739" w:type="dxa"/>
            <w:tcBorders>
              <w:top w:val="single" w:sz="4" w:space="0" w:color="auto"/>
              <w:left w:val="single" w:sz="4" w:space="0" w:color="auto"/>
            </w:tcBorders>
            <w:shd w:val="clear" w:color="auto" w:fill="FFFFFF"/>
            <w:vAlign w:val="bottom"/>
          </w:tcPr>
          <w:p w14:paraId="76C06BE2"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2289</w:t>
            </w:r>
          </w:p>
        </w:tc>
        <w:tc>
          <w:tcPr>
            <w:tcW w:w="686" w:type="dxa"/>
            <w:tcBorders>
              <w:top w:val="single" w:sz="4" w:space="0" w:color="auto"/>
              <w:left w:val="single" w:sz="4" w:space="0" w:color="auto"/>
              <w:right w:val="single" w:sz="4" w:space="0" w:color="auto"/>
            </w:tcBorders>
            <w:shd w:val="clear" w:color="auto" w:fill="FFFFFF"/>
          </w:tcPr>
          <w:p w14:paraId="4EF7B044" w14:textId="77777777" w:rsidR="00C92E3A" w:rsidRDefault="00C92E3A" w:rsidP="00423276">
            <w:pPr>
              <w:pStyle w:val="Gvdemetni20"/>
              <w:framePr w:w="14525" w:h="8501" w:wrap="none" w:vAnchor="page" w:hAnchor="page" w:x="1228" w:y="1704"/>
              <w:shd w:val="clear" w:color="auto" w:fill="auto"/>
              <w:spacing w:line="120" w:lineRule="exact"/>
              <w:jc w:val="center"/>
              <w:rPr>
                <w:rStyle w:val="Gvdemetni26pt"/>
              </w:rPr>
            </w:pPr>
          </w:p>
        </w:tc>
        <w:tc>
          <w:tcPr>
            <w:tcW w:w="686" w:type="dxa"/>
            <w:tcBorders>
              <w:top w:val="single" w:sz="4" w:space="0" w:color="auto"/>
              <w:left w:val="single" w:sz="4" w:space="0" w:color="auto"/>
            </w:tcBorders>
            <w:shd w:val="clear" w:color="auto" w:fill="FFFFFF"/>
            <w:vAlign w:val="bottom"/>
          </w:tcPr>
          <w:p w14:paraId="0F32019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2695</w:t>
            </w:r>
          </w:p>
        </w:tc>
        <w:tc>
          <w:tcPr>
            <w:tcW w:w="682" w:type="dxa"/>
            <w:tcBorders>
              <w:top w:val="single" w:sz="4" w:space="0" w:color="auto"/>
              <w:left w:val="single" w:sz="4" w:space="0" w:color="auto"/>
            </w:tcBorders>
            <w:shd w:val="clear" w:color="auto" w:fill="FFFFFF"/>
            <w:vAlign w:val="bottom"/>
          </w:tcPr>
          <w:p w14:paraId="0C73AC04"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2382</w:t>
            </w:r>
          </w:p>
        </w:tc>
        <w:tc>
          <w:tcPr>
            <w:tcW w:w="1070" w:type="dxa"/>
            <w:tcBorders>
              <w:top w:val="single" w:sz="4" w:space="0" w:color="auto"/>
              <w:left w:val="single" w:sz="4" w:space="0" w:color="auto"/>
            </w:tcBorders>
            <w:shd w:val="clear" w:color="auto" w:fill="FFFFFF"/>
            <w:vAlign w:val="bottom"/>
          </w:tcPr>
          <w:p w14:paraId="4C9AC4BC"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76.000</w:t>
            </w:r>
          </w:p>
        </w:tc>
        <w:tc>
          <w:tcPr>
            <w:tcW w:w="1018" w:type="dxa"/>
            <w:tcBorders>
              <w:top w:val="single" w:sz="4" w:space="0" w:color="auto"/>
              <w:left w:val="single" w:sz="4" w:space="0" w:color="auto"/>
            </w:tcBorders>
            <w:shd w:val="clear" w:color="auto" w:fill="FFFFFF"/>
            <w:vAlign w:val="bottom"/>
          </w:tcPr>
          <w:p w14:paraId="687A2B5F"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1788</w:t>
            </w:r>
          </w:p>
        </w:tc>
        <w:tc>
          <w:tcPr>
            <w:tcW w:w="749" w:type="dxa"/>
            <w:tcBorders>
              <w:top w:val="single" w:sz="4" w:space="0" w:color="auto"/>
              <w:left w:val="single" w:sz="4" w:space="0" w:color="auto"/>
            </w:tcBorders>
            <w:shd w:val="clear" w:color="auto" w:fill="FFFFFF"/>
            <w:vAlign w:val="bottom"/>
          </w:tcPr>
          <w:p w14:paraId="31DEDBDD"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3255</w:t>
            </w:r>
          </w:p>
        </w:tc>
        <w:tc>
          <w:tcPr>
            <w:tcW w:w="912" w:type="dxa"/>
            <w:tcBorders>
              <w:top w:val="single" w:sz="4" w:space="0" w:color="auto"/>
              <w:left w:val="single" w:sz="4" w:space="0" w:color="auto"/>
            </w:tcBorders>
            <w:shd w:val="clear" w:color="auto" w:fill="FFFFFF"/>
            <w:vAlign w:val="bottom"/>
          </w:tcPr>
          <w:p w14:paraId="4DA58CE5"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4872</w:t>
            </w:r>
          </w:p>
        </w:tc>
        <w:tc>
          <w:tcPr>
            <w:tcW w:w="686" w:type="dxa"/>
            <w:tcBorders>
              <w:top w:val="single" w:sz="4" w:space="0" w:color="auto"/>
              <w:left w:val="single" w:sz="4" w:space="0" w:color="auto"/>
            </w:tcBorders>
            <w:shd w:val="clear" w:color="auto" w:fill="FFFFFF"/>
            <w:vAlign w:val="bottom"/>
          </w:tcPr>
          <w:p w14:paraId="631AFE56"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5729</w:t>
            </w:r>
          </w:p>
        </w:tc>
        <w:tc>
          <w:tcPr>
            <w:tcW w:w="672" w:type="dxa"/>
            <w:tcBorders>
              <w:top w:val="single" w:sz="4" w:space="0" w:color="auto"/>
              <w:left w:val="single" w:sz="4" w:space="0" w:color="auto"/>
            </w:tcBorders>
            <w:shd w:val="clear" w:color="auto" w:fill="FFFFFF"/>
            <w:vAlign w:val="bottom"/>
          </w:tcPr>
          <w:p w14:paraId="1D9C1E95"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5088</w:t>
            </w:r>
          </w:p>
        </w:tc>
        <w:tc>
          <w:tcPr>
            <w:tcW w:w="1147" w:type="dxa"/>
            <w:tcBorders>
              <w:top w:val="single" w:sz="4" w:space="0" w:color="auto"/>
              <w:left w:val="single" w:sz="4" w:space="0" w:color="auto"/>
            </w:tcBorders>
            <w:shd w:val="clear" w:color="auto" w:fill="FFFFFF"/>
            <w:vAlign w:val="bottom"/>
          </w:tcPr>
          <w:p w14:paraId="094DFED8"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117.000</w:t>
            </w:r>
          </w:p>
        </w:tc>
        <w:tc>
          <w:tcPr>
            <w:tcW w:w="936" w:type="dxa"/>
            <w:tcBorders>
              <w:top w:val="single" w:sz="4" w:space="0" w:color="auto"/>
              <w:left w:val="single" w:sz="4" w:space="0" w:color="auto"/>
            </w:tcBorders>
            <w:shd w:val="clear" w:color="auto" w:fill="FFFFFF"/>
            <w:vAlign w:val="bottom"/>
          </w:tcPr>
          <w:p w14:paraId="1036473D"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2731</w:t>
            </w:r>
          </w:p>
        </w:tc>
        <w:tc>
          <w:tcPr>
            <w:tcW w:w="686" w:type="dxa"/>
            <w:tcBorders>
              <w:top w:val="single" w:sz="4" w:space="0" w:color="auto"/>
              <w:left w:val="single" w:sz="4" w:space="0" w:color="auto"/>
            </w:tcBorders>
            <w:shd w:val="clear" w:color="auto" w:fill="FFFFFF"/>
            <w:vAlign w:val="bottom"/>
          </w:tcPr>
          <w:p w14:paraId="0D57AD6E"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4977</w:t>
            </w:r>
          </w:p>
        </w:tc>
        <w:tc>
          <w:tcPr>
            <w:tcW w:w="739" w:type="dxa"/>
            <w:tcBorders>
              <w:top w:val="single" w:sz="4" w:space="0" w:color="auto"/>
              <w:left w:val="single" w:sz="4" w:space="0" w:color="auto"/>
            </w:tcBorders>
            <w:shd w:val="clear" w:color="auto" w:fill="FFFFFF"/>
            <w:vAlign w:val="bottom"/>
          </w:tcPr>
          <w:p w14:paraId="77A50643"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7455</w:t>
            </w:r>
          </w:p>
        </w:tc>
        <w:tc>
          <w:tcPr>
            <w:tcW w:w="686" w:type="dxa"/>
            <w:tcBorders>
              <w:top w:val="single" w:sz="4" w:space="0" w:color="auto"/>
              <w:left w:val="single" w:sz="4" w:space="0" w:color="auto"/>
            </w:tcBorders>
            <w:shd w:val="clear" w:color="auto" w:fill="FFFFFF"/>
            <w:vAlign w:val="bottom"/>
          </w:tcPr>
          <w:p w14:paraId="10EE261D"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8763</w:t>
            </w:r>
          </w:p>
        </w:tc>
        <w:tc>
          <w:tcPr>
            <w:tcW w:w="682" w:type="dxa"/>
            <w:tcBorders>
              <w:top w:val="single" w:sz="4" w:space="0" w:color="auto"/>
              <w:left w:val="single" w:sz="4" w:space="0" w:color="auto"/>
              <w:right w:val="single" w:sz="4" w:space="0" w:color="auto"/>
            </w:tcBorders>
            <w:shd w:val="clear" w:color="auto" w:fill="FFFFFF"/>
            <w:vAlign w:val="bottom"/>
          </w:tcPr>
          <w:p w14:paraId="1B38DE0F"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7794</w:t>
            </w:r>
          </w:p>
        </w:tc>
      </w:tr>
      <w:tr w:rsidR="00C92E3A" w14:paraId="218C01F7" w14:textId="77777777" w:rsidTr="00423276">
        <w:trPr>
          <w:trHeight w:hRule="exact" w:val="168"/>
        </w:trPr>
        <w:tc>
          <w:tcPr>
            <w:tcW w:w="874" w:type="dxa"/>
            <w:tcBorders>
              <w:top w:val="single" w:sz="4" w:space="0" w:color="auto"/>
              <w:left w:val="single" w:sz="4" w:space="0" w:color="auto"/>
            </w:tcBorders>
            <w:shd w:val="clear" w:color="auto" w:fill="FFFFFF"/>
            <w:vAlign w:val="bottom"/>
          </w:tcPr>
          <w:p w14:paraId="28834654"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5pt"/>
              </w:rPr>
              <w:t xml:space="preserve">&lt; </w:t>
            </w:r>
            <w:r>
              <w:rPr>
                <w:rStyle w:val="Gvdemetni26pt"/>
              </w:rPr>
              <w:t>36.000</w:t>
            </w:r>
          </w:p>
        </w:tc>
        <w:tc>
          <w:tcPr>
            <w:tcW w:w="869" w:type="dxa"/>
            <w:tcBorders>
              <w:top w:val="single" w:sz="4" w:space="0" w:color="auto"/>
              <w:left w:val="single" w:sz="4" w:space="0" w:color="auto"/>
            </w:tcBorders>
            <w:shd w:val="clear" w:color="auto" w:fill="FFFFFF"/>
            <w:vAlign w:val="bottom"/>
          </w:tcPr>
          <w:p w14:paraId="4F2DC0AF"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868</w:t>
            </w:r>
          </w:p>
        </w:tc>
        <w:tc>
          <w:tcPr>
            <w:tcW w:w="691" w:type="dxa"/>
            <w:tcBorders>
              <w:top w:val="single" w:sz="4" w:space="0" w:color="auto"/>
              <w:left w:val="single" w:sz="4" w:space="0" w:color="auto"/>
            </w:tcBorders>
            <w:shd w:val="clear" w:color="auto" w:fill="FFFFFF"/>
            <w:vAlign w:val="bottom"/>
          </w:tcPr>
          <w:p w14:paraId="2945CDF2"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1575</w:t>
            </w:r>
          </w:p>
        </w:tc>
        <w:tc>
          <w:tcPr>
            <w:tcW w:w="739" w:type="dxa"/>
            <w:tcBorders>
              <w:top w:val="single" w:sz="4" w:space="0" w:color="auto"/>
              <w:left w:val="single" w:sz="4" w:space="0" w:color="auto"/>
            </w:tcBorders>
            <w:shd w:val="clear" w:color="auto" w:fill="FFFFFF"/>
            <w:vAlign w:val="bottom"/>
          </w:tcPr>
          <w:p w14:paraId="75FA849E"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2352</w:t>
            </w:r>
          </w:p>
        </w:tc>
        <w:tc>
          <w:tcPr>
            <w:tcW w:w="686" w:type="dxa"/>
            <w:tcBorders>
              <w:top w:val="single" w:sz="4" w:space="0" w:color="auto"/>
              <w:left w:val="single" w:sz="4" w:space="0" w:color="auto"/>
              <w:right w:val="single" w:sz="4" w:space="0" w:color="auto"/>
            </w:tcBorders>
            <w:shd w:val="clear" w:color="auto" w:fill="FFFFFF"/>
          </w:tcPr>
          <w:p w14:paraId="26BE9B15" w14:textId="77777777" w:rsidR="00C92E3A" w:rsidRDefault="00C92E3A" w:rsidP="00423276">
            <w:pPr>
              <w:pStyle w:val="Gvdemetni20"/>
              <w:framePr w:w="14525" w:h="8501" w:wrap="none" w:vAnchor="page" w:hAnchor="page" w:x="1228" w:y="1704"/>
              <w:shd w:val="clear" w:color="auto" w:fill="auto"/>
              <w:spacing w:line="120" w:lineRule="exact"/>
              <w:jc w:val="center"/>
              <w:rPr>
                <w:rStyle w:val="Gvdemetni26pt"/>
              </w:rPr>
            </w:pPr>
          </w:p>
        </w:tc>
        <w:tc>
          <w:tcPr>
            <w:tcW w:w="686" w:type="dxa"/>
            <w:tcBorders>
              <w:top w:val="single" w:sz="4" w:space="0" w:color="auto"/>
              <w:left w:val="single" w:sz="4" w:space="0" w:color="auto"/>
            </w:tcBorders>
            <w:shd w:val="clear" w:color="auto" w:fill="FFFFFF"/>
            <w:vAlign w:val="bottom"/>
          </w:tcPr>
          <w:p w14:paraId="79504DDE"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2769</w:t>
            </w:r>
          </w:p>
        </w:tc>
        <w:tc>
          <w:tcPr>
            <w:tcW w:w="682" w:type="dxa"/>
            <w:tcBorders>
              <w:top w:val="single" w:sz="4" w:space="0" w:color="auto"/>
              <w:left w:val="single" w:sz="4" w:space="0" w:color="auto"/>
            </w:tcBorders>
            <w:shd w:val="clear" w:color="auto" w:fill="FFFFFF"/>
            <w:vAlign w:val="bottom"/>
          </w:tcPr>
          <w:p w14:paraId="18C8244E"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2448</w:t>
            </w:r>
          </w:p>
        </w:tc>
        <w:tc>
          <w:tcPr>
            <w:tcW w:w="1070" w:type="dxa"/>
            <w:tcBorders>
              <w:top w:val="single" w:sz="4" w:space="0" w:color="auto"/>
              <w:left w:val="single" w:sz="4" w:space="0" w:color="auto"/>
            </w:tcBorders>
            <w:shd w:val="clear" w:color="auto" w:fill="FFFFFF"/>
            <w:vAlign w:val="bottom"/>
          </w:tcPr>
          <w:p w14:paraId="5125721E"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77.000</w:t>
            </w:r>
          </w:p>
        </w:tc>
        <w:tc>
          <w:tcPr>
            <w:tcW w:w="1018" w:type="dxa"/>
            <w:tcBorders>
              <w:top w:val="single" w:sz="4" w:space="0" w:color="auto"/>
              <w:left w:val="single" w:sz="4" w:space="0" w:color="auto"/>
            </w:tcBorders>
            <w:shd w:val="clear" w:color="auto" w:fill="FFFFFF"/>
            <w:vAlign w:val="bottom"/>
          </w:tcPr>
          <w:p w14:paraId="2497C211"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1811</w:t>
            </w:r>
          </w:p>
        </w:tc>
        <w:tc>
          <w:tcPr>
            <w:tcW w:w="749" w:type="dxa"/>
            <w:tcBorders>
              <w:top w:val="single" w:sz="4" w:space="0" w:color="auto"/>
              <w:left w:val="single" w:sz="4" w:space="0" w:color="auto"/>
            </w:tcBorders>
            <w:shd w:val="clear" w:color="auto" w:fill="FFFFFF"/>
            <w:vAlign w:val="bottom"/>
          </w:tcPr>
          <w:p w14:paraId="6CFCBF7E"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3297</w:t>
            </w:r>
          </w:p>
        </w:tc>
        <w:tc>
          <w:tcPr>
            <w:tcW w:w="912" w:type="dxa"/>
            <w:tcBorders>
              <w:top w:val="single" w:sz="4" w:space="0" w:color="auto"/>
              <w:left w:val="single" w:sz="4" w:space="0" w:color="auto"/>
            </w:tcBorders>
            <w:shd w:val="clear" w:color="auto" w:fill="FFFFFF"/>
            <w:vAlign w:val="bottom"/>
          </w:tcPr>
          <w:p w14:paraId="374B4341"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4935</w:t>
            </w:r>
          </w:p>
        </w:tc>
        <w:tc>
          <w:tcPr>
            <w:tcW w:w="686" w:type="dxa"/>
            <w:tcBorders>
              <w:top w:val="single" w:sz="4" w:space="0" w:color="auto"/>
              <w:left w:val="single" w:sz="4" w:space="0" w:color="auto"/>
            </w:tcBorders>
            <w:shd w:val="clear" w:color="auto" w:fill="FFFFFF"/>
            <w:vAlign w:val="bottom"/>
          </w:tcPr>
          <w:p w14:paraId="5D5FDF7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5803</w:t>
            </w:r>
          </w:p>
        </w:tc>
        <w:tc>
          <w:tcPr>
            <w:tcW w:w="672" w:type="dxa"/>
            <w:tcBorders>
              <w:top w:val="single" w:sz="4" w:space="0" w:color="auto"/>
              <w:left w:val="single" w:sz="4" w:space="0" w:color="auto"/>
            </w:tcBorders>
            <w:shd w:val="clear" w:color="auto" w:fill="FFFFFF"/>
            <w:vAlign w:val="bottom"/>
          </w:tcPr>
          <w:p w14:paraId="420CC3AE"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5154</w:t>
            </w:r>
          </w:p>
        </w:tc>
        <w:tc>
          <w:tcPr>
            <w:tcW w:w="1147" w:type="dxa"/>
            <w:tcBorders>
              <w:top w:val="single" w:sz="4" w:space="0" w:color="auto"/>
              <w:left w:val="single" w:sz="4" w:space="0" w:color="auto"/>
            </w:tcBorders>
            <w:shd w:val="clear" w:color="auto" w:fill="FFFFFF"/>
            <w:vAlign w:val="bottom"/>
          </w:tcPr>
          <w:p w14:paraId="7EBBAFD1"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118.000</w:t>
            </w:r>
          </w:p>
        </w:tc>
        <w:tc>
          <w:tcPr>
            <w:tcW w:w="936" w:type="dxa"/>
            <w:tcBorders>
              <w:top w:val="single" w:sz="4" w:space="0" w:color="auto"/>
              <w:left w:val="single" w:sz="4" w:space="0" w:color="auto"/>
            </w:tcBorders>
            <w:shd w:val="clear" w:color="auto" w:fill="FFFFFF"/>
            <w:vAlign w:val="bottom"/>
          </w:tcPr>
          <w:p w14:paraId="0154DB51"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2754</w:t>
            </w:r>
          </w:p>
        </w:tc>
        <w:tc>
          <w:tcPr>
            <w:tcW w:w="686" w:type="dxa"/>
            <w:tcBorders>
              <w:top w:val="single" w:sz="4" w:space="0" w:color="auto"/>
              <w:left w:val="single" w:sz="4" w:space="0" w:color="auto"/>
            </w:tcBorders>
            <w:shd w:val="clear" w:color="auto" w:fill="FFFFFF"/>
            <w:vAlign w:val="bottom"/>
          </w:tcPr>
          <w:p w14:paraId="2F6E659A"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5019</w:t>
            </w:r>
          </w:p>
        </w:tc>
        <w:tc>
          <w:tcPr>
            <w:tcW w:w="739" w:type="dxa"/>
            <w:tcBorders>
              <w:top w:val="single" w:sz="4" w:space="0" w:color="auto"/>
              <w:left w:val="single" w:sz="4" w:space="0" w:color="auto"/>
            </w:tcBorders>
            <w:shd w:val="clear" w:color="auto" w:fill="FFFFFF"/>
            <w:vAlign w:val="bottom"/>
          </w:tcPr>
          <w:p w14:paraId="393CA11C"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7518</w:t>
            </w:r>
          </w:p>
        </w:tc>
        <w:tc>
          <w:tcPr>
            <w:tcW w:w="686" w:type="dxa"/>
            <w:tcBorders>
              <w:top w:val="single" w:sz="4" w:space="0" w:color="auto"/>
              <w:left w:val="single" w:sz="4" w:space="0" w:color="auto"/>
            </w:tcBorders>
            <w:shd w:val="clear" w:color="auto" w:fill="FFFFFF"/>
            <w:vAlign w:val="bottom"/>
          </w:tcPr>
          <w:p w14:paraId="65FD7E2F"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8837</w:t>
            </w:r>
          </w:p>
        </w:tc>
        <w:tc>
          <w:tcPr>
            <w:tcW w:w="682" w:type="dxa"/>
            <w:tcBorders>
              <w:top w:val="single" w:sz="4" w:space="0" w:color="auto"/>
              <w:left w:val="single" w:sz="4" w:space="0" w:color="auto"/>
              <w:right w:val="single" w:sz="4" w:space="0" w:color="auto"/>
            </w:tcBorders>
            <w:shd w:val="clear" w:color="auto" w:fill="FFFFFF"/>
            <w:vAlign w:val="bottom"/>
          </w:tcPr>
          <w:p w14:paraId="48DEAC7D"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7860</w:t>
            </w:r>
          </w:p>
        </w:tc>
      </w:tr>
      <w:tr w:rsidR="00C92E3A" w14:paraId="4AB3716E" w14:textId="77777777" w:rsidTr="00423276">
        <w:trPr>
          <w:trHeight w:hRule="exact" w:val="168"/>
        </w:trPr>
        <w:tc>
          <w:tcPr>
            <w:tcW w:w="874" w:type="dxa"/>
            <w:tcBorders>
              <w:top w:val="single" w:sz="4" w:space="0" w:color="auto"/>
              <w:left w:val="single" w:sz="4" w:space="0" w:color="auto"/>
            </w:tcBorders>
            <w:shd w:val="clear" w:color="auto" w:fill="FFFFFF"/>
            <w:vAlign w:val="bottom"/>
          </w:tcPr>
          <w:p w14:paraId="1334304F"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5pt"/>
              </w:rPr>
              <w:t xml:space="preserve">&lt; </w:t>
            </w:r>
            <w:r>
              <w:rPr>
                <w:rStyle w:val="Gvdemetni26pt"/>
              </w:rPr>
              <w:t>37.000</w:t>
            </w:r>
          </w:p>
        </w:tc>
        <w:tc>
          <w:tcPr>
            <w:tcW w:w="869" w:type="dxa"/>
            <w:tcBorders>
              <w:top w:val="single" w:sz="4" w:space="0" w:color="auto"/>
              <w:left w:val="single" w:sz="4" w:space="0" w:color="auto"/>
            </w:tcBorders>
            <w:shd w:val="clear" w:color="auto" w:fill="FFFFFF"/>
            <w:vAlign w:val="bottom"/>
          </w:tcPr>
          <w:p w14:paraId="542DF66D"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891</w:t>
            </w:r>
          </w:p>
        </w:tc>
        <w:tc>
          <w:tcPr>
            <w:tcW w:w="691" w:type="dxa"/>
            <w:tcBorders>
              <w:top w:val="single" w:sz="4" w:space="0" w:color="auto"/>
              <w:left w:val="single" w:sz="4" w:space="0" w:color="auto"/>
            </w:tcBorders>
            <w:shd w:val="clear" w:color="auto" w:fill="FFFFFF"/>
            <w:vAlign w:val="bottom"/>
          </w:tcPr>
          <w:p w14:paraId="0253A87D"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1617</w:t>
            </w:r>
          </w:p>
        </w:tc>
        <w:tc>
          <w:tcPr>
            <w:tcW w:w="739" w:type="dxa"/>
            <w:tcBorders>
              <w:top w:val="single" w:sz="4" w:space="0" w:color="auto"/>
              <w:left w:val="single" w:sz="4" w:space="0" w:color="auto"/>
            </w:tcBorders>
            <w:shd w:val="clear" w:color="auto" w:fill="FFFFFF"/>
            <w:vAlign w:val="bottom"/>
          </w:tcPr>
          <w:p w14:paraId="5E7384AC"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2415</w:t>
            </w:r>
          </w:p>
        </w:tc>
        <w:tc>
          <w:tcPr>
            <w:tcW w:w="686" w:type="dxa"/>
            <w:tcBorders>
              <w:top w:val="single" w:sz="4" w:space="0" w:color="auto"/>
              <w:left w:val="single" w:sz="4" w:space="0" w:color="auto"/>
              <w:right w:val="single" w:sz="4" w:space="0" w:color="auto"/>
            </w:tcBorders>
            <w:shd w:val="clear" w:color="auto" w:fill="FFFFFF"/>
          </w:tcPr>
          <w:p w14:paraId="10B59C59" w14:textId="77777777" w:rsidR="00C92E3A" w:rsidRDefault="00C92E3A" w:rsidP="00423276">
            <w:pPr>
              <w:pStyle w:val="Gvdemetni20"/>
              <w:framePr w:w="14525" w:h="8501" w:wrap="none" w:vAnchor="page" w:hAnchor="page" w:x="1228" w:y="1704"/>
              <w:shd w:val="clear" w:color="auto" w:fill="auto"/>
              <w:spacing w:line="120" w:lineRule="exact"/>
              <w:jc w:val="center"/>
              <w:rPr>
                <w:rStyle w:val="Gvdemetni26pt"/>
              </w:rPr>
            </w:pPr>
          </w:p>
        </w:tc>
        <w:tc>
          <w:tcPr>
            <w:tcW w:w="686" w:type="dxa"/>
            <w:tcBorders>
              <w:top w:val="single" w:sz="4" w:space="0" w:color="auto"/>
              <w:left w:val="single" w:sz="4" w:space="0" w:color="auto"/>
            </w:tcBorders>
            <w:shd w:val="clear" w:color="auto" w:fill="FFFFFF"/>
            <w:vAlign w:val="bottom"/>
          </w:tcPr>
          <w:p w14:paraId="223BAEFE"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2843</w:t>
            </w:r>
          </w:p>
        </w:tc>
        <w:tc>
          <w:tcPr>
            <w:tcW w:w="682" w:type="dxa"/>
            <w:tcBorders>
              <w:top w:val="single" w:sz="4" w:space="0" w:color="auto"/>
              <w:left w:val="single" w:sz="4" w:space="0" w:color="auto"/>
            </w:tcBorders>
            <w:shd w:val="clear" w:color="auto" w:fill="FFFFFF"/>
            <w:vAlign w:val="bottom"/>
          </w:tcPr>
          <w:p w14:paraId="66B503A3"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2514</w:t>
            </w:r>
          </w:p>
        </w:tc>
        <w:tc>
          <w:tcPr>
            <w:tcW w:w="1070" w:type="dxa"/>
            <w:tcBorders>
              <w:top w:val="single" w:sz="4" w:space="0" w:color="auto"/>
              <w:left w:val="single" w:sz="4" w:space="0" w:color="auto"/>
            </w:tcBorders>
            <w:shd w:val="clear" w:color="auto" w:fill="FFFFFF"/>
            <w:vAlign w:val="bottom"/>
          </w:tcPr>
          <w:p w14:paraId="49597B5A"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78.000</w:t>
            </w:r>
          </w:p>
        </w:tc>
        <w:tc>
          <w:tcPr>
            <w:tcW w:w="1018" w:type="dxa"/>
            <w:tcBorders>
              <w:top w:val="single" w:sz="4" w:space="0" w:color="auto"/>
              <w:left w:val="single" w:sz="4" w:space="0" w:color="auto"/>
            </w:tcBorders>
            <w:shd w:val="clear" w:color="auto" w:fill="FFFFFF"/>
            <w:vAlign w:val="bottom"/>
          </w:tcPr>
          <w:p w14:paraId="08DDFE32"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1834</w:t>
            </w:r>
          </w:p>
        </w:tc>
        <w:tc>
          <w:tcPr>
            <w:tcW w:w="749" w:type="dxa"/>
            <w:tcBorders>
              <w:top w:val="single" w:sz="4" w:space="0" w:color="auto"/>
              <w:left w:val="single" w:sz="4" w:space="0" w:color="auto"/>
            </w:tcBorders>
            <w:shd w:val="clear" w:color="auto" w:fill="FFFFFF"/>
            <w:vAlign w:val="bottom"/>
          </w:tcPr>
          <w:p w14:paraId="476D771D"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3339</w:t>
            </w:r>
          </w:p>
        </w:tc>
        <w:tc>
          <w:tcPr>
            <w:tcW w:w="912" w:type="dxa"/>
            <w:tcBorders>
              <w:top w:val="single" w:sz="4" w:space="0" w:color="auto"/>
              <w:left w:val="single" w:sz="4" w:space="0" w:color="auto"/>
            </w:tcBorders>
            <w:shd w:val="clear" w:color="auto" w:fill="FFFFFF"/>
            <w:vAlign w:val="bottom"/>
          </w:tcPr>
          <w:p w14:paraId="4D7F8128"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4998</w:t>
            </w:r>
          </w:p>
        </w:tc>
        <w:tc>
          <w:tcPr>
            <w:tcW w:w="686" w:type="dxa"/>
            <w:tcBorders>
              <w:top w:val="single" w:sz="4" w:space="0" w:color="auto"/>
              <w:left w:val="single" w:sz="4" w:space="0" w:color="auto"/>
            </w:tcBorders>
            <w:shd w:val="clear" w:color="auto" w:fill="FFFFFF"/>
            <w:vAlign w:val="bottom"/>
          </w:tcPr>
          <w:p w14:paraId="2F8AAB68"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5877</w:t>
            </w:r>
          </w:p>
        </w:tc>
        <w:tc>
          <w:tcPr>
            <w:tcW w:w="672" w:type="dxa"/>
            <w:tcBorders>
              <w:top w:val="single" w:sz="4" w:space="0" w:color="auto"/>
              <w:left w:val="single" w:sz="4" w:space="0" w:color="auto"/>
            </w:tcBorders>
            <w:shd w:val="clear" w:color="auto" w:fill="FFFFFF"/>
            <w:vAlign w:val="bottom"/>
          </w:tcPr>
          <w:p w14:paraId="75DE8062"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5220</w:t>
            </w:r>
          </w:p>
        </w:tc>
        <w:tc>
          <w:tcPr>
            <w:tcW w:w="1147" w:type="dxa"/>
            <w:tcBorders>
              <w:top w:val="single" w:sz="4" w:space="0" w:color="auto"/>
              <w:left w:val="single" w:sz="4" w:space="0" w:color="auto"/>
            </w:tcBorders>
            <w:shd w:val="clear" w:color="auto" w:fill="FFFFFF"/>
            <w:vAlign w:val="bottom"/>
          </w:tcPr>
          <w:p w14:paraId="73F01401"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119.000</w:t>
            </w:r>
          </w:p>
        </w:tc>
        <w:tc>
          <w:tcPr>
            <w:tcW w:w="936" w:type="dxa"/>
            <w:tcBorders>
              <w:top w:val="single" w:sz="4" w:space="0" w:color="auto"/>
              <w:left w:val="single" w:sz="4" w:space="0" w:color="auto"/>
            </w:tcBorders>
            <w:shd w:val="clear" w:color="auto" w:fill="FFFFFF"/>
            <w:vAlign w:val="bottom"/>
          </w:tcPr>
          <w:p w14:paraId="5C3C537C"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2777</w:t>
            </w:r>
          </w:p>
        </w:tc>
        <w:tc>
          <w:tcPr>
            <w:tcW w:w="686" w:type="dxa"/>
            <w:tcBorders>
              <w:top w:val="single" w:sz="4" w:space="0" w:color="auto"/>
              <w:left w:val="single" w:sz="4" w:space="0" w:color="auto"/>
            </w:tcBorders>
            <w:shd w:val="clear" w:color="auto" w:fill="FFFFFF"/>
            <w:vAlign w:val="bottom"/>
          </w:tcPr>
          <w:p w14:paraId="115BB642"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5061</w:t>
            </w:r>
          </w:p>
        </w:tc>
        <w:tc>
          <w:tcPr>
            <w:tcW w:w="739" w:type="dxa"/>
            <w:tcBorders>
              <w:top w:val="single" w:sz="4" w:space="0" w:color="auto"/>
              <w:left w:val="single" w:sz="4" w:space="0" w:color="auto"/>
            </w:tcBorders>
            <w:shd w:val="clear" w:color="auto" w:fill="FFFFFF"/>
            <w:vAlign w:val="bottom"/>
          </w:tcPr>
          <w:p w14:paraId="066BBF46"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7581</w:t>
            </w:r>
          </w:p>
        </w:tc>
        <w:tc>
          <w:tcPr>
            <w:tcW w:w="686" w:type="dxa"/>
            <w:tcBorders>
              <w:top w:val="single" w:sz="4" w:space="0" w:color="auto"/>
              <w:left w:val="single" w:sz="4" w:space="0" w:color="auto"/>
            </w:tcBorders>
            <w:shd w:val="clear" w:color="auto" w:fill="FFFFFF"/>
            <w:vAlign w:val="bottom"/>
          </w:tcPr>
          <w:p w14:paraId="6E9583DE"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8911</w:t>
            </w:r>
          </w:p>
        </w:tc>
        <w:tc>
          <w:tcPr>
            <w:tcW w:w="682" w:type="dxa"/>
            <w:tcBorders>
              <w:top w:val="single" w:sz="4" w:space="0" w:color="auto"/>
              <w:left w:val="single" w:sz="4" w:space="0" w:color="auto"/>
              <w:right w:val="single" w:sz="4" w:space="0" w:color="auto"/>
            </w:tcBorders>
            <w:shd w:val="clear" w:color="auto" w:fill="FFFFFF"/>
            <w:vAlign w:val="bottom"/>
          </w:tcPr>
          <w:p w14:paraId="78F0D8A0"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7926</w:t>
            </w:r>
          </w:p>
        </w:tc>
      </w:tr>
      <w:tr w:rsidR="00C92E3A" w14:paraId="64AB2EBE" w14:textId="77777777" w:rsidTr="00423276">
        <w:trPr>
          <w:trHeight w:hRule="exact" w:val="173"/>
        </w:trPr>
        <w:tc>
          <w:tcPr>
            <w:tcW w:w="874" w:type="dxa"/>
            <w:tcBorders>
              <w:top w:val="single" w:sz="4" w:space="0" w:color="auto"/>
              <w:left w:val="single" w:sz="4" w:space="0" w:color="auto"/>
            </w:tcBorders>
            <w:shd w:val="clear" w:color="auto" w:fill="FFFFFF"/>
            <w:vAlign w:val="bottom"/>
          </w:tcPr>
          <w:p w14:paraId="611353D0"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5pt"/>
              </w:rPr>
              <w:t xml:space="preserve">&lt; </w:t>
            </w:r>
            <w:r>
              <w:rPr>
                <w:rStyle w:val="Gvdemetni26pt"/>
              </w:rPr>
              <w:t>38.000</w:t>
            </w:r>
          </w:p>
        </w:tc>
        <w:tc>
          <w:tcPr>
            <w:tcW w:w="869" w:type="dxa"/>
            <w:tcBorders>
              <w:top w:val="single" w:sz="4" w:space="0" w:color="auto"/>
              <w:left w:val="single" w:sz="4" w:space="0" w:color="auto"/>
            </w:tcBorders>
            <w:shd w:val="clear" w:color="auto" w:fill="FFFFFF"/>
            <w:vAlign w:val="bottom"/>
          </w:tcPr>
          <w:p w14:paraId="3D833E03"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914</w:t>
            </w:r>
          </w:p>
        </w:tc>
        <w:tc>
          <w:tcPr>
            <w:tcW w:w="691" w:type="dxa"/>
            <w:tcBorders>
              <w:top w:val="single" w:sz="4" w:space="0" w:color="auto"/>
              <w:left w:val="single" w:sz="4" w:space="0" w:color="auto"/>
            </w:tcBorders>
            <w:shd w:val="clear" w:color="auto" w:fill="FFFFFF"/>
            <w:vAlign w:val="bottom"/>
          </w:tcPr>
          <w:p w14:paraId="6EEEBEB2"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1659</w:t>
            </w:r>
          </w:p>
        </w:tc>
        <w:tc>
          <w:tcPr>
            <w:tcW w:w="739" w:type="dxa"/>
            <w:tcBorders>
              <w:top w:val="single" w:sz="4" w:space="0" w:color="auto"/>
              <w:left w:val="single" w:sz="4" w:space="0" w:color="auto"/>
            </w:tcBorders>
            <w:shd w:val="clear" w:color="auto" w:fill="FFFFFF"/>
            <w:vAlign w:val="bottom"/>
          </w:tcPr>
          <w:p w14:paraId="5816A90D"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2478</w:t>
            </w:r>
          </w:p>
        </w:tc>
        <w:tc>
          <w:tcPr>
            <w:tcW w:w="686" w:type="dxa"/>
            <w:tcBorders>
              <w:top w:val="single" w:sz="4" w:space="0" w:color="auto"/>
              <w:left w:val="single" w:sz="4" w:space="0" w:color="auto"/>
              <w:right w:val="single" w:sz="4" w:space="0" w:color="auto"/>
            </w:tcBorders>
            <w:shd w:val="clear" w:color="auto" w:fill="FFFFFF"/>
          </w:tcPr>
          <w:p w14:paraId="78603142" w14:textId="77777777" w:rsidR="00C92E3A" w:rsidRDefault="00C92E3A" w:rsidP="00423276">
            <w:pPr>
              <w:pStyle w:val="Gvdemetni20"/>
              <w:framePr w:w="14525" w:h="8501" w:wrap="none" w:vAnchor="page" w:hAnchor="page" w:x="1228" w:y="1704"/>
              <w:shd w:val="clear" w:color="auto" w:fill="auto"/>
              <w:spacing w:line="120" w:lineRule="exact"/>
              <w:jc w:val="center"/>
              <w:rPr>
                <w:rStyle w:val="Gvdemetni26pt"/>
              </w:rPr>
            </w:pPr>
          </w:p>
        </w:tc>
        <w:tc>
          <w:tcPr>
            <w:tcW w:w="686" w:type="dxa"/>
            <w:tcBorders>
              <w:top w:val="single" w:sz="4" w:space="0" w:color="auto"/>
              <w:left w:val="single" w:sz="4" w:space="0" w:color="auto"/>
            </w:tcBorders>
            <w:shd w:val="clear" w:color="auto" w:fill="FFFFFF"/>
            <w:vAlign w:val="bottom"/>
          </w:tcPr>
          <w:p w14:paraId="1D4EB381"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2917</w:t>
            </w:r>
          </w:p>
        </w:tc>
        <w:tc>
          <w:tcPr>
            <w:tcW w:w="682" w:type="dxa"/>
            <w:tcBorders>
              <w:top w:val="single" w:sz="4" w:space="0" w:color="auto"/>
              <w:left w:val="single" w:sz="4" w:space="0" w:color="auto"/>
            </w:tcBorders>
            <w:shd w:val="clear" w:color="auto" w:fill="FFFFFF"/>
            <w:vAlign w:val="bottom"/>
          </w:tcPr>
          <w:p w14:paraId="6F491F85"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2580</w:t>
            </w:r>
          </w:p>
        </w:tc>
        <w:tc>
          <w:tcPr>
            <w:tcW w:w="1070" w:type="dxa"/>
            <w:tcBorders>
              <w:top w:val="single" w:sz="4" w:space="0" w:color="auto"/>
              <w:left w:val="single" w:sz="4" w:space="0" w:color="auto"/>
            </w:tcBorders>
            <w:shd w:val="clear" w:color="auto" w:fill="FFFFFF"/>
            <w:vAlign w:val="bottom"/>
          </w:tcPr>
          <w:p w14:paraId="634B3257"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79.000</w:t>
            </w:r>
          </w:p>
        </w:tc>
        <w:tc>
          <w:tcPr>
            <w:tcW w:w="1018" w:type="dxa"/>
            <w:tcBorders>
              <w:top w:val="single" w:sz="4" w:space="0" w:color="auto"/>
              <w:left w:val="single" w:sz="4" w:space="0" w:color="auto"/>
            </w:tcBorders>
            <w:shd w:val="clear" w:color="auto" w:fill="FFFFFF"/>
            <w:vAlign w:val="bottom"/>
          </w:tcPr>
          <w:p w14:paraId="56D72BB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1857</w:t>
            </w:r>
          </w:p>
        </w:tc>
        <w:tc>
          <w:tcPr>
            <w:tcW w:w="749" w:type="dxa"/>
            <w:tcBorders>
              <w:top w:val="single" w:sz="4" w:space="0" w:color="auto"/>
              <w:left w:val="single" w:sz="4" w:space="0" w:color="auto"/>
            </w:tcBorders>
            <w:shd w:val="clear" w:color="auto" w:fill="FFFFFF"/>
            <w:vAlign w:val="bottom"/>
          </w:tcPr>
          <w:p w14:paraId="17B4EBD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3381</w:t>
            </w:r>
          </w:p>
        </w:tc>
        <w:tc>
          <w:tcPr>
            <w:tcW w:w="912" w:type="dxa"/>
            <w:tcBorders>
              <w:top w:val="single" w:sz="4" w:space="0" w:color="auto"/>
              <w:left w:val="single" w:sz="4" w:space="0" w:color="auto"/>
            </w:tcBorders>
            <w:shd w:val="clear" w:color="auto" w:fill="FFFFFF"/>
            <w:vAlign w:val="bottom"/>
          </w:tcPr>
          <w:p w14:paraId="12C86136"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5061</w:t>
            </w:r>
          </w:p>
        </w:tc>
        <w:tc>
          <w:tcPr>
            <w:tcW w:w="686" w:type="dxa"/>
            <w:tcBorders>
              <w:top w:val="single" w:sz="4" w:space="0" w:color="auto"/>
              <w:left w:val="single" w:sz="4" w:space="0" w:color="auto"/>
            </w:tcBorders>
            <w:shd w:val="clear" w:color="auto" w:fill="FFFFFF"/>
            <w:vAlign w:val="bottom"/>
          </w:tcPr>
          <w:p w14:paraId="2C4620BF"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5951</w:t>
            </w:r>
          </w:p>
        </w:tc>
        <w:tc>
          <w:tcPr>
            <w:tcW w:w="672" w:type="dxa"/>
            <w:tcBorders>
              <w:top w:val="single" w:sz="4" w:space="0" w:color="auto"/>
              <w:left w:val="single" w:sz="4" w:space="0" w:color="auto"/>
            </w:tcBorders>
            <w:shd w:val="clear" w:color="auto" w:fill="FFFFFF"/>
            <w:vAlign w:val="bottom"/>
          </w:tcPr>
          <w:p w14:paraId="196307D8"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5286</w:t>
            </w:r>
          </w:p>
        </w:tc>
        <w:tc>
          <w:tcPr>
            <w:tcW w:w="1147" w:type="dxa"/>
            <w:tcBorders>
              <w:top w:val="single" w:sz="4" w:space="0" w:color="auto"/>
              <w:left w:val="single" w:sz="4" w:space="0" w:color="auto"/>
            </w:tcBorders>
            <w:shd w:val="clear" w:color="auto" w:fill="FFFFFF"/>
            <w:vAlign w:val="bottom"/>
          </w:tcPr>
          <w:p w14:paraId="0730B5C0"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120.000</w:t>
            </w:r>
          </w:p>
        </w:tc>
        <w:tc>
          <w:tcPr>
            <w:tcW w:w="936" w:type="dxa"/>
            <w:tcBorders>
              <w:top w:val="single" w:sz="4" w:space="0" w:color="auto"/>
              <w:left w:val="single" w:sz="4" w:space="0" w:color="auto"/>
            </w:tcBorders>
            <w:shd w:val="clear" w:color="auto" w:fill="FFFFFF"/>
            <w:vAlign w:val="bottom"/>
          </w:tcPr>
          <w:p w14:paraId="72B936C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2800</w:t>
            </w:r>
          </w:p>
        </w:tc>
        <w:tc>
          <w:tcPr>
            <w:tcW w:w="686" w:type="dxa"/>
            <w:tcBorders>
              <w:top w:val="single" w:sz="4" w:space="0" w:color="auto"/>
              <w:left w:val="single" w:sz="4" w:space="0" w:color="auto"/>
            </w:tcBorders>
            <w:shd w:val="clear" w:color="auto" w:fill="FFFFFF"/>
            <w:vAlign w:val="bottom"/>
          </w:tcPr>
          <w:p w14:paraId="46775AB1"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5103</w:t>
            </w:r>
          </w:p>
        </w:tc>
        <w:tc>
          <w:tcPr>
            <w:tcW w:w="739" w:type="dxa"/>
            <w:tcBorders>
              <w:top w:val="single" w:sz="4" w:space="0" w:color="auto"/>
              <w:left w:val="single" w:sz="4" w:space="0" w:color="auto"/>
            </w:tcBorders>
            <w:shd w:val="clear" w:color="auto" w:fill="FFFFFF"/>
            <w:vAlign w:val="bottom"/>
          </w:tcPr>
          <w:p w14:paraId="6BDF0F71"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7644</w:t>
            </w:r>
          </w:p>
        </w:tc>
        <w:tc>
          <w:tcPr>
            <w:tcW w:w="686" w:type="dxa"/>
            <w:tcBorders>
              <w:top w:val="single" w:sz="4" w:space="0" w:color="auto"/>
              <w:left w:val="single" w:sz="4" w:space="0" w:color="auto"/>
            </w:tcBorders>
            <w:shd w:val="clear" w:color="auto" w:fill="FFFFFF"/>
            <w:vAlign w:val="bottom"/>
          </w:tcPr>
          <w:p w14:paraId="67604567"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8985</w:t>
            </w:r>
          </w:p>
        </w:tc>
        <w:tc>
          <w:tcPr>
            <w:tcW w:w="682" w:type="dxa"/>
            <w:tcBorders>
              <w:top w:val="single" w:sz="4" w:space="0" w:color="auto"/>
              <w:left w:val="single" w:sz="4" w:space="0" w:color="auto"/>
              <w:right w:val="single" w:sz="4" w:space="0" w:color="auto"/>
            </w:tcBorders>
            <w:shd w:val="clear" w:color="auto" w:fill="FFFFFF"/>
            <w:vAlign w:val="bottom"/>
          </w:tcPr>
          <w:p w14:paraId="73537B39"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7992</w:t>
            </w:r>
          </w:p>
        </w:tc>
      </w:tr>
      <w:tr w:rsidR="00C92E3A" w14:paraId="004F69EA" w14:textId="77777777" w:rsidTr="00423276">
        <w:trPr>
          <w:trHeight w:hRule="exact" w:val="168"/>
        </w:trPr>
        <w:tc>
          <w:tcPr>
            <w:tcW w:w="874" w:type="dxa"/>
            <w:tcBorders>
              <w:top w:val="single" w:sz="4" w:space="0" w:color="auto"/>
              <w:left w:val="single" w:sz="4" w:space="0" w:color="auto"/>
            </w:tcBorders>
            <w:shd w:val="clear" w:color="auto" w:fill="FFFFFF"/>
            <w:vAlign w:val="bottom"/>
          </w:tcPr>
          <w:p w14:paraId="162D24BD"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5pt"/>
              </w:rPr>
              <w:t xml:space="preserve">&lt; </w:t>
            </w:r>
            <w:r>
              <w:rPr>
                <w:rStyle w:val="Gvdemetni26pt"/>
              </w:rPr>
              <w:t>39.000</w:t>
            </w:r>
          </w:p>
        </w:tc>
        <w:tc>
          <w:tcPr>
            <w:tcW w:w="869" w:type="dxa"/>
            <w:tcBorders>
              <w:top w:val="single" w:sz="4" w:space="0" w:color="auto"/>
              <w:left w:val="single" w:sz="4" w:space="0" w:color="auto"/>
            </w:tcBorders>
            <w:shd w:val="clear" w:color="auto" w:fill="FFFFFF"/>
            <w:vAlign w:val="bottom"/>
          </w:tcPr>
          <w:p w14:paraId="5CE727D9"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937</w:t>
            </w:r>
          </w:p>
        </w:tc>
        <w:tc>
          <w:tcPr>
            <w:tcW w:w="691" w:type="dxa"/>
            <w:tcBorders>
              <w:top w:val="single" w:sz="4" w:space="0" w:color="auto"/>
              <w:left w:val="single" w:sz="4" w:space="0" w:color="auto"/>
            </w:tcBorders>
            <w:shd w:val="clear" w:color="auto" w:fill="FFFFFF"/>
            <w:vAlign w:val="bottom"/>
          </w:tcPr>
          <w:p w14:paraId="2AF08AB9"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1701</w:t>
            </w:r>
          </w:p>
        </w:tc>
        <w:tc>
          <w:tcPr>
            <w:tcW w:w="739" w:type="dxa"/>
            <w:tcBorders>
              <w:top w:val="single" w:sz="4" w:space="0" w:color="auto"/>
              <w:left w:val="single" w:sz="4" w:space="0" w:color="auto"/>
            </w:tcBorders>
            <w:shd w:val="clear" w:color="auto" w:fill="FFFFFF"/>
            <w:vAlign w:val="bottom"/>
          </w:tcPr>
          <w:p w14:paraId="69069B58"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2541</w:t>
            </w:r>
          </w:p>
        </w:tc>
        <w:tc>
          <w:tcPr>
            <w:tcW w:w="686" w:type="dxa"/>
            <w:tcBorders>
              <w:top w:val="single" w:sz="4" w:space="0" w:color="auto"/>
              <w:left w:val="single" w:sz="4" w:space="0" w:color="auto"/>
              <w:right w:val="single" w:sz="4" w:space="0" w:color="auto"/>
            </w:tcBorders>
            <w:shd w:val="clear" w:color="auto" w:fill="FFFFFF"/>
          </w:tcPr>
          <w:p w14:paraId="3D826B64" w14:textId="77777777" w:rsidR="00C92E3A" w:rsidRDefault="00C92E3A" w:rsidP="00423276">
            <w:pPr>
              <w:pStyle w:val="Gvdemetni20"/>
              <w:framePr w:w="14525" w:h="8501" w:wrap="none" w:vAnchor="page" w:hAnchor="page" w:x="1228" w:y="1704"/>
              <w:shd w:val="clear" w:color="auto" w:fill="auto"/>
              <w:spacing w:line="120" w:lineRule="exact"/>
              <w:jc w:val="center"/>
              <w:rPr>
                <w:rStyle w:val="Gvdemetni26pt"/>
              </w:rPr>
            </w:pPr>
          </w:p>
        </w:tc>
        <w:tc>
          <w:tcPr>
            <w:tcW w:w="686" w:type="dxa"/>
            <w:tcBorders>
              <w:top w:val="single" w:sz="4" w:space="0" w:color="auto"/>
              <w:left w:val="single" w:sz="4" w:space="0" w:color="auto"/>
            </w:tcBorders>
            <w:shd w:val="clear" w:color="auto" w:fill="FFFFFF"/>
            <w:vAlign w:val="bottom"/>
          </w:tcPr>
          <w:p w14:paraId="4F5EAECC"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2991</w:t>
            </w:r>
          </w:p>
        </w:tc>
        <w:tc>
          <w:tcPr>
            <w:tcW w:w="682" w:type="dxa"/>
            <w:tcBorders>
              <w:top w:val="single" w:sz="4" w:space="0" w:color="auto"/>
              <w:left w:val="single" w:sz="4" w:space="0" w:color="auto"/>
            </w:tcBorders>
            <w:shd w:val="clear" w:color="auto" w:fill="FFFFFF"/>
            <w:vAlign w:val="bottom"/>
          </w:tcPr>
          <w:p w14:paraId="7E64AF48"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2646</w:t>
            </w:r>
          </w:p>
        </w:tc>
        <w:tc>
          <w:tcPr>
            <w:tcW w:w="1070" w:type="dxa"/>
            <w:tcBorders>
              <w:top w:val="single" w:sz="4" w:space="0" w:color="auto"/>
              <w:left w:val="single" w:sz="4" w:space="0" w:color="auto"/>
            </w:tcBorders>
            <w:shd w:val="clear" w:color="auto" w:fill="FFFFFF"/>
            <w:vAlign w:val="bottom"/>
          </w:tcPr>
          <w:p w14:paraId="77A561ED"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80.000</w:t>
            </w:r>
          </w:p>
        </w:tc>
        <w:tc>
          <w:tcPr>
            <w:tcW w:w="1018" w:type="dxa"/>
            <w:tcBorders>
              <w:top w:val="single" w:sz="4" w:space="0" w:color="auto"/>
              <w:left w:val="single" w:sz="4" w:space="0" w:color="auto"/>
            </w:tcBorders>
            <w:shd w:val="clear" w:color="auto" w:fill="FFFFFF"/>
            <w:vAlign w:val="bottom"/>
          </w:tcPr>
          <w:p w14:paraId="1EAABC35"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1880</w:t>
            </w:r>
          </w:p>
        </w:tc>
        <w:tc>
          <w:tcPr>
            <w:tcW w:w="749" w:type="dxa"/>
            <w:tcBorders>
              <w:top w:val="single" w:sz="4" w:space="0" w:color="auto"/>
              <w:left w:val="single" w:sz="4" w:space="0" w:color="auto"/>
            </w:tcBorders>
            <w:shd w:val="clear" w:color="auto" w:fill="FFFFFF"/>
            <w:vAlign w:val="bottom"/>
          </w:tcPr>
          <w:p w14:paraId="17030184"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3423</w:t>
            </w:r>
          </w:p>
        </w:tc>
        <w:tc>
          <w:tcPr>
            <w:tcW w:w="912" w:type="dxa"/>
            <w:tcBorders>
              <w:top w:val="single" w:sz="4" w:space="0" w:color="auto"/>
              <w:left w:val="single" w:sz="4" w:space="0" w:color="auto"/>
            </w:tcBorders>
            <w:shd w:val="clear" w:color="auto" w:fill="FFFFFF"/>
            <w:vAlign w:val="bottom"/>
          </w:tcPr>
          <w:p w14:paraId="695DEAA2"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5124</w:t>
            </w:r>
          </w:p>
        </w:tc>
        <w:tc>
          <w:tcPr>
            <w:tcW w:w="686" w:type="dxa"/>
            <w:tcBorders>
              <w:top w:val="single" w:sz="4" w:space="0" w:color="auto"/>
              <w:left w:val="single" w:sz="4" w:space="0" w:color="auto"/>
            </w:tcBorders>
            <w:shd w:val="clear" w:color="auto" w:fill="FFFFFF"/>
            <w:vAlign w:val="bottom"/>
          </w:tcPr>
          <w:p w14:paraId="52FF4635"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6025</w:t>
            </w:r>
          </w:p>
        </w:tc>
        <w:tc>
          <w:tcPr>
            <w:tcW w:w="672" w:type="dxa"/>
            <w:tcBorders>
              <w:top w:val="single" w:sz="4" w:space="0" w:color="auto"/>
              <w:left w:val="single" w:sz="4" w:space="0" w:color="auto"/>
            </w:tcBorders>
            <w:shd w:val="clear" w:color="auto" w:fill="FFFFFF"/>
            <w:vAlign w:val="bottom"/>
          </w:tcPr>
          <w:p w14:paraId="263534AD"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5352</w:t>
            </w:r>
          </w:p>
        </w:tc>
        <w:tc>
          <w:tcPr>
            <w:tcW w:w="1147" w:type="dxa"/>
            <w:vMerge w:val="restart"/>
            <w:tcBorders>
              <w:top w:val="single" w:sz="4" w:space="0" w:color="auto"/>
              <w:left w:val="single" w:sz="4" w:space="0" w:color="auto"/>
            </w:tcBorders>
            <w:shd w:val="clear" w:color="auto" w:fill="FFFFFF"/>
          </w:tcPr>
          <w:p w14:paraId="62328705" w14:textId="77777777" w:rsidR="00C92E3A" w:rsidRDefault="00C92E3A" w:rsidP="00423276">
            <w:pPr>
              <w:pStyle w:val="Gvdemetni20"/>
              <w:framePr w:w="14525" w:h="8501" w:wrap="none" w:vAnchor="page" w:hAnchor="page" w:x="1228" w:y="1704"/>
              <w:shd w:val="clear" w:color="auto" w:fill="auto"/>
              <w:spacing w:line="120" w:lineRule="exact"/>
              <w:ind w:right="140"/>
              <w:jc w:val="right"/>
            </w:pPr>
            <w:r>
              <w:rPr>
                <w:rStyle w:val="Gvdemetni26pt"/>
              </w:rPr>
              <w:t>120.000</w:t>
            </w:r>
            <w:r>
              <w:rPr>
                <w:rStyle w:val="Gvdemetni25pt"/>
              </w:rPr>
              <w:t xml:space="preserve"> </w:t>
            </w:r>
            <w:r>
              <w:rPr>
                <w:rStyle w:val="Gvdemetni255pt"/>
              </w:rPr>
              <w:t>AND OVER</w:t>
            </w:r>
          </w:p>
        </w:tc>
        <w:tc>
          <w:tcPr>
            <w:tcW w:w="936" w:type="dxa"/>
            <w:vMerge w:val="restart"/>
            <w:tcBorders>
              <w:top w:val="single" w:sz="4" w:space="0" w:color="auto"/>
              <w:left w:val="single" w:sz="4" w:space="0" w:color="auto"/>
            </w:tcBorders>
            <w:shd w:val="clear" w:color="auto" w:fill="FFFFFF"/>
            <w:vAlign w:val="center"/>
          </w:tcPr>
          <w:p w14:paraId="4772B12B"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2800</w:t>
            </w:r>
          </w:p>
        </w:tc>
        <w:tc>
          <w:tcPr>
            <w:tcW w:w="686" w:type="dxa"/>
            <w:vMerge w:val="restart"/>
            <w:tcBorders>
              <w:top w:val="single" w:sz="4" w:space="0" w:color="auto"/>
              <w:left w:val="single" w:sz="4" w:space="0" w:color="auto"/>
            </w:tcBorders>
            <w:shd w:val="clear" w:color="auto" w:fill="FFFFFF"/>
            <w:vAlign w:val="center"/>
          </w:tcPr>
          <w:p w14:paraId="16039D1C"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5103</w:t>
            </w:r>
          </w:p>
        </w:tc>
        <w:tc>
          <w:tcPr>
            <w:tcW w:w="739" w:type="dxa"/>
            <w:vMerge w:val="restart"/>
            <w:tcBorders>
              <w:top w:val="single" w:sz="4" w:space="0" w:color="auto"/>
              <w:left w:val="single" w:sz="4" w:space="0" w:color="auto"/>
            </w:tcBorders>
            <w:shd w:val="clear" w:color="auto" w:fill="FFFFFF"/>
            <w:vAlign w:val="center"/>
          </w:tcPr>
          <w:p w14:paraId="23AEF086"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7644</w:t>
            </w:r>
          </w:p>
        </w:tc>
        <w:tc>
          <w:tcPr>
            <w:tcW w:w="686" w:type="dxa"/>
            <w:vMerge w:val="restart"/>
            <w:tcBorders>
              <w:top w:val="single" w:sz="4" w:space="0" w:color="auto"/>
              <w:left w:val="single" w:sz="4" w:space="0" w:color="auto"/>
            </w:tcBorders>
            <w:shd w:val="clear" w:color="auto" w:fill="FFFFFF"/>
            <w:vAlign w:val="center"/>
          </w:tcPr>
          <w:p w14:paraId="094E04BF"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8985</w:t>
            </w:r>
          </w:p>
        </w:tc>
        <w:tc>
          <w:tcPr>
            <w:tcW w:w="682" w:type="dxa"/>
            <w:vMerge w:val="restart"/>
            <w:tcBorders>
              <w:top w:val="single" w:sz="4" w:space="0" w:color="auto"/>
              <w:left w:val="single" w:sz="4" w:space="0" w:color="auto"/>
              <w:right w:val="single" w:sz="4" w:space="0" w:color="auto"/>
            </w:tcBorders>
            <w:shd w:val="clear" w:color="auto" w:fill="FFFFFF"/>
            <w:vAlign w:val="center"/>
          </w:tcPr>
          <w:p w14:paraId="1118D27B"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8475</w:t>
            </w:r>
          </w:p>
        </w:tc>
      </w:tr>
      <w:tr w:rsidR="00C92E3A" w14:paraId="31966124" w14:textId="77777777" w:rsidTr="00423276">
        <w:trPr>
          <w:trHeight w:hRule="exact" w:val="187"/>
        </w:trPr>
        <w:tc>
          <w:tcPr>
            <w:tcW w:w="874" w:type="dxa"/>
            <w:tcBorders>
              <w:top w:val="single" w:sz="4" w:space="0" w:color="auto"/>
              <w:left w:val="single" w:sz="4" w:space="0" w:color="auto"/>
              <w:bottom w:val="single" w:sz="4" w:space="0" w:color="auto"/>
            </w:tcBorders>
            <w:shd w:val="clear" w:color="auto" w:fill="FFFFFF"/>
          </w:tcPr>
          <w:p w14:paraId="019EF673"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5pt"/>
              </w:rPr>
              <w:t xml:space="preserve">&lt; </w:t>
            </w:r>
            <w:r>
              <w:rPr>
                <w:rStyle w:val="Gvdemetni26pt"/>
              </w:rPr>
              <w:t>40.000</w:t>
            </w:r>
          </w:p>
        </w:tc>
        <w:tc>
          <w:tcPr>
            <w:tcW w:w="869" w:type="dxa"/>
            <w:tcBorders>
              <w:top w:val="single" w:sz="4" w:space="0" w:color="auto"/>
              <w:left w:val="single" w:sz="4" w:space="0" w:color="auto"/>
              <w:bottom w:val="single" w:sz="4" w:space="0" w:color="auto"/>
            </w:tcBorders>
            <w:shd w:val="clear" w:color="auto" w:fill="FFFFFF"/>
          </w:tcPr>
          <w:p w14:paraId="4A615559"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960</w:t>
            </w:r>
          </w:p>
        </w:tc>
        <w:tc>
          <w:tcPr>
            <w:tcW w:w="691" w:type="dxa"/>
            <w:tcBorders>
              <w:top w:val="single" w:sz="4" w:space="0" w:color="auto"/>
              <w:left w:val="single" w:sz="4" w:space="0" w:color="auto"/>
              <w:bottom w:val="single" w:sz="4" w:space="0" w:color="auto"/>
            </w:tcBorders>
            <w:shd w:val="clear" w:color="auto" w:fill="FFFFFF"/>
          </w:tcPr>
          <w:p w14:paraId="131408B2"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1743</w:t>
            </w:r>
          </w:p>
        </w:tc>
        <w:tc>
          <w:tcPr>
            <w:tcW w:w="739" w:type="dxa"/>
            <w:tcBorders>
              <w:top w:val="single" w:sz="4" w:space="0" w:color="auto"/>
              <w:left w:val="single" w:sz="4" w:space="0" w:color="auto"/>
              <w:bottom w:val="single" w:sz="4" w:space="0" w:color="auto"/>
            </w:tcBorders>
            <w:shd w:val="clear" w:color="auto" w:fill="FFFFFF"/>
          </w:tcPr>
          <w:p w14:paraId="029E46CC"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2604</w:t>
            </w:r>
          </w:p>
        </w:tc>
        <w:tc>
          <w:tcPr>
            <w:tcW w:w="686" w:type="dxa"/>
            <w:tcBorders>
              <w:top w:val="single" w:sz="4" w:space="0" w:color="auto"/>
              <w:left w:val="single" w:sz="4" w:space="0" w:color="auto"/>
              <w:bottom w:val="single" w:sz="4" w:space="0" w:color="auto"/>
              <w:right w:val="single" w:sz="4" w:space="0" w:color="auto"/>
            </w:tcBorders>
            <w:shd w:val="clear" w:color="auto" w:fill="FFFFFF"/>
          </w:tcPr>
          <w:p w14:paraId="0D0EA115" w14:textId="77777777" w:rsidR="00C92E3A" w:rsidRDefault="00C92E3A" w:rsidP="00423276">
            <w:pPr>
              <w:pStyle w:val="Gvdemetni20"/>
              <w:framePr w:w="14525" w:h="8501" w:wrap="none" w:vAnchor="page" w:hAnchor="page" w:x="1228" w:y="1704"/>
              <w:shd w:val="clear" w:color="auto" w:fill="auto"/>
              <w:spacing w:line="120" w:lineRule="exact"/>
              <w:jc w:val="center"/>
              <w:rPr>
                <w:rStyle w:val="Gvdemetni26pt"/>
              </w:rPr>
            </w:pPr>
          </w:p>
        </w:tc>
        <w:tc>
          <w:tcPr>
            <w:tcW w:w="686" w:type="dxa"/>
            <w:tcBorders>
              <w:top w:val="single" w:sz="4" w:space="0" w:color="auto"/>
              <w:left w:val="single" w:sz="4" w:space="0" w:color="auto"/>
              <w:bottom w:val="single" w:sz="4" w:space="0" w:color="auto"/>
            </w:tcBorders>
            <w:shd w:val="clear" w:color="auto" w:fill="FFFFFF"/>
          </w:tcPr>
          <w:p w14:paraId="0546531D"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3065</w:t>
            </w:r>
          </w:p>
        </w:tc>
        <w:tc>
          <w:tcPr>
            <w:tcW w:w="682" w:type="dxa"/>
            <w:tcBorders>
              <w:top w:val="single" w:sz="4" w:space="0" w:color="auto"/>
              <w:left w:val="single" w:sz="4" w:space="0" w:color="auto"/>
              <w:bottom w:val="single" w:sz="4" w:space="0" w:color="auto"/>
            </w:tcBorders>
            <w:shd w:val="clear" w:color="auto" w:fill="FFFFFF"/>
          </w:tcPr>
          <w:p w14:paraId="75EF37A5"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2712</w:t>
            </w:r>
          </w:p>
        </w:tc>
        <w:tc>
          <w:tcPr>
            <w:tcW w:w="1070" w:type="dxa"/>
            <w:tcBorders>
              <w:top w:val="single" w:sz="4" w:space="0" w:color="auto"/>
              <w:left w:val="single" w:sz="4" w:space="0" w:color="auto"/>
              <w:bottom w:val="single" w:sz="4" w:space="0" w:color="auto"/>
            </w:tcBorders>
            <w:shd w:val="clear" w:color="auto" w:fill="FFFFFF"/>
          </w:tcPr>
          <w:p w14:paraId="7536A7C2" w14:textId="77777777" w:rsidR="00C92E3A" w:rsidRDefault="00C92E3A" w:rsidP="00423276">
            <w:pPr>
              <w:pStyle w:val="Gvdemetni20"/>
              <w:framePr w:w="14525" w:h="8501" w:wrap="none" w:vAnchor="page" w:hAnchor="page" w:x="1228" w:y="1704"/>
              <w:shd w:val="clear" w:color="auto" w:fill="auto"/>
              <w:spacing w:line="120" w:lineRule="exact"/>
              <w:jc w:val="right"/>
            </w:pPr>
            <w:r>
              <w:rPr>
                <w:rStyle w:val="Gvdemetni25pt"/>
              </w:rPr>
              <w:t xml:space="preserve">&lt; </w:t>
            </w:r>
            <w:r>
              <w:rPr>
                <w:rStyle w:val="Gvdemetni26pt"/>
              </w:rPr>
              <w:t>81.000</w:t>
            </w:r>
          </w:p>
        </w:tc>
        <w:tc>
          <w:tcPr>
            <w:tcW w:w="1018" w:type="dxa"/>
            <w:tcBorders>
              <w:top w:val="single" w:sz="4" w:space="0" w:color="auto"/>
              <w:left w:val="single" w:sz="4" w:space="0" w:color="auto"/>
              <w:bottom w:val="single" w:sz="4" w:space="0" w:color="auto"/>
            </w:tcBorders>
            <w:shd w:val="clear" w:color="auto" w:fill="FFFFFF"/>
          </w:tcPr>
          <w:p w14:paraId="4CCEA94C"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1903</w:t>
            </w:r>
          </w:p>
        </w:tc>
        <w:tc>
          <w:tcPr>
            <w:tcW w:w="749" w:type="dxa"/>
            <w:tcBorders>
              <w:top w:val="single" w:sz="4" w:space="0" w:color="auto"/>
              <w:left w:val="single" w:sz="4" w:space="0" w:color="auto"/>
              <w:bottom w:val="single" w:sz="4" w:space="0" w:color="auto"/>
            </w:tcBorders>
            <w:shd w:val="clear" w:color="auto" w:fill="FFFFFF"/>
          </w:tcPr>
          <w:p w14:paraId="2F41B123"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3465</w:t>
            </w:r>
          </w:p>
        </w:tc>
        <w:tc>
          <w:tcPr>
            <w:tcW w:w="912" w:type="dxa"/>
            <w:tcBorders>
              <w:top w:val="single" w:sz="4" w:space="0" w:color="auto"/>
              <w:left w:val="single" w:sz="4" w:space="0" w:color="auto"/>
              <w:bottom w:val="single" w:sz="4" w:space="0" w:color="auto"/>
            </w:tcBorders>
            <w:shd w:val="clear" w:color="auto" w:fill="FFFFFF"/>
          </w:tcPr>
          <w:p w14:paraId="06354E1B"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5187</w:t>
            </w:r>
          </w:p>
        </w:tc>
        <w:tc>
          <w:tcPr>
            <w:tcW w:w="686" w:type="dxa"/>
            <w:tcBorders>
              <w:top w:val="single" w:sz="4" w:space="0" w:color="auto"/>
              <w:left w:val="single" w:sz="4" w:space="0" w:color="auto"/>
              <w:bottom w:val="single" w:sz="4" w:space="0" w:color="auto"/>
            </w:tcBorders>
            <w:shd w:val="clear" w:color="auto" w:fill="FFFFFF"/>
          </w:tcPr>
          <w:p w14:paraId="460212BD"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6099</w:t>
            </w:r>
          </w:p>
        </w:tc>
        <w:tc>
          <w:tcPr>
            <w:tcW w:w="672" w:type="dxa"/>
            <w:tcBorders>
              <w:top w:val="single" w:sz="4" w:space="0" w:color="auto"/>
              <w:left w:val="single" w:sz="4" w:space="0" w:color="auto"/>
              <w:bottom w:val="single" w:sz="4" w:space="0" w:color="auto"/>
            </w:tcBorders>
            <w:shd w:val="clear" w:color="auto" w:fill="FFFFFF"/>
          </w:tcPr>
          <w:p w14:paraId="5895A796" w14:textId="77777777" w:rsidR="00C92E3A" w:rsidRDefault="00C92E3A" w:rsidP="00423276">
            <w:pPr>
              <w:pStyle w:val="Gvdemetni20"/>
              <w:framePr w:w="14525" w:h="8501" w:wrap="none" w:vAnchor="page" w:hAnchor="page" w:x="1228" w:y="1704"/>
              <w:shd w:val="clear" w:color="auto" w:fill="auto"/>
              <w:spacing w:line="120" w:lineRule="exact"/>
              <w:jc w:val="center"/>
            </w:pPr>
            <w:r>
              <w:rPr>
                <w:rStyle w:val="Gvdemetni26pt"/>
              </w:rPr>
              <w:t>5418</w:t>
            </w:r>
          </w:p>
        </w:tc>
        <w:tc>
          <w:tcPr>
            <w:tcW w:w="1147" w:type="dxa"/>
            <w:vMerge/>
            <w:tcBorders>
              <w:left w:val="single" w:sz="4" w:space="0" w:color="auto"/>
              <w:bottom w:val="single" w:sz="4" w:space="0" w:color="auto"/>
            </w:tcBorders>
            <w:shd w:val="clear" w:color="auto" w:fill="FFFFFF"/>
          </w:tcPr>
          <w:p w14:paraId="004B17E9" w14:textId="77777777" w:rsidR="00C92E3A" w:rsidRDefault="00C92E3A" w:rsidP="00423276">
            <w:pPr>
              <w:framePr w:w="14525" w:h="8501" w:wrap="none" w:vAnchor="page" w:hAnchor="page" w:x="1228" w:y="1704"/>
            </w:pPr>
          </w:p>
        </w:tc>
        <w:tc>
          <w:tcPr>
            <w:tcW w:w="936" w:type="dxa"/>
            <w:vMerge/>
            <w:tcBorders>
              <w:left w:val="single" w:sz="4" w:space="0" w:color="auto"/>
              <w:bottom w:val="single" w:sz="4" w:space="0" w:color="auto"/>
            </w:tcBorders>
            <w:shd w:val="clear" w:color="auto" w:fill="FFFFFF"/>
            <w:vAlign w:val="center"/>
          </w:tcPr>
          <w:p w14:paraId="5BE10721" w14:textId="77777777" w:rsidR="00C92E3A" w:rsidRDefault="00C92E3A" w:rsidP="00423276">
            <w:pPr>
              <w:framePr w:w="14525" w:h="8501" w:wrap="none" w:vAnchor="page" w:hAnchor="page" w:x="1228" w:y="1704"/>
            </w:pPr>
          </w:p>
        </w:tc>
        <w:tc>
          <w:tcPr>
            <w:tcW w:w="686" w:type="dxa"/>
            <w:vMerge/>
            <w:tcBorders>
              <w:left w:val="single" w:sz="4" w:space="0" w:color="auto"/>
              <w:bottom w:val="single" w:sz="4" w:space="0" w:color="auto"/>
            </w:tcBorders>
            <w:shd w:val="clear" w:color="auto" w:fill="FFFFFF"/>
            <w:vAlign w:val="center"/>
          </w:tcPr>
          <w:p w14:paraId="62DB73C0" w14:textId="77777777" w:rsidR="00C92E3A" w:rsidRDefault="00C92E3A" w:rsidP="00423276">
            <w:pPr>
              <w:framePr w:w="14525" w:h="8501" w:wrap="none" w:vAnchor="page" w:hAnchor="page" w:x="1228" w:y="1704"/>
            </w:pPr>
          </w:p>
        </w:tc>
        <w:tc>
          <w:tcPr>
            <w:tcW w:w="739" w:type="dxa"/>
            <w:vMerge/>
            <w:tcBorders>
              <w:left w:val="single" w:sz="4" w:space="0" w:color="auto"/>
              <w:bottom w:val="single" w:sz="4" w:space="0" w:color="auto"/>
            </w:tcBorders>
            <w:shd w:val="clear" w:color="auto" w:fill="FFFFFF"/>
            <w:vAlign w:val="center"/>
          </w:tcPr>
          <w:p w14:paraId="17F47128" w14:textId="77777777" w:rsidR="00C92E3A" w:rsidRDefault="00C92E3A" w:rsidP="00423276">
            <w:pPr>
              <w:framePr w:w="14525" w:h="8501" w:wrap="none" w:vAnchor="page" w:hAnchor="page" w:x="1228" w:y="1704"/>
            </w:pPr>
          </w:p>
        </w:tc>
        <w:tc>
          <w:tcPr>
            <w:tcW w:w="686" w:type="dxa"/>
            <w:vMerge/>
            <w:tcBorders>
              <w:left w:val="single" w:sz="4" w:space="0" w:color="auto"/>
              <w:bottom w:val="single" w:sz="4" w:space="0" w:color="auto"/>
            </w:tcBorders>
            <w:shd w:val="clear" w:color="auto" w:fill="FFFFFF"/>
            <w:vAlign w:val="center"/>
          </w:tcPr>
          <w:p w14:paraId="17A5CE4C" w14:textId="77777777" w:rsidR="00C92E3A" w:rsidRDefault="00C92E3A" w:rsidP="00423276">
            <w:pPr>
              <w:framePr w:w="14525" w:h="8501" w:wrap="none" w:vAnchor="page" w:hAnchor="page" w:x="1228" w:y="1704"/>
            </w:pPr>
          </w:p>
        </w:tc>
        <w:tc>
          <w:tcPr>
            <w:tcW w:w="682" w:type="dxa"/>
            <w:vMerge/>
            <w:tcBorders>
              <w:left w:val="single" w:sz="4" w:space="0" w:color="auto"/>
              <w:bottom w:val="single" w:sz="4" w:space="0" w:color="auto"/>
              <w:right w:val="single" w:sz="4" w:space="0" w:color="auto"/>
            </w:tcBorders>
            <w:shd w:val="clear" w:color="auto" w:fill="FFFFFF"/>
            <w:vAlign w:val="center"/>
          </w:tcPr>
          <w:p w14:paraId="4EE7E704" w14:textId="77777777" w:rsidR="00C92E3A" w:rsidRDefault="00C92E3A" w:rsidP="00423276">
            <w:pPr>
              <w:framePr w:w="14525" w:h="8501" w:wrap="none" w:vAnchor="page" w:hAnchor="page" w:x="1228" w:y="1704"/>
            </w:pPr>
          </w:p>
        </w:tc>
      </w:tr>
    </w:tbl>
    <w:p w14:paraId="71197000" w14:textId="77777777" w:rsidR="00C92E3A" w:rsidRDefault="00C92E3A" w:rsidP="00C92E3A">
      <w:pPr>
        <w:ind w:left="360"/>
      </w:pPr>
      <w:r>
        <w:tab/>
      </w:r>
    </w:p>
    <w:p w14:paraId="77EAAC9A" w14:textId="77777777" w:rsidR="00C92E3A" w:rsidRPr="00C92E3A" w:rsidRDefault="00C92E3A" w:rsidP="00C92E3A">
      <w:pPr>
        <w:ind w:left="360"/>
        <w:rPr>
          <w:b/>
          <w:bCs/>
        </w:rPr>
      </w:pPr>
      <w:r w:rsidRPr="00C92E3A">
        <w:rPr>
          <w:b/>
          <w:bCs/>
        </w:rPr>
        <w:t>Pilotage Fee Tariff</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Attachment-1</w:t>
      </w:r>
    </w:p>
    <w:p w14:paraId="00EC92D9" w14:textId="77777777" w:rsidR="00C92E3A" w:rsidRDefault="00C92E3A" w:rsidP="005A3119">
      <w:pPr>
        <w:ind w:left="360"/>
        <w:jc w:val="right"/>
      </w:pPr>
    </w:p>
    <w:p w14:paraId="0ECA4EE6" w14:textId="77777777" w:rsidR="00C92E3A" w:rsidRDefault="00C92E3A" w:rsidP="005A3119">
      <w:pPr>
        <w:ind w:left="360"/>
        <w:jc w:val="right"/>
      </w:pPr>
    </w:p>
    <w:p w14:paraId="02418CA6" w14:textId="77777777" w:rsidR="00C92E3A" w:rsidRDefault="00C92E3A" w:rsidP="005A3119">
      <w:pPr>
        <w:ind w:left="360"/>
        <w:jc w:val="right"/>
      </w:pPr>
    </w:p>
    <w:p w14:paraId="27BD7909" w14:textId="77777777" w:rsidR="00C92E3A" w:rsidRDefault="00C92E3A" w:rsidP="005A3119">
      <w:pPr>
        <w:ind w:left="360"/>
        <w:jc w:val="right"/>
      </w:pPr>
    </w:p>
    <w:p w14:paraId="2AD91D5C" w14:textId="77777777" w:rsidR="00C92E3A" w:rsidRDefault="00C92E3A" w:rsidP="005A3119">
      <w:pPr>
        <w:ind w:left="360"/>
        <w:jc w:val="right"/>
      </w:pPr>
    </w:p>
    <w:p w14:paraId="66482567" w14:textId="77777777" w:rsidR="00C92E3A" w:rsidRDefault="00C92E3A" w:rsidP="005A3119">
      <w:pPr>
        <w:ind w:left="360"/>
        <w:jc w:val="right"/>
      </w:pPr>
    </w:p>
    <w:p w14:paraId="78CFD3D8" w14:textId="77777777" w:rsidR="00C92E3A" w:rsidRDefault="00C92E3A" w:rsidP="005A3119">
      <w:pPr>
        <w:ind w:left="360"/>
        <w:jc w:val="right"/>
      </w:pPr>
    </w:p>
    <w:p w14:paraId="57FEEB85" w14:textId="77777777" w:rsidR="00C92E3A" w:rsidRDefault="00C92E3A" w:rsidP="005A3119">
      <w:pPr>
        <w:ind w:left="360"/>
        <w:jc w:val="right"/>
      </w:pPr>
    </w:p>
    <w:p w14:paraId="699E3670" w14:textId="77777777" w:rsidR="00C92E3A" w:rsidRDefault="00C92E3A" w:rsidP="005A3119">
      <w:pPr>
        <w:ind w:left="360"/>
        <w:jc w:val="right"/>
      </w:pPr>
    </w:p>
    <w:p w14:paraId="759B60D1" w14:textId="77777777" w:rsidR="00C92E3A" w:rsidRDefault="00C92E3A" w:rsidP="005A3119">
      <w:pPr>
        <w:ind w:left="360"/>
        <w:jc w:val="right"/>
      </w:pPr>
    </w:p>
    <w:p w14:paraId="64DE34F9" w14:textId="77777777" w:rsidR="00C92E3A" w:rsidRDefault="00C92E3A" w:rsidP="005A3119">
      <w:pPr>
        <w:ind w:left="360"/>
        <w:jc w:val="right"/>
      </w:pPr>
    </w:p>
    <w:p w14:paraId="3BA328D2" w14:textId="77777777" w:rsidR="00C92E3A" w:rsidRDefault="00C92E3A" w:rsidP="005A3119">
      <w:pPr>
        <w:ind w:left="360"/>
        <w:jc w:val="right"/>
      </w:pPr>
    </w:p>
    <w:p w14:paraId="7D61DD7F" w14:textId="77777777" w:rsidR="00C92E3A" w:rsidRDefault="00C92E3A" w:rsidP="005A3119">
      <w:pPr>
        <w:ind w:left="360"/>
        <w:jc w:val="right"/>
      </w:pPr>
    </w:p>
    <w:p w14:paraId="2E7B4FD8" w14:textId="77777777" w:rsidR="00C92E3A" w:rsidRDefault="00C92E3A" w:rsidP="005A3119">
      <w:pPr>
        <w:ind w:left="360"/>
        <w:jc w:val="right"/>
      </w:pPr>
    </w:p>
    <w:p w14:paraId="4BB2CAF0" w14:textId="77777777" w:rsidR="00C92E3A" w:rsidRDefault="00C92E3A" w:rsidP="005A3119">
      <w:pPr>
        <w:ind w:left="360"/>
        <w:jc w:val="right"/>
      </w:pPr>
    </w:p>
    <w:p w14:paraId="25203F3E" w14:textId="77777777" w:rsidR="00C92E3A" w:rsidRDefault="00C92E3A" w:rsidP="005A3119">
      <w:pPr>
        <w:ind w:left="360"/>
        <w:jc w:val="right"/>
      </w:pPr>
    </w:p>
    <w:p w14:paraId="6126F022" w14:textId="77777777" w:rsidR="00C92E3A" w:rsidRDefault="00C92E3A" w:rsidP="005A3119">
      <w:pPr>
        <w:ind w:left="360"/>
        <w:jc w:val="right"/>
      </w:pPr>
    </w:p>
    <w:p w14:paraId="2DD7348D" w14:textId="77777777" w:rsidR="00C92E3A" w:rsidRDefault="00C92E3A" w:rsidP="00F65366">
      <w:pPr>
        <w:ind w:left="360"/>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87"/>
        <w:gridCol w:w="538"/>
        <w:gridCol w:w="1042"/>
        <w:gridCol w:w="1032"/>
        <w:gridCol w:w="1330"/>
        <w:gridCol w:w="864"/>
        <w:gridCol w:w="202"/>
        <w:gridCol w:w="571"/>
        <w:gridCol w:w="1032"/>
        <w:gridCol w:w="1296"/>
        <w:gridCol w:w="1042"/>
        <w:gridCol w:w="864"/>
        <w:gridCol w:w="206"/>
        <w:gridCol w:w="643"/>
        <w:gridCol w:w="1037"/>
        <w:gridCol w:w="1296"/>
        <w:gridCol w:w="1037"/>
        <w:gridCol w:w="883"/>
      </w:tblGrid>
      <w:tr w:rsidR="007115F1" w14:paraId="0B3EF099" w14:textId="77777777" w:rsidTr="003D74F0">
        <w:trPr>
          <w:trHeight w:hRule="exact" w:val="1133"/>
        </w:trPr>
        <w:tc>
          <w:tcPr>
            <w:tcW w:w="187" w:type="dxa"/>
            <w:tcBorders>
              <w:top w:val="single" w:sz="4" w:space="0" w:color="auto"/>
              <w:left w:val="single" w:sz="4" w:space="0" w:color="auto"/>
            </w:tcBorders>
            <w:shd w:val="clear" w:color="auto" w:fill="FFFFFF"/>
          </w:tcPr>
          <w:p w14:paraId="3407C3CA" w14:textId="77777777" w:rsidR="007115F1" w:rsidRDefault="007115F1" w:rsidP="007115F1">
            <w:pPr>
              <w:framePr w:w="15101" w:h="8731" w:wrap="none" w:vAnchor="page" w:hAnchor="page" w:x="938" w:y="1796"/>
              <w:rPr>
                <w:sz w:val="10"/>
                <w:szCs w:val="10"/>
              </w:rPr>
            </w:pPr>
          </w:p>
        </w:tc>
        <w:tc>
          <w:tcPr>
            <w:tcW w:w="538" w:type="dxa"/>
            <w:tcBorders>
              <w:top w:val="single" w:sz="4" w:space="0" w:color="auto"/>
            </w:tcBorders>
            <w:shd w:val="clear" w:color="auto" w:fill="FFFFFF"/>
            <w:vAlign w:val="center"/>
          </w:tcPr>
          <w:p w14:paraId="28EEE990" w14:textId="77777777" w:rsidR="007115F1" w:rsidRDefault="007115F1" w:rsidP="007115F1">
            <w:pPr>
              <w:pStyle w:val="Gvdemetni20"/>
              <w:framePr w:w="15101" w:h="8731" w:wrap="none" w:vAnchor="page" w:hAnchor="page" w:x="938" w:y="1796"/>
              <w:shd w:val="clear" w:color="auto" w:fill="auto"/>
              <w:spacing w:line="150" w:lineRule="exact"/>
              <w:jc w:val="left"/>
            </w:pPr>
            <w:r>
              <w:rPr>
                <w:rStyle w:val="Gvdemetni275ptKaln"/>
              </w:rPr>
              <w:t>GRT</w:t>
            </w:r>
          </w:p>
        </w:tc>
        <w:tc>
          <w:tcPr>
            <w:tcW w:w="1042" w:type="dxa"/>
            <w:tcBorders>
              <w:top w:val="single" w:sz="4" w:space="0" w:color="auto"/>
              <w:left w:val="single" w:sz="4" w:space="0" w:color="auto"/>
            </w:tcBorders>
            <w:shd w:val="clear" w:color="auto" w:fill="FFFFFF"/>
            <w:vAlign w:val="center"/>
          </w:tcPr>
          <w:p w14:paraId="7082F03B" w14:textId="77777777" w:rsidR="007115F1" w:rsidRPr="00560849" w:rsidRDefault="007115F1" w:rsidP="007115F1">
            <w:pPr>
              <w:framePr w:w="15101" w:h="8731" w:wrap="none" w:vAnchor="page" w:hAnchor="page" w:x="938" w:y="1796"/>
              <w:ind w:left="104"/>
              <w:rPr>
                <w:b/>
                <w:bCs/>
                <w:sz w:val="11"/>
                <w:szCs w:val="11"/>
              </w:rPr>
            </w:pPr>
            <w:r w:rsidRPr="00560849">
              <w:rPr>
                <w:b/>
                <w:bCs/>
                <w:sz w:val="11"/>
                <w:szCs w:val="11"/>
              </w:rPr>
              <w:t xml:space="preserve">Vessels Operating </w:t>
            </w:r>
            <w:proofErr w:type="gramStart"/>
            <w:r w:rsidRPr="00560849">
              <w:rPr>
                <w:b/>
                <w:bCs/>
                <w:sz w:val="11"/>
                <w:szCs w:val="11"/>
              </w:rPr>
              <w:t>On</w:t>
            </w:r>
            <w:proofErr w:type="gramEnd"/>
            <w:r w:rsidRPr="00560849">
              <w:rPr>
                <w:b/>
                <w:bCs/>
                <w:sz w:val="11"/>
                <w:szCs w:val="11"/>
              </w:rPr>
              <w:t xml:space="preserve"> The Coastal Navigation Line</w:t>
            </w:r>
          </w:p>
          <w:p w14:paraId="6A470D1A" w14:textId="77777777" w:rsidR="007115F1" w:rsidRPr="00560849" w:rsidRDefault="007115F1" w:rsidP="007115F1">
            <w:pPr>
              <w:pStyle w:val="Gvdemetni20"/>
              <w:framePr w:w="15101" w:h="8731" w:wrap="none" w:vAnchor="page" w:hAnchor="page" w:x="938" w:y="1796"/>
              <w:shd w:val="clear" w:color="auto" w:fill="auto"/>
              <w:spacing w:line="139" w:lineRule="exact"/>
              <w:jc w:val="center"/>
              <w:rPr>
                <w:sz w:val="16"/>
                <w:szCs w:val="16"/>
              </w:rPr>
            </w:pPr>
          </w:p>
        </w:tc>
        <w:tc>
          <w:tcPr>
            <w:tcW w:w="1032" w:type="dxa"/>
            <w:tcBorders>
              <w:top w:val="single" w:sz="4" w:space="0" w:color="auto"/>
              <w:left w:val="single" w:sz="4" w:space="0" w:color="auto"/>
            </w:tcBorders>
            <w:shd w:val="clear" w:color="auto" w:fill="FFFFFF"/>
            <w:vAlign w:val="bottom"/>
          </w:tcPr>
          <w:p w14:paraId="42CEA072" w14:textId="77777777" w:rsidR="007115F1" w:rsidRPr="00560849" w:rsidRDefault="007115F1" w:rsidP="007115F1">
            <w:pPr>
              <w:framePr w:w="15101" w:h="8731" w:wrap="none" w:vAnchor="page" w:hAnchor="page" w:x="938" w:y="1796"/>
              <w:rPr>
                <w:b/>
                <w:bCs/>
                <w:sz w:val="11"/>
                <w:szCs w:val="11"/>
              </w:rPr>
            </w:pPr>
            <w:r w:rsidRPr="00560849">
              <w:rPr>
                <w:b/>
                <w:bCs/>
                <w:sz w:val="11"/>
                <w:szCs w:val="11"/>
              </w:rPr>
              <w:t>Passenger, RO-PX, RO-RO, Car Carrier and Transit Cargo Vessels</w:t>
            </w:r>
          </w:p>
          <w:p w14:paraId="0BEE14E0" w14:textId="77777777" w:rsidR="007115F1" w:rsidRDefault="007115F1" w:rsidP="007115F1">
            <w:pPr>
              <w:pStyle w:val="Gvdemetni20"/>
              <w:framePr w:w="15101" w:h="8731" w:wrap="none" w:vAnchor="page" w:hAnchor="page" w:x="938" w:y="1796"/>
              <w:shd w:val="clear" w:color="auto" w:fill="auto"/>
              <w:spacing w:line="134" w:lineRule="exact"/>
              <w:jc w:val="center"/>
            </w:pPr>
          </w:p>
        </w:tc>
        <w:tc>
          <w:tcPr>
            <w:tcW w:w="1330" w:type="dxa"/>
            <w:tcBorders>
              <w:top w:val="single" w:sz="4" w:space="0" w:color="auto"/>
              <w:left w:val="single" w:sz="4" w:space="0" w:color="auto"/>
            </w:tcBorders>
            <w:shd w:val="clear" w:color="auto" w:fill="FFFFFF"/>
            <w:vAlign w:val="center"/>
          </w:tcPr>
          <w:p w14:paraId="47A39896" w14:textId="77777777" w:rsidR="007115F1" w:rsidRPr="00560849" w:rsidRDefault="007115F1" w:rsidP="007115F1">
            <w:pPr>
              <w:framePr w:w="15101" w:h="8731" w:wrap="none" w:vAnchor="page" w:hAnchor="page" w:x="938" w:y="1796"/>
              <w:ind w:left="110"/>
              <w:rPr>
                <w:b/>
                <w:bCs/>
                <w:sz w:val="11"/>
                <w:szCs w:val="11"/>
              </w:rPr>
            </w:pPr>
            <w:r w:rsidRPr="00560849">
              <w:rPr>
                <w:b/>
                <w:bCs/>
                <w:sz w:val="11"/>
                <w:szCs w:val="11"/>
              </w:rPr>
              <w:t>Liner Container Vessels</w:t>
            </w:r>
          </w:p>
          <w:p w14:paraId="6A2189B5" w14:textId="77777777" w:rsidR="007115F1" w:rsidRPr="00560849" w:rsidRDefault="007115F1" w:rsidP="007115F1">
            <w:pPr>
              <w:pStyle w:val="Gvdemetni20"/>
              <w:framePr w:w="15101" w:h="8731" w:wrap="none" w:vAnchor="page" w:hAnchor="page" w:x="938" w:y="1796"/>
              <w:shd w:val="clear" w:color="auto" w:fill="auto"/>
              <w:spacing w:line="134" w:lineRule="exact"/>
              <w:ind w:left="110"/>
              <w:jc w:val="left"/>
              <w:rPr>
                <w:b/>
                <w:bCs/>
                <w:sz w:val="11"/>
                <w:szCs w:val="11"/>
              </w:rPr>
            </w:pPr>
          </w:p>
        </w:tc>
        <w:tc>
          <w:tcPr>
            <w:tcW w:w="864" w:type="dxa"/>
            <w:tcBorders>
              <w:top w:val="single" w:sz="4" w:space="0" w:color="auto"/>
              <w:left w:val="single" w:sz="4" w:space="0" w:color="auto"/>
            </w:tcBorders>
            <w:shd w:val="clear" w:color="auto" w:fill="FFFFFF"/>
          </w:tcPr>
          <w:p w14:paraId="23ACCF14" w14:textId="77777777" w:rsidR="007115F1" w:rsidRDefault="007115F1" w:rsidP="007115F1">
            <w:pPr>
              <w:pStyle w:val="Gvdemetni20"/>
              <w:framePr w:w="15101" w:h="8731" w:wrap="none" w:vAnchor="page" w:hAnchor="page" w:x="938" w:y="1796"/>
              <w:shd w:val="clear" w:color="auto" w:fill="auto"/>
              <w:spacing w:line="139" w:lineRule="exact"/>
              <w:rPr>
                <w:rStyle w:val="Gvdemetni255ptKaln"/>
              </w:rPr>
            </w:pPr>
          </w:p>
        </w:tc>
        <w:tc>
          <w:tcPr>
            <w:tcW w:w="202" w:type="dxa"/>
            <w:tcBorders>
              <w:top w:val="single" w:sz="4" w:space="0" w:color="auto"/>
              <w:left w:val="single" w:sz="4" w:space="0" w:color="auto"/>
            </w:tcBorders>
            <w:shd w:val="clear" w:color="auto" w:fill="FFFFFF"/>
          </w:tcPr>
          <w:p w14:paraId="37910271" w14:textId="77777777" w:rsidR="007115F1" w:rsidRDefault="007115F1" w:rsidP="007115F1">
            <w:pPr>
              <w:framePr w:w="15101" w:h="8731" w:wrap="none" w:vAnchor="page" w:hAnchor="page" w:x="938" w:y="1796"/>
              <w:rPr>
                <w:sz w:val="10"/>
                <w:szCs w:val="10"/>
              </w:rPr>
            </w:pPr>
          </w:p>
        </w:tc>
        <w:tc>
          <w:tcPr>
            <w:tcW w:w="571" w:type="dxa"/>
            <w:tcBorders>
              <w:top w:val="single" w:sz="4" w:space="0" w:color="auto"/>
            </w:tcBorders>
            <w:shd w:val="clear" w:color="auto" w:fill="FFFFFF"/>
            <w:vAlign w:val="center"/>
          </w:tcPr>
          <w:p w14:paraId="51176A2A" w14:textId="77777777" w:rsidR="007115F1" w:rsidRDefault="007115F1" w:rsidP="007115F1">
            <w:pPr>
              <w:pStyle w:val="Gvdemetni20"/>
              <w:framePr w:w="15101" w:h="8731" w:wrap="none" w:vAnchor="page" w:hAnchor="page" w:x="938" w:y="1796"/>
              <w:shd w:val="clear" w:color="auto" w:fill="auto"/>
              <w:spacing w:line="150" w:lineRule="exact"/>
              <w:jc w:val="left"/>
            </w:pPr>
            <w:r>
              <w:rPr>
                <w:rStyle w:val="Gvdemetni275ptKaln"/>
              </w:rPr>
              <w:t>GT</w:t>
            </w:r>
          </w:p>
        </w:tc>
        <w:tc>
          <w:tcPr>
            <w:tcW w:w="1032" w:type="dxa"/>
            <w:tcBorders>
              <w:top w:val="single" w:sz="4" w:space="0" w:color="auto"/>
              <w:left w:val="single" w:sz="4" w:space="0" w:color="auto"/>
            </w:tcBorders>
            <w:shd w:val="clear" w:color="auto" w:fill="FFFFFF"/>
            <w:vAlign w:val="center"/>
          </w:tcPr>
          <w:p w14:paraId="0A50A12E" w14:textId="77777777" w:rsidR="007115F1" w:rsidRPr="00560849" w:rsidRDefault="007115F1" w:rsidP="007115F1">
            <w:pPr>
              <w:framePr w:w="15101" w:h="8731" w:wrap="none" w:vAnchor="page" w:hAnchor="page" w:x="938" w:y="1796"/>
              <w:ind w:left="360" w:hanging="8"/>
              <w:rPr>
                <w:b/>
                <w:bCs/>
                <w:sz w:val="11"/>
                <w:szCs w:val="11"/>
              </w:rPr>
            </w:pPr>
            <w:r w:rsidRPr="00560849">
              <w:rPr>
                <w:b/>
                <w:bCs/>
                <w:sz w:val="11"/>
                <w:szCs w:val="11"/>
              </w:rPr>
              <w:t xml:space="preserve">Vessels Operating </w:t>
            </w:r>
            <w:proofErr w:type="gramStart"/>
            <w:r w:rsidRPr="00560849">
              <w:rPr>
                <w:b/>
                <w:bCs/>
                <w:sz w:val="11"/>
                <w:szCs w:val="11"/>
              </w:rPr>
              <w:t>On</w:t>
            </w:r>
            <w:proofErr w:type="gramEnd"/>
            <w:r w:rsidRPr="00560849">
              <w:rPr>
                <w:b/>
                <w:bCs/>
                <w:sz w:val="11"/>
                <w:szCs w:val="11"/>
              </w:rPr>
              <w:t xml:space="preserve"> The Coastal Navigation Line</w:t>
            </w:r>
          </w:p>
          <w:p w14:paraId="524425F8" w14:textId="77777777" w:rsidR="007115F1" w:rsidRPr="00560849" w:rsidRDefault="007115F1" w:rsidP="007115F1">
            <w:pPr>
              <w:pStyle w:val="Gvdemetni20"/>
              <w:framePr w:w="15101" w:h="8731" w:wrap="none" w:vAnchor="page" w:hAnchor="page" w:x="938" w:y="1796"/>
              <w:shd w:val="clear" w:color="auto" w:fill="auto"/>
              <w:spacing w:line="134" w:lineRule="exact"/>
              <w:ind w:hanging="8"/>
              <w:jc w:val="center"/>
              <w:rPr>
                <w:b/>
                <w:bCs/>
                <w:sz w:val="11"/>
                <w:szCs w:val="11"/>
              </w:rPr>
            </w:pPr>
          </w:p>
        </w:tc>
        <w:tc>
          <w:tcPr>
            <w:tcW w:w="1296" w:type="dxa"/>
            <w:tcBorders>
              <w:top w:val="single" w:sz="4" w:space="0" w:color="auto"/>
              <w:left w:val="single" w:sz="4" w:space="0" w:color="auto"/>
            </w:tcBorders>
            <w:shd w:val="clear" w:color="auto" w:fill="FFFFFF"/>
            <w:vAlign w:val="center"/>
          </w:tcPr>
          <w:p w14:paraId="1B718725" w14:textId="77777777" w:rsidR="007115F1" w:rsidRPr="00CD5B77" w:rsidRDefault="007115F1" w:rsidP="007115F1">
            <w:pPr>
              <w:framePr w:w="15101" w:h="8731" w:wrap="none" w:vAnchor="page" w:hAnchor="page" w:x="938" w:y="1796"/>
              <w:ind w:left="46" w:right="-13"/>
              <w:rPr>
                <w:b/>
                <w:bCs/>
                <w:sz w:val="11"/>
                <w:szCs w:val="11"/>
              </w:rPr>
            </w:pPr>
            <w:proofErr w:type="spellStart"/>
            <w:r w:rsidRPr="00CD5B77">
              <w:rPr>
                <w:b/>
                <w:bCs/>
                <w:sz w:val="11"/>
                <w:szCs w:val="11"/>
              </w:rPr>
              <w:t>PassengerRO</w:t>
            </w:r>
            <w:proofErr w:type="spellEnd"/>
            <w:r w:rsidRPr="00CD5B77">
              <w:rPr>
                <w:b/>
                <w:bCs/>
                <w:sz w:val="11"/>
                <w:szCs w:val="11"/>
              </w:rPr>
              <w:t>-PX, RO-RO, Car Carrier and Transit Cargo Vessels</w:t>
            </w:r>
          </w:p>
          <w:p w14:paraId="6D5A4711" w14:textId="77777777" w:rsidR="007115F1" w:rsidRPr="00CD5B77" w:rsidRDefault="007115F1" w:rsidP="007115F1">
            <w:pPr>
              <w:pStyle w:val="Gvdemetni20"/>
              <w:framePr w:w="15101" w:h="8731" w:wrap="none" w:vAnchor="page" w:hAnchor="page" w:x="938" w:y="1796"/>
              <w:shd w:val="clear" w:color="auto" w:fill="auto"/>
              <w:spacing w:line="134" w:lineRule="exact"/>
              <w:ind w:right="-13" w:hanging="172"/>
              <w:rPr>
                <w:b/>
                <w:bCs/>
                <w:sz w:val="11"/>
                <w:szCs w:val="11"/>
              </w:rPr>
            </w:pPr>
          </w:p>
        </w:tc>
        <w:tc>
          <w:tcPr>
            <w:tcW w:w="1042" w:type="dxa"/>
            <w:tcBorders>
              <w:top w:val="single" w:sz="4" w:space="0" w:color="auto"/>
              <w:left w:val="single" w:sz="4" w:space="0" w:color="auto"/>
            </w:tcBorders>
            <w:shd w:val="clear" w:color="auto" w:fill="FFFFFF"/>
            <w:vAlign w:val="center"/>
          </w:tcPr>
          <w:p w14:paraId="3B6552F5" w14:textId="77777777" w:rsidR="007115F1" w:rsidRPr="00CD5B77" w:rsidRDefault="007115F1" w:rsidP="007115F1">
            <w:pPr>
              <w:framePr w:w="15101" w:h="8731" w:wrap="none" w:vAnchor="page" w:hAnchor="page" w:x="938" w:y="1796"/>
              <w:ind w:left="360"/>
              <w:rPr>
                <w:b/>
                <w:bCs/>
                <w:sz w:val="11"/>
                <w:szCs w:val="11"/>
              </w:rPr>
            </w:pPr>
            <w:r w:rsidRPr="00CD5B77">
              <w:rPr>
                <w:b/>
                <w:bCs/>
                <w:sz w:val="11"/>
                <w:szCs w:val="11"/>
              </w:rPr>
              <w:t>Liner Container Vessels</w:t>
            </w:r>
          </w:p>
          <w:p w14:paraId="392C5D8B" w14:textId="77777777" w:rsidR="007115F1" w:rsidRPr="00CD5B77" w:rsidRDefault="007115F1" w:rsidP="007115F1">
            <w:pPr>
              <w:pStyle w:val="Gvdemetni20"/>
              <w:framePr w:w="15101" w:h="8731" w:wrap="none" w:vAnchor="page" w:hAnchor="page" w:x="938" w:y="1796"/>
              <w:shd w:val="clear" w:color="auto" w:fill="auto"/>
              <w:spacing w:line="134" w:lineRule="exact"/>
              <w:ind w:left="4" w:hanging="142"/>
              <w:jc w:val="center"/>
              <w:rPr>
                <w:b/>
                <w:bCs/>
                <w:sz w:val="11"/>
                <w:szCs w:val="11"/>
              </w:rPr>
            </w:pPr>
          </w:p>
        </w:tc>
        <w:tc>
          <w:tcPr>
            <w:tcW w:w="864" w:type="dxa"/>
            <w:tcBorders>
              <w:top w:val="single" w:sz="4" w:space="0" w:color="auto"/>
              <w:left w:val="single" w:sz="4" w:space="0" w:color="auto"/>
            </w:tcBorders>
            <w:shd w:val="clear" w:color="auto" w:fill="FFFFFF"/>
            <w:vAlign w:val="center"/>
          </w:tcPr>
          <w:p w14:paraId="760D5D7B" w14:textId="77777777" w:rsidR="007115F1" w:rsidRDefault="007115F1" w:rsidP="007115F1">
            <w:pPr>
              <w:pStyle w:val="Gvdemetni20"/>
              <w:framePr w:w="15101" w:h="8731" w:wrap="none" w:vAnchor="page" w:hAnchor="page" w:x="938" w:y="1796"/>
              <w:shd w:val="clear" w:color="auto" w:fill="auto"/>
              <w:spacing w:line="139" w:lineRule="exact"/>
            </w:pPr>
            <w:r>
              <w:rPr>
                <w:rStyle w:val="Gvdemetni255ptKaln"/>
              </w:rPr>
              <w:t>Order Cargo Vessels</w:t>
            </w:r>
          </w:p>
        </w:tc>
        <w:tc>
          <w:tcPr>
            <w:tcW w:w="206" w:type="dxa"/>
            <w:tcBorders>
              <w:top w:val="single" w:sz="4" w:space="0" w:color="auto"/>
              <w:left w:val="single" w:sz="4" w:space="0" w:color="auto"/>
            </w:tcBorders>
            <w:shd w:val="clear" w:color="auto" w:fill="FFFFFF"/>
          </w:tcPr>
          <w:p w14:paraId="79C83C87" w14:textId="77777777" w:rsidR="007115F1" w:rsidRDefault="007115F1" w:rsidP="007115F1">
            <w:pPr>
              <w:framePr w:w="15101" w:h="8731" w:wrap="none" w:vAnchor="page" w:hAnchor="page" w:x="938" w:y="1796"/>
              <w:rPr>
                <w:sz w:val="10"/>
                <w:szCs w:val="10"/>
              </w:rPr>
            </w:pPr>
          </w:p>
        </w:tc>
        <w:tc>
          <w:tcPr>
            <w:tcW w:w="643" w:type="dxa"/>
            <w:tcBorders>
              <w:top w:val="single" w:sz="4" w:space="0" w:color="auto"/>
            </w:tcBorders>
            <w:shd w:val="clear" w:color="auto" w:fill="FFFFFF"/>
            <w:vAlign w:val="center"/>
          </w:tcPr>
          <w:p w14:paraId="11C70932" w14:textId="77777777" w:rsidR="007115F1" w:rsidRDefault="007115F1" w:rsidP="007115F1">
            <w:pPr>
              <w:pStyle w:val="Gvdemetni20"/>
              <w:framePr w:w="15101" w:h="8731" w:wrap="none" w:vAnchor="page" w:hAnchor="page" w:x="938" w:y="1796"/>
              <w:shd w:val="clear" w:color="auto" w:fill="auto"/>
              <w:spacing w:line="150" w:lineRule="exact"/>
            </w:pPr>
            <w:r>
              <w:rPr>
                <w:rStyle w:val="Gvdemetni275ptKaln"/>
              </w:rPr>
              <w:t>GT</w:t>
            </w:r>
          </w:p>
        </w:tc>
        <w:tc>
          <w:tcPr>
            <w:tcW w:w="1037" w:type="dxa"/>
            <w:tcBorders>
              <w:top w:val="single" w:sz="4" w:space="0" w:color="auto"/>
              <w:left w:val="single" w:sz="4" w:space="0" w:color="auto"/>
            </w:tcBorders>
            <w:shd w:val="clear" w:color="auto" w:fill="FFFFFF"/>
            <w:vAlign w:val="center"/>
          </w:tcPr>
          <w:p w14:paraId="1BB88A46" w14:textId="77777777" w:rsidR="007115F1" w:rsidRPr="00560849" w:rsidRDefault="007115F1" w:rsidP="007115F1">
            <w:pPr>
              <w:framePr w:w="15101" w:h="8731" w:wrap="none" w:vAnchor="page" w:hAnchor="page" w:x="938" w:y="1796"/>
              <w:ind w:left="104"/>
              <w:rPr>
                <w:b/>
                <w:bCs/>
                <w:sz w:val="11"/>
                <w:szCs w:val="11"/>
              </w:rPr>
            </w:pPr>
            <w:r w:rsidRPr="00560849">
              <w:rPr>
                <w:b/>
                <w:bCs/>
                <w:sz w:val="11"/>
                <w:szCs w:val="11"/>
              </w:rPr>
              <w:t xml:space="preserve">Vessels Operating </w:t>
            </w:r>
            <w:proofErr w:type="gramStart"/>
            <w:r w:rsidRPr="00560849">
              <w:rPr>
                <w:b/>
                <w:bCs/>
                <w:sz w:val="11"/>
                <w:szCs w:val="11"/>
              </w:rPr>
              <w:t>On</w:t>
            </w:r>
            <w:proofErr w:type="gramEnd"/>
            <w:r w:rsidRPr="00560849">
              <w:rPr>
                <w:b/>
                <w:bCs/>
                <w:sz w:val="11"/>
                <w:szCs w:val="11"/>
              </w:rPr>
              <w:t xml:space="preserve"> The Coastal Navigation Line</w:t>
            </w:r>
          </w:p>
          <w:p w14:paraId="119D615F" w14:textId="77777777" w:rsidR="007115F1" w:rsidRDefault="007115F1" w:rsidP="007115F1">
            <w:pPr>
              <w:pStyle w:val="Gvdemetni20"/>
              <w:framePr w:w="15101" w:h="8731" w:wrap="none" w:vAnchor="page" w:hAnchor="page" w:x="938" w:y="1796"/>
              <w:shd w:val="clear" w:color="auto" w:fill="auto"/>
              <w:spacing w:line="139" w:lineRule="exact"/>
              <w:jc w:val="center"/>
            </w:pPr>
          </w:p>
        </w:tc>
        <w:tc>
          <w:tcPr>
            <w:tcW w:w="1296" w:type="dxa"/>
            <w:tcBorders>
              <w:top w:val="single" w:sz="4" w:space="0" w:color="auto"/>
              <w:left w:val="single" w:sz="4" w:space="0" w:color="auto"/>
            </w:tcBorders>
            <w:shd w:val="clear" w:color="auto" w:fill="FFFFFF"/>
            <w:vAlign w:val="bottom"/>
          </w:tcPr>
          <w:p w14:paraId="5DAD26FE" w14:textId="77777777" w:rsidR="007115F1" w:rsidRPr="00560849" w:rsidRDefault="007115F1" w:rsidP="007115F1">
            <w:pPr>
              <w:framePr w:w="15101" w:h="8731" w:wrap="none" w:vAnchor="page" w:hAnchor="page" w:x="938" w:y="1796"/>
              <w:rPr>
                <w:b/>
                <w:bCs/>
                <w:sz w:val="11"/>
                <w:szCs w:val="11"/>
              </w:rPr>
            </w:pPr>
            <w:r w:rsidRPr="00560849">
              <w:rPr>
                <w:b/>
                <w:bCs/>
                <w:sz w:val="11"/>
                <w:szCs w:val="11"/>
              </w:rPr>
              <w:t>Passenger, RO-PX, RO-RO, Car Carrier and Transit Cargo Vessels</w:t>
            </w:r>
          </w:p>
          <w:p w14:paraId="56BDC1ED" w14:textId="77777777" w:rsidR="007115F1" w:rsidRDefault="007115F1" w:rsidP="007115F1">
            <w:pPr>
              <w:pStyle w:val="Gvdemetni20"/>
              <w:framePr w:w="15101" w:h="8731" w:wrap="none" w:vAnchor="page" w:hAnchor="page" w:x="938" w:y="1796"/>
              <w:shd w:val="clear" w:color="auto" w:fill="auto"/>
              <w:spacing w:line="134" w:lineRule="exact"/>
              <w:jc w:val="center"/>
            </w:pPr>
          </w:p>
        </w:tc>
        <w:tc>
          <w:tcPr>
            <w:tcW w:w="1037" w:type="dxa"/>
            <w:tcBorders>
              <w:top w:val="single" w:sz="4" w:space="0" w:color="auto"/>
              <w:left w:val="single" w:sz="4" w:space="0" w:color="auto"/>
            </w:tcBorders>
            <w:shd w:val="clear" w:color="auto" w:fill="FFFFFF"/>
            <w:vAlign w:val="center"/>
          </w:tcPr>
          <w:p w14:paraId="48C59144" w14:textId="77777777" w:rsidR="007115F1" w:rsidRPr="00560849" w:rsidRDefault="007115F1" w:rsidP="007115F1">
            <w:pPr>
              <w:framePr w:w="15101" w:h="8731" w:wrap="none" w:vAnchor="page" w:hAnchor="page" w:x="938" w:y="1796"/>
              <w:ind w:left="110"/>
              <w:rPr>
                <w:b/>
                <w:bCs/>
                <w:sz w:val="11"/>
                <w:szCs w:val="11"/>
              </w:rPr>
            </w:pPr>
            <w:r w:rsidRPr="00560849">
              <w:rPr>
                <w:b/>
                <w:bCs/>
                <w:sz w:val="11"/>
                <w:szCs w:val="11"/>
              </w:rPr>
              <w:t>Liner Container Vessels</w:t>
            </w:r>
          </w:p>
          <w:p w14:paraId="5E62B452" w14:textId="77777777" w:rsidR="007115F1" w:rsidRDefault="007115F1" w:rsidP="007115F1">
            <w:pPr>
              <w:pStyle w:val="Gvdemetni20"/>
              <w:framePr w:w="15101" w:h="8731" w:wrap="none" w:vAnchor="page" w:hAnchor="page" w:x="938" w:y="1796"/>
              <w:shd w:val="clear" w:color="auto" w:fill="auto"/>
              <w:spacing w:line="134" w:lineRule="exact"/>
              <w:ind w:left="140"/>
              <w:jc w:val="left"/>
            </w:pPr>
          </w:p>
        </w:tc>
        <w:tc>
          <w:tcPr>
            <w:tcW w:w="883" w:type="dxa"/>
            <w:tcBorders>
              <w:top w:val="single" w:sz="4" w:space="0" w:color="auto"/>
              <w:left w:val="single" w:sz="4" w:space="0" w:color="auto"/>
              <w:right w:val="single" w:sz="4" w:space="0" w:color="auto"/>
            </w:tcBorders>
            <w:shd w:val="clear" w:color="auto" w:fill="FFFFFF"/>
            <w:vAlign w:val="center"/>
          </w:tcPr>
          <w:p w14:paraId="0BAC86BC" w14:textId="77777777" w:rsidR="007115F1" w:rsidRPr="00560849" w:rsidRDefault="007115F1" w:rsidP="007115F1">
            <w:pPr>
              <w:framePr w:w="15101" w:h="8731" w:wrap="none" w:vAnchor="page" w:hAnchor="page" w:x="938" w:y="1796"/>
              <w:ind w:left="100" w:hanging="142"/>
              <w:rPr>
                <w:b/>
                <w:bCs/>
                <w:sz w:val="11"/>
                <w:szCs w:val="11"/>
              </w:rPr>
            </w:pPr>
            <w:r w:rsidRPr="00560849">
              <w:rPr>
                <w:b/>
                <w:bCs/>
                <w:sz w:val="11"/>
                <w:szCs w:val="11"/>
              </w:rPr>
              <w:t>Other</w:t>
            </w:r>
            <w:r>
              <w:rPr>
                <w:b/>
                <w:bCs/>
                <w:sz w:val="11"/>
                <w:szCs w:val="11"/>
              </w:rPr>
              <w:t xml:space="preserve"> </w:t>
            </w:r>
            <w:r w:rsidRPr="00560849">
              <w:rPr>
                <w:b/>
                <w:bCs/>
                <w:sz w:val="11"/>
                <w:szCs w:val="11"/>
              </w:rPr>
              <w:t>Cargo Vessels</w:t>
            </w:r>
          </w:p>
          <w:p w14:paraId="74B97EB6" w14:textId="77777777" w:rsidR="007115F1" w:rsidRDefault="007115F1" w:rsidP="007115F1">
            <w:pPr>
              <w:pStyle w:val="Gvdemetni20"/>
              <w:framePr w:w="15101" w:h="8731" w:wrap="none" w:vAnchor="page" w:hAnchor="page" w:x="938" w:y="1796"/>
              <w:shd w:val="clear" w:color="auto" w:fill="auto"/>
              <w:spacing w:line="139" w:lineRule="exact"/>
            </w:pPr>
          </w:p>
        </w:tc>
      </w:tr>
      <w:tr w:rsidR="00F65366" w14:paraId="31CD9A21" w14:textId="77777777" w:rsidTr="00423276">
        <w:trPr>
          <w:trHeight w:hRule="exact" w:val="485"/>
        </w:trPr>
        <w:tc>
          <w:tcPr>
            <w:tcW w:w="725" w:type="dxa"/>
            <w:gridSpan w:val="2"/>
            <w:tcBorders>
              <w:left w:val="single" w:sz="4" w:space="0" w:color="auto"/>
            </w:tcBorders>
            <w:shd w:val="clear" w:color="auto" w:fill="FFFFFF"/>
            <w:vAlign w:val="center"/>
          </w:tcPr>
          <w:p w14:paraId="08A0E764" w14:textId="77777777" w:rsidR="00F65366" w:rsidRDefault="00F65366" w:rsidP="00423276">
            <w:pPr>
              <w:pStyle w:val="Gvdemetni20"/>
              <w:framePr w:w="15101" w:h="8731" w:wrap="none" w:vAnchor="page" w:hAnchor="page" w:x="938" w:y="1796"/>
              <w:shd w:val="clear" w:color="auto" w:fill="auto"/>
              <w:spacing w:line="150" w:lineRule="exact"/>
              <w:jc w:val="center"/>
            </w:pPr>
            <w:r>
              <w:rPr>
                <w:rStyle w:val="Gvdemetni275ptKaln"/>
                <w:lang w:val="en-US" w:bidi="en-US"/>
              </w:rPr>
              <w:t>0</w:t>
            </w:r>
            <w:r>
              <w:rPr>
                <w:rStyle w:val="Gvdemetni275ptKaln"/>
                <w:lang w:val="en-US" w:bidi="en-US"/>
              </w:rPr>
              <w:softHyphen/>
            </w:r>
          </w:p>
          <w:p w14:paraId="1FD99796" w14:textId="77777777" w:rsidR="00F65366" w:rsidRDefault="00F65366" w:rsidP="00423276">
            <w:pPr>
              <w:pStyle w:val="Gvdemetni20"/>
              <w:framePr w:w="15101" w:h="8731" w:wrap="none" w:vAnchor="page" w:hAnchor="page" w:x="938" w:y="1796"/>
              <w:shd w:val="clear" w:color="auto" w:fill="auto"/>
              <w:spacing w:line="150" w:lineRule="exact"/>
              <w:ind w:left="140"/>
              <w:jc w:val="left"/>
            </w:pPr>
            <w:r>
              <w:rPr>
                <w:rStyle w:val="Gvdemetni275ptKaln"/>
                <w:lang w:val="en-US" w:bidi="en-US"/>
              </w:rPr>
              <w:t>39.999</w:t>
            </w:r>
          </w:p>
        </w:tc>
        <w:tc>
          <w:tcPr>
            <w:tcW w:w="1042" w:type="dxa"/>
            <w:tcBorders>
              <w:top w:val="single" w:sz="4" w:space="0" w:color="auto"/>
              <w:left w:val="single" w:sz="4" w:space="0" w:color="auto"/>
            </w:tcBorders>
            <w:shd w:val="clear" w:color="auto" w:fill="FFFFFF"/>
            <w:vAlign w:val="center"/>
          </w:tcPr>
          <w:p w14:paraId="79990811" w14:textId="77777777" w:rsidR="00F65366" w:rsidRDefault="00F65366" w:rsidP="00423276">
            <w:pPr>
              <w:pStyle w:val="Gvdemetni20"/>
              <w:framePr w:w="15101" w:h="8731" w:wrap="none" w:vAnchor="page" w:hAnchor="page" w:x="938" w:y="1796"/>
              <w:shd w:val="clear" w:color="auto" w:fill="auto"/>
              <w:spacing w:line="150" w:lineRule="exact"/>
              <w:jc w:val="left"/>
            </w:pPr>
            <w:r>
              <w:rPr>
                <w:rStyle w:val="Gvdemetni275ptKaln"/>
              </w:rPr>
              <w:t>99+21 USD</w:t>
            </w:r>
          </w:p>
        </w:tc>
        <w:tc>
          <w:tcPr>
            <w:tcW w:w="1032" w:type="dxa"/>
            <w:tcBorders>
              <w:top w:val="single" w:sz="4" w:space="0" w:color="auto"/>
              <w:left w:val="single" w:sz="4" w:space="0" w:color="auto"/>
            </w:tcBorders>
            <w:shd w:val="clear" w:color="auto" w:fill="FFFFFF"/>
            <w:vAlign w:val="center"/>
          </w:tcPr>
          <w:p w14:paraId="7ED76550" w14:textId="77777777" w:rsidR="00F65366" w:rsidRDefault="00F65366" w:rsidP="00423276">
            <w:pPr>
              <w:pStyle w:val="Gvdemetni20"/>
              <w:framePr w:w="15101" w:h="8731" w:wrap="none" w:vAnchor="page" w:hAnchor="page" w:x="938" w:y="1796"/>
              <w:shd w:val="clear" w:color="auto" w:fill="auto"/>
              <w:spacing w:line="150" w:lineRule="exact"/>
              <w:jc w:val="left"/>
            </w:pPr>
            <w:r>
              <w:rPr>
                <w:rStyle w:val="Gvdemetni275ptKaln"/>
              </w:rPr>
              <w:t>187+33 USD</w:t>
            </w:r>
          </w:p>
        </w:tc>
        <w:tc>
          <w:tcPr>
            <w:tcW w:w="1330" w:type="dxa"/>
            <w:tcBorders>
              <w:top w:val="single" w:sz="4" w:space="0" w:color="auto"/>
              <w:left w:val="single" w:sz="4" w:space="0" w:color="auto"/>
            </w:tcBorders>
            <w:shd w:val="clear" w:color="auto" w:fill="FFFFFF"/>
            <w:vAlign w:val="center"/>
          </w:tcPr>
          <w:p w14:paraId="2856B90E" w14:textId="77777777" w:rsidR="00F65366" w:rsidRDefault="00F65366" w:rsidP="00423276">
            <w:pPr>
              <w:pStyle w:val="Gvdemetni20"/>
              <w:framePr w:w="15101" w:h="8731" w:wrap="none" w:vAnchor="page" w:hAnchor="page" w:x="938" w:y="1796"/>
              <w:shd w:val="clear" w:color="auto" w:fill="auto"/>
              <w:spacing w:line="150" w:lineRule="exact"/>
              <w:jc w:val="center"/>
            </w:pPr>
            <w:r>
              <w:rPr>
                <w:rStyle w:val="Gvdemetni275ptKaln"/>
              </w:rPr>
              <w:t>264+50 USD</w:t>
            </w:r>
          </w:p>
        </w:tc>
        <w:tc>
          <w:tcPr>
            <w:tcW w:w="864" w:type="dxa"/>
            <w:tcBorders>
              <w:top w:val="single" w:sz="4" w:space="0" w:color="auto"/>
              <w:left w:val="single" w:sz="4" w:space="0" w:color="auto"/>
            </w:tcBorders>
            <w:shd w:val="clear" w:color="auto" w:fill="FFFFFF"/>
            <w:vAlign w:val="center"/>
          </w:tcPr>
          <w:p w14:paraId="220625D4" w14:textId="77777777" w:rsidR="00F65366" w:rsidRDefault="00F65366" w:rsidP="00423276">
            <w:pPr>
              <w:pStyle w:val="Gvdemetni20"/>
              <w:framePr w:w="15101" w:h="8731" w:wrap="none" w:vAnchor="page" w:hAnchor="page" w:x="938" w:y="1796"/>
              <w:shd w:val="clear" w:color="auto" w:fill="auto"/>
              <w:spacing w:line="150" w:lineRule="exact"/>
              <w:ind w:left="180"/>
              <w:jc w:val="left"/>
            </w:pPr>
            <w:r>
              <w:rPr>
                <w:rStyle w:val="Gvdemetni275ptKaln"/>
              </w:rPr>
              <w:t>311+58</w:t>
            </w:r>
          </w:p>
          <w:p w14:paraId="60E60464" w14:textId="77777777" w:rsidR="00F65366" w:rsidRDefault="00F65366" w:rsidP="00423276">
            <w:pPr>
              <w:pStyle w:val="Gvdemetni20"/>
              <w:framePr w:w="15101" w:h="8731" w:wrap="none" w:vAnchor="page" w:hAnchor="page" w:x="938" w:y="1796"/>
              <w:shd w:val="clear" w:color="auto" w:fill="auto"/>
              <w:spacing w:line="150" w:lineRule="exact"/>
              <w:jc w:val="center"/>
            </w:pPr>
            <w:r>
              <w:rPr>
                <w:rStyle w:val="Gvdemetni275ptKaln"/>
              </w:rPr>
              <w:t>USD</w:t>
            </w:r>
          </w:p>
        </w:tc>
        <w:tc>
          <w:tcPr>
            <w:tcW w:w="773" w:type="dxa"/>
            <w:gridSpan w:val="2"/>
            <w:tcBorders>
              <w:left w:val="single" w:sz="4" w:space="0" w:color="auto"/>
            </w:tcBorders>
            <w:shd w:val="clear" w:color="auto" w:fill="FFFFFF"/>
            <w:vAlign w:val="center"/>
          </w:tcPr>
          <w:p w14:paraId="73434A04" w14:textId="77777777" w:rsidR="00F65366" w:rsidRDefault="00F65366" w:rsidP="00423276">
            <w:pPr>
              <w:pStyle w:val="Gvdemetni20"/>
              <w:framePr w:w="15101" w:h="8731" w:wrap="none" w:vAnchor="page" w:hAnchor="page" w:x="938" w:y="1796"/>
              <w:shd w:val="clear" w:color="auto" w:fill="auto"/>
              <w:spacing w:line="150" w:lineRule="exact"/>
              <w:ind w:left="160"/>
              <w:jc w:val="left"/>
            </w:pPr>
            <w:r>
              <w:rPr>
                <w:rStyle w:val="Gvdemetni275ptKaln"/>
                <w:lang w:val="en-US" w:bidi="en-US"/>
              </w:rPr>
              <w:t>40.000</w:t>
            </w:r>
            <w:r>
              <w:rPr>
                <w:rStyle w:val="Gvdemetni275ptKaln"/>
                <w:lang w:val="en-US" w:bidi="en-US"/>
              </w:rPr>
              <w:softHyphen/>
            </w:r>
          </w:p>
          <w:p w14:paraId="777B658C" w14:textId="77777777" w:rsidR="00F65366" w:rsidRDefault="00F65366" w:rsidP="00423276">
            <w:pPr>
              <w:pStyle w:val="Gvdemetni20"/>
              <w:framePr w:w="15101" w:h="8731" w:wrap="none" w:vAnchor="page" w:hAnchor="page" w:x="938" w:y="1796"/>
              <w:shd w:val="clear" w:color="auto" w:fill="auto"/>
              <w:spacing w:line="150" w:lineRule="exact"/>
              <w:ind w:left="160"/>
              <w:jc w:val="left"/>
            </w:pPr>
            <w:r>
              <w:rPr>
                <w:rStyle w:val="Gvdemetni275ptKaln"/>
                <w:lang w:val="en-US" w:bidi="en-US"/>
              </w:rPr>
              <w:t>79.999</w:t>
            </w:r>
          </w:p>
        </w:tc>
        <w:tc>
          <w:tcPr>
            <w:tcW w:w="1032" w:type="dxa"/>
            <w:tcBorders>
              <w:top w:val="single" w:sz="4" w:space="0" w:color="auto"/>
              <w:left w:val="single" w:sz="4" w:space="0" w:color="auto"/>
            </w:tcBorders>
            <w:shd w:val="clear" w:color="auto" w:fill="FFFFFF"/>
            <w:vAlign w:val="center"/>
          </w:tcPr>
          <w:p w14:paraId="53F3B3DA" w14:textId="77777777" w:rsidR="00F65366" w:rsidRDefault="00F65366" w:rsidP="00423276">
            <w:pPr>
              <w:pStyle w:val="Gvdemetni20"/>
              <w:framePr w:w="15101" w:h="8731" w:wrap="none" w:vAnchor="page" w:hAnchor="page" w:x="938" w:y="1796"/>
              <w:shd w:val="clear" w:color="auto" w:fill="auto"/>
              <w:spacing w:line="150" w:lineRule="exact"/>
              <w:jc w:val="left"/>
            </w:pPr>
            <w:r>
              <w:rPr>
                <w:rStyle w:val="Gvdemetni275ptKaln"/>
              </w:rPr>
              <w:t>99+21 USD</w:t>
            </w:r>
          </w:p>
        </w:tc>
        <w:tc>
          <w:tcPr>
            <w:tcW w:w="1296" w:type="dxa"/>
            <w:tcBorders>
              <w:top w:val="single" w:sz="4" w:space="0" w:color="auto"/>
              <w:left w:val="single" w:sz="4" w:space="0" w:color="auto"/>
            </w:tcBorders>
            <w:shd w:val="clear" w:color="auto" w:fill="FFFFFF"/>
            <w:vAlign w:val="center"/>
          </w:tcPr>
          <w:p w14:paraId="4747A61C" w14:textId="77777777" w:rsidR="00F65366" w:rsidRDefault="00F65366" w:rsidP="00423276">
            <w:pPr>
              <w:pStyle w:val="Gvdemetni20"/>
              <w:framePr w:w="15101" w:h="8731" w:wrap="none" w:vAnchor="page" w:hAnchor="page" w:x="938" w:y="1796"/>
              <w:shd w:val="clear" w:color="auto" w:fill="auto"/>
              <w:spacing w:line="150" w:lineRule="exact"/>
              <w:jc w:val="center"/>
            </w:pPr>
            <w:r>
              <w:rPr>
                <w:rStyle w:val="Gvdemetni275ptKaln"/>
              </w:rPr>
              <w:t>187+33 USD</w:t>
            </w:r>
          </w:p>
        </w:tc>
        <w:tc>
          <w:tcPr>
            <w:tcW w:w="1042" w:type="dxa"/>
            <w:tcBorders>
              <w:top w:val="single" w:sz="4" w:space="0" w:color="auto"/>
              <w:left w:val="single" w:sz="4" w:space="0" w:color="auto"/>
            </w:tcBorders>
            <w:shd w:val="clear" w:color="auto" w:fill="FFFFFF"/>
            <w:vAlign w:val="center"/>
          </w:tcPr>
          <w:p w14:paraId="22BC59F0" w14:textId="77777777" w:rsidR="00F65366" w:rsidRDefault="00F65366" w:rsidP="00423276">
            <w:pPr>
              <w:pStyle w:val="Gvdemetni20"/>
              <w:framePr w:w="15101" w:h="8731" w:wrap="none" w:vAnchor="page" w:hAnchor="page" w:x="938" w:y="1796"/>
              <w:shd w:val="clear" w:color="auto" w:fill="auto"/>
              <w:spacing w:line="150" w:lineRule="exact"/>
              <w:jc w:val="left"/>
            </w:pPr>
            <w:r>
              <w:rPr>
                <w:rStyle w:val="Gvdemetni275ptKaln"/>
              </w:rPr>
              <w:t>264+50 USD</w:t>
            </w:r>
          </w:p>
        </w:tc>
        <w:tc>
          <w:tcPr>
            <w:tcW w:w="864" w:type="dxa"/>
            <w:tcBorders>
              <w:top w:val="single" w:sz="4" w:space="0" w:color="auto"/>
              <w:left w:val="single" w:sz="4" w:space="0" w:color="auto"/>
            </w:tcBorders>
            <w:shd w:val="clear" w:color="auto" w:fill="FFFFFF"/>
            <w:vAlign w:val="center"/>
          </w:tcPr>
          <w:p w14:paraId="2ED316E4" w14:textId="77777777" w:rsidR="00F65366" w:rsidRDefault="00F65366" w:rsidP="00423276">
            <w:pPr>
              <w:pStyle w:val="Gvdemetni20"/>
              <w:framePr w:w="15101" w:h="8731" w:wrap="none" w:vAnchor="page" w:hAnchor="page" w:x="938" w:y="1796"/>
              <w:shd w:val="clear" w:color="auto" w:fill="auto"/>
              <w:spacing w:line="150" w:lineRule="exact"/>
              <w:ind w:left="180"/>
              <w:jc w:val="left"/>
            </w:pPr>
            <w:r>
              <w:rPr>
                <w:rStyle w:val="Gvdemetni275ptKaln"/>
              </w:rPr>
              <w:t>311+58</w:t>
            </w:r>
          </w:p>
          <w:p w14:paraId="73220656" w14:textId="77777777" w:rsidR="00F65366" w:rsidRDefault="00F65366" w:rsidP="00423276">
            <w:pPr>
              <w:pStyle w:val="Gvdemetni20"/>
              <w:framePr w:w="15101" w:h="8731" w:wrap="none" w:vAnchor="page" w:hAnchor="page" w:x="938" w:y="1796"/>
              <w:shd w:val="clear" w:color="auto" w:fill="auto"/>
              <w:spacing w:line="150" w:lineRule="exact"/>
              <w:jc w:val="center"/>
            </w:pPr>
            <w:r>
              <w:rPr>
                <w:rStyle w:val="Gvdemetni275ptKaln"/>
              </w:rPr>
              <w:t>USD</w:t>
            </w:r>
          </w:p>
        </w:tc>
        <w:tc>
          <w:tcPr>
            <w:tcW w:w="849" w:type="dxa"/>
            <w:gridSpan w:val="2"/>
            <w:tcBorders>
              <w:left w:val="single" w:sz="4" w:space="0" w:color="auto"/>
            </w:tcBorders>
            <w:shd w:val="clear" w:color="auto" w:fill="FFFFFF"/>
            <w:vAlign w:val="center"/>
          </w:tcPr>
          <w:p w14:paraId="7B5A0574" w14:textId="77777777" w:rsidR="00F65366" w:rsidRDefault="00F65366" w:rsidP="00423276">
            <w:pPr>
              <w:pStyle w:val="Gvdemetni20"/>
              <w:framePr w:w="15101" w:h="8731" w:wrap="none" w:vAnchor="page" w:hAnchor="page" w:x="938" w:y="1796"/>
              <w:shd w:val="clear" w:color="auto" w:fill="auto"/>
              <w:spacing w:line="187" w:lineRule="exact"/>
              <w:jc w:val="center"/>
            </w:pPr>
            <w:r>
              <w:rPr>
                <w:rStyle w:val="Gvdemetni275ptKaln"/>
              </w:rPr>
              <w:t xml:space="preserve">80.000 </w:t>
            </w:r>
            <w:r w:rsidR="007115F1">
              <w:rPr>
                <w:rStyle w:val="Gvdemetni275ptKaln"/>
              </w:rPr>
              <w:t>AND OVER</w:t>
            </w:r>
          </w:p>
        </w:tc>
        <w:tc>
          <w:tcPr>
            <w:tcW w:w="1037" w:type="dxa"/>
            <w:tcBorders>
              <w:top w:val="single" w:sz="4" w:space="0" w:color="auto"/>
              <w:left w:val="single" w:sz="4" w:space="0" w:color="auto"/>
            </w:tcBorders>
            <w:shd w:val="clear" w:color="auto" w:fill="FFFFFF"/>
            <w:vAlign w:val="center"/>
          </w:tcPr>
          <w:p w14:paraId="479028DA" w14:textId="77777777" w:rsidR="00F65366" w:rsidRDefault="00F65366" w:rsidP="00423276">
            <w:pPr>
              <w:pStyle w:val="Gvdemetni20"/>
              <w:framePr w:w="15101" w:h="8731" w:wrap="none" w:vAnchor="page" w:hAnchor="page" w:x="938" w:y="1796"/>
              <w:shd w:val="clear" w:color="auto" w:fill="auto"/>
              <w:spacing w:line="150" w:lineRule="exact"/>
              <w:jc w:val="left"/>
            </w:pPr>
            <w:r>
              <w:rPr>
                <w:rStyle w:val="Gvdemetni275ptKaln"/>
              </w:rPr>
              <w:t>99+21 USD</w:t>
            </w:r>
          </w:p>
        </w:tc>
        <w:tc>
          <w:tcPr>
            <w:tcW w:w="1296" w:type="dxa"/>
            <w:tcBorders>
              <w:top w:val="single" w:sz="4" w:space="0" w:color="auto"/>
              <w:left w:val="single" w:sz="4" w:space="0" w:color="auto"/>
            </w:tcBorders>
            <w:shd w:val="clear" w:color="auto" w:fill="FFFFFF"/>
            <w:vAlign w:val="center"/>
          </w:tcPr>
          <w:p w14:paraId="007C1AD3" w14:textId="77777777" w:rsidR="00F65366" w:rsidRDefault="00F65366" w:rsidP="00423276">
            <w:pPr>
              <w:pStyle w:val="Gvdemetni20"/>
              <w:framePr w:w="15101" w:h="8731" w:wrap="none" w:vAnchor="page" w:hAnchor="page" w:x="938" w:y="1796"/>
              <w:shd w:val="clear" w:color="auto" w:fill="auto"/>
              <w:spacing w:line="150" w:lineRule="exact"/>
              <w:jc w:val="center"/>
            </w:pPr>
            <w:r>
              <w:rPr>
                <w:rStyle w:val="Gvdemetni275ptKaln"/>
              </w:rPr>
              <w:t>187+33 USD</w:t>
            </w:r>
          </w:p>
        </w:tc>
        <w:tc>
          <w:tcPr>
            <w:tcW w:w="1037" w:type="dxa"/>
            <w:tcBorders>
              <w:top w:val="single" w:sz="4" w:space="0" w:color="auto"/>
              <w:left w:val="single" w:sz="4" w:space="0" w:color="auto"/>
            </w:tcBorders>
            <w:shd w:val="clear" w:color="auto" w:fill="FFFFFF"/>
            <w:vAlign w:val="center"/>
          </w:tcPr>
          <w:p w14:paraId="341DCC25" w14:textId="77777777" w:rsidR="00F65366" w:rsidRDefault="00F65366" w:rsidP="00423276">
            <w:pPr>
              <w:pStyle w:val="Gvdemetni20"/>
              <w:framePr w:w="15101" w:h="8731" w:wrap="none" w:vAnchor="page" w:hAnchor="page" w:x="938" w:y="1796"/>
              <w:shd w:val="clear" w:color="auto" w:fill="auto"/>
              <w:spacing w:line="150" w:lineRule="exact"/>
              <w:jc w:val="left"/>
            </w:pPr>
            <w:r>
              <w:rPr>
                <w:rStyle w:val="Gvdemetni275ptKaln"/>
              </w:rPr>
              <w:t>264+50 USD</w:t>
            </w:r>
          </w:p>
        </w:tc>
        <w:tc>
          <w:tcPr>
            <w:tcW w:w="883" w:type="dxa"/>
            <w:tcBorders>
              <w:top w:val="single" w:sz="4" w:space="0" w:color="auto"/>
              <w:left w:val="single" w:sz="4" w:space="0" w:color="auto"/>
              <w:right w:val="single" w:sz="4" w:space="0" w:color="auto"/>
            </w:tcBorders>
            <w:shd w:val="clear" w:color="auto" w:fill="FFFFFF"/>
            <w:vAlign w:val="center"/>
          </w:tcPr>
          <w:p w14:paraId="762D89D2" w14:textId="77777777" w:rsidR="00F65366" w:rsidRDefault="00F65366" w:rsidP="00423276">
            <w:pPr>
              <w:pStyle w:val="Gvdemetni20"/>
              <w:framePr w:w="15101" w:h="8731" w:wrap="none" w:vAnchor="page" w:hAnchor="page" w:x="938" w:y="1796"/>
              <w:shd w:val="clear" w:color="auto" w:fill="auto"/>
              <w:spacing w:line="150" w:lineRule="exact"/>
              <w:ind w:left="200"/>
              <w:jc w:val="left"/>
            </w:pPr>
            <w:r>
              <w:rPr>
                <w:rStyle w:val="Gvdemetni275ptKaln"/>
              </w:rPr>
              <w:t>311+58</w:t>
            </w:r>
          </w:p>
          <w:p w14:paraId="4C0D3596" w14:textId="77777777" w:rsidR="00F65366" w:rsidRDefault="00F65366" w:rsidP="00423276">
            <w:pPr>
              <w:pStyle w:val="Gvdemetni20"/>
              <w:framePr w:w="15101" w:h="8731" w:wrap="none" w:vAnchor="page" w:hAnchor="page" w:x="938" w:y="1796"/>
              <w:shd w:val="clear" w:color="auto" w:fill="auto"/>
              <w:spacing w:line="150" w:lineRule="exact"/>
              <w:jc w:val="center"/>
            </w:pPr>
            <w:r>
              <w:rPr>
                <w:rStyle w:val="Gvdemetni275ptKaln"/>
              </w:rPr>
              <w:t>USD</w:t>
            </w:r>
          </w:p>
        </w:tc>
      </w:tr>
      <w:tr w:rsidR="00F65366" w14:paraId="0696A688" w14:textId="77777777" w:rsidTr="00423276">
        <w:trPr>
          <w:trHeight w:hRule="exact" w:val="168"/>
        </w:trPr>
        <w:tc>
          <w:tcPr>
            <w:tcW w:w="187" w:type="dxa"/>
            <w:tcBorders>
              <w:top w:val="single" w:sz="4" w:space="0" w:color="auto"/>
              <w:left w:val="single" w:sz="4" w:space="0" w:color="auto"/>
            </w:tcBorders>
            <w:shd w:val="clear" w:color="auto" w:fill="FFFFFF"/>
            <w:vAlign w:val="bottom"/>
          </w:tcPr>
          <w:p w14:paraId="379EA746"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38" w:type="dxa"/>
            <w:tcBorders>
              <w:top w:val="single" w:sz="4" w:space="0" w:color="auto"/>
            </w:tcBorders>
            <w:shd w:val="clear" w:color="auto" w:fill="FFFFFF"/>
            <w:vAlign w:val="bottom"/>
          </w:tcPr>
          <w:p w14:paraId="5C84069D"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1.000</w:t>
            </w:r>
          </w:p>
        </w:tc>
        <w:tc>
          <w:tcPr>
            <w:tcW w:w="1042" w:type="dxa"/>
            <w:tcBorders>
              <w:top w:val="single" w:sz="4" w:space="0" w:color="auto"/>
              <w:left w:val="single" w:sz="4" w:space="0" w:color="auto"/>
            </w:tcBorders>
            <w:shd w:val="clear" w:color="auto" w:fill="FFFFFF"/>
            <w:vAlign w:val="bottom"/>
          </w:tcPr>
          <w:p w14:paraId="4FFE9B3D"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99</w:t>
            </w:r>
          </w:p>
        </w:tc>
        <w:tc>
          <w:tcPr>
            <w:tcW w:w="1032" w:type="dxa"/>
            <w:tcBorders>
              <w:top w:val="single" w:sz="4" w:space="0" w:color="auto"/>
              <w:left w:val="single" w:sz="4" w:space="0" w:color="auto"/>
            </w:tcBorders>
            <w:shd w:val="clear" w:color="auto" w:fill="FFFFFF"/>
            <w:vAlign w:val="bottom"/>
          </w:tcPr>
          <w:p w14:paraId="759643B5"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187</w:t>
            </w:r>
          </w:p>
        </w:tc>
        <w:tc>
          <w:tcPr>
            <w:tcW w:w="1330" w:type="dxa"/>
            <w:tcBorders>
              <w:top w:val="single" w:sz="4" w:space="0" w:color="auto"/>
              <w:left w:val="single" w:sz="4" w:space="0" w:color="auto"/>
            </w:tcBorders>
            <w:shd w:val="clear" w:color="auto" w:fill="FFFFFF"/>
            <w:vAlign w:val="bottom"/>
          </w:tcPr>
          <w:p w14:paraId="20B05AB6"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264</w:t>
            </w:r>
          </w:p>
        </w:tc>
        <w:tc>
          <w:tcPr>
            <w:tcW w:w="864" w:type="dxa"/>
            <w:tcBorders>
              <w:top w:val="single" w:sz="4" w:space="0" w:color="auto"/>
              <w:left w:val="single" w:sz="4" w:space="0" w:color="auto"/>
            </w:tcBorders>
            <w:shd w:val="clear" w:color="auto" w:fill="FFFFFF"/>
            <w:vAlign w:val="bottom"/>
          </w:tcPr>
          <w:p w14:paraId="2894B795"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311</w:t>
            </w:r>
          </w:p>
        </w:tc>
        <w:tc>
          <w:tcPr>
            <w:tcW w:w="202" w:type="dxa"/>
            <w:tcBorders>
              <w:top w:val="single" w:sz="4" w:space="0" w:color="auto"/>
              <w:left w:val="single" w:sz="4" w:space="0" w:color="auto"/>
            </w:tcBorders>
            <w:shd w:val="clear" w:color="auto" w:fill="FFFFFF"/>
            <w:vAlign w:val="bottom"/>
          </w:tcPr>
          <w:p w14:paraId="6C53A332"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71" w:type="dxa"/>
            <w:tcBorders>
              <w:top w:val="single" w:sz="4" w:space="0" w:color="auto"/>
            </w:tcBorders>
            <w:shd w:val="clear" w:color="auto" w:fill="FFFFFF"/>
            <w:vAlign w:val="bottom"/>
          </w:tcPr>
          <w:p w14:paraId="5FA8ADB9"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41.000</w:t>
            </w:r>
          </w:p>
        </w:tc>
        <w:tc>
          <w:tcPr>
            <w:tcW w:w="1032" w:type="dxa"/>
            <w:tcBorders>
              <w:top w:val="single" w:sz="4" w:space="0" w:color="auto"/>
              <w:left w:val="single" w:sz="4" w:space="0" w:color="auto"/>
            </w:tcBorders>
            <w:shd w:val="clear" w:color="auto" w:fill="FFFFFF"/>
            <w:vAlign w:val="bottom"/>
          </w:tcPr>
          <w:p w14:paraId="651D7616"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939</w:t>
            </w:r>
          </w:p>
        </w:tc>
        <w:tc>
          <w:tcPr>
            <w:tcW w:w="1296" w:type="dxa"/>
            <w:tcBorders>
              <w:top w:val="single" w:sz="4" w:space="0" w:color="auto"/>
              <w:left w:val="single" w:sz="4" w:space="0" w:color="auto"/>
            </w:tcBorders>
            <w:shd w:val="clear" w:color="auto" w:fill="FFFFFF"/>
            <w:vAlign w:val="bottom"/>
          </w:tcPr>
          <w:p w14:paraId="364808B4"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1507</w:t>
            </w:r>
          </w:p>
        </w:tc>
        <w:tc>
          <w:tcPr>
            <w:tcW w:w="1042" w:type="dxa"/>
            <w:tcBorders>
              <w:top w:val="single" w:sz="4" w:space="0" w:color="auto"/>
              <w:left w:val="single" w:sz="4" w:space="0" w:color="auto"/>
            </w:tcBorders>
            <w:shd w:val="clear" w:color="auto" w:fill="FFFFFF"/>
            <w:vAlign w:val="bottom"/>
          </w:tcPr>
          <w:p w14:paraId="0482ABA6"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2264</w:t>
            </w:r>
          </w:p>
        </w:tc>
        <w:tc>
          <w:tcPr>
            <w:tcW w:w="864" w:type="dxa"/>
            <w:tcBorders>
              <w:top w:val="single" w:sz="4" w:space="0" w:color="auto"/>
              <w:left w:val="single" w:sz="4" w:space="0" w:color="auto"/>
            </w:tcBorders>
            <w:shd w:val="clear" w:color="auto" w:fill="FFFFFF"/>
            <w:vAlign w:val="bottom"/>
          </w:tcPr>
          <w:p w14:paraId="23FFB302"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2631</w:t>
            </w:r>
          </w:p>
        </w:tc>
        <w:tc>
          <w:tcPr>
            <w:tcW w:w="206" w:type="dxa"/>
            <w:tcBorders>
              <w:top w:val="single" w:sz="4" w:space="0" w:color="auto"/>
              <w:left w:val="single" w:sz="4" w:space="0" w:color="auto"/>
            </w:tcBorders>
            <w:shd w:val="clear" w:color="auto" w:fill="FFFFFF"/>
            <w:vAlign w:val="bottom"/>
          </w:tcPr>
          <w:p w14:paraId="238313F1"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643" w:type="dxa"/>
            <w:tcBorders>
              <w:top w:val="single" w:sz="4" w:space="0" w:color="auto"/>
            </w:tcBorders>
            <w:shd w:val="clear" w:color="auto" w:fill="FFFFFF"/>
            <w:vAlign w:val="bottom"/>
          </w:tcPr>
          <w:p w14:paraId="76A0D193" w14:textId="77777777" w:rsidR="00F65366" w:rsidRDefault="00F65366" w:rsidP="00423276">
            <w:pPr>
              <w:pStyle w:val="Gvdemetni20"/>
              <w:framePr w:w="15101" w:h="8731" w:wrap="none" w:vAnchor="page" w:hAnchor="page" w:x="938" w:y="1796"/>
              <w:shd w:val="clear" w:color="auto" w:fill="auto"/>
              <w:spacing w:line="120" w:lineRule="exact"/>
            </w:pPr>
            <w:r>
              <w:rPr>
                <w:rStyle w:val="Gvdemetni26pt"/>
              </w:rPr>
              <w:t>81.000</w:t>
            </w:r>
          </w:p>
        </w:tc>
        <w:tc>
          <w:tcPr>
            <w:tcW w:w="1037" w:type="dxa"/>
            <w:tcBorders>
              <w:top w:val="single" w:sz="4" w:space="0" w:color="auto"/>
              <w:left w:val="single" w:sz="4" w:space="0" w:color="auto"/>
            </w:tcBorders>
            <w:shd w:val="clear" w:color="auto" w:fill="FFFFFF"/>
            <w:vAlign w:val="bottom"/>
          </w:tcPr>
          <w:p w14:paraId="1294EA1E"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1779</w:t>
            </w:r>
          </w:p>
        </w:tc>
        <w:tc>
          <w:tcPr>
            <w:tcW w:w="1296" w:type="dxa"/>
            <w:tcBorders>
              <w:top w:val="single" w:sz="4" w:space="0" w:color="auto"/>
              <w:left w:val="single" w:sz="4" w:space="0" w:color="auto"/>
            </w:tcBorders>
            <w:shd w:val="clear" w:color="auto" w:fill="FFFFFF"/>
            <w:vAlign w:val="bottom"/>
          </w:tcPr>
          <w:p w14:paraId="75E64228"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2827</w:t>
            </w:r>
          </w:p>
        </w:tc>
        <w:tc>
          <w:tcPr>
            <w:tcW w:w="1037" w:type="dxa"/>
            <w:tcBorders>
              <w:top w:val="single" w:sz="4" w:space="0" w:color="auto"/>
              <w:left w:val="single" w:sz="4" w:space="0" w:color="auto"/>
            </w:tcBorders>
            <w:shd w:val="clear" w:color="auto" w:fill="FFFFFF"/>
            <w:vAlign w:val="bottom"/>
          </w:tcPr>
          <w:p w14:paraId="1D8500C1"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4264</w:t>
            </w:r>
          </w:p>
        </w:tc>
        <w:tc>
          <w:tcPr>
            <w:tcW w:w="883" w:type="dxa"/>
            <w:tcBorders>
              <w:top w:val="single" w:sz="4" w:space="0" w:color="auto"/>
              <w:left w:val="single" w:sz="4" w:space="0" w:color="auto"/>
              <w:right w:val="single" w:sz="4" w:space="0" w:color="auto"/>
            </w:tcBorders>
            <w:shd w:val="clear" w:color="auto" w:fill="FFFFFF"/>
            <w:vAlign w:val="bottom"/>
          </w:tcPr>
          <w:p w14:paraId="127AA849"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4951</w:t>
            </w:r>
          </w:p>
        </w:tc>
      </w:tr>
      <w:tr w:rsidR="00F65366" w14:paraId="2AE1F1D3" w14:textId="77777777" w:rsidTr="00423276">
        <w:trPr>
          <w:trHeight w:hRule="exact" w:val="173"/>
        </w:trPr>
        <w:tc>
          <w:tcPr>
            <w:tcW w:w="187" w:type="dxa"/>
            <w:tcBorders>
              <w:top w:val="single" w:sz="4" w:space="0" w:color="auto"/>
              <w:left w:val="single" w:sz="4" w:space="0" w:color="auto"/>
            </w:tcBorders>
            <w:shd w:val="clear" w:color="auto" w:fill="FFFFFF"/>
            <w:vAlign w:val="center"/>
          </w:tcPr>
          <w:p w14:paraId="5C7F50BF"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38" w:type="dxa"/>
            <w:tcBorders>
              <w:top w:val="single" w:sz="4" w:space="0" w:color="auto"/>
            </w:tcBorders>
            <w:shd w:val="clear" w:color="auto" w:fill="FFFFFF"/>
            <w:vAlign w:val="bottom"/>
          </w:tcPr>
          <w:p w14:paraId="1B49A913"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2.000</w:t>
            </w:r>
          </w:p>
        </w:tc>
        <w:tc>
          <w:tcPr>
            <w:tcW w:w="1042" w:type="dxa"/>
            <w:tcBorders>
              <w:top w:val="single" w:sz="4" w:space="0" w:color="auto"/>
              <w:left w:val="single" w:sz="4" w:space="0" w:color="auto"/>
            </w:tcBorders>
            <w:shd w:val="clear" w:color="auto" w:fill="FFFFFF"/>
            <w:vAlign w:val="bottom"/>
          </w:tcPr>
          <w:p w14:paraId="73E7F0C7"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120</w:t>
            </w:r>
          </w:p>
        </w:tc>
        <w:tc>
          <w:tcPr>
            <w:tcW w:w="1032" w:type="dxa"/>
            <w:tcBorders>
              <w:top w:val="single" w:sz="4" w:space="0" w:color="auto"/>
              <w:left w:val="single" w:sz="4" w:space="0" w:color="auto"/>
            </w:tcBorders>
            <w:shd w:val="clear" w:color="auto" w:fill="FFFFFF"/>
            <w:vAlign w:val="bottom"/>
          </w:tcPr>
          <w:p w14:paraId="240CE8F2"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220</w:t>
            </w:r>
          </w:p>
        </w:tc>
        <w:tc>
          <w:tcPr>
            <w:tcW w:w="1330" w:type="dxa"/>
            <w:tcBorders>
              <w:top w:val="single" w:sz="4" w:space="0" w:color="auto"/>
              <w:left w:val="single" w:sz="4" w:space="0" w:color="auto"/>
            </w:tcBorders>
            <w:shd w:val="clear" w:color="auto" w:fill="FFFFFF"/>
            <w:vAlign w:val="center"/>
          </w:tcPr>
          <w:p w14:paraId="1E516010"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314</w:t>
            </w:r>
          </w:p>
        </w:tc>
        <w:tc>
          <w:tcPr>
            <w:tcW w:w="864" w:type="dxa"/>
            <w:tcBorders>
              <w:top w:val="single" w:sz="4" w:space="0" w:color="auto"/>
              <w:left w:val="single" w:sz="4" w:space="0" w:color="auto"/>
            </w:tcBorders>
            <w:shd w:val="clear" w:color="auto" w:fill="FFFFFF"/>
            <w:vAlign w:val="center"/>
          </w:tcPr>
          <w:p w14:paraId="32DEF89D"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369</w:t>
            </w:r>
          </w:p>
        </w:tc>
        <w:tc>
          <w:tcPr>
            <w:tcW w:w="202" w:type="dxa"/>
            <w:tcBorders>
              <w:top w:val="single" w:sz="4" w:space="0" w:color="auto"/>
              <w:left w:val="single" w:sz="4" w:space="0" w:color="auto"/>
            </w:tcBorders>
            <w:shd w:val="clear" w:color="auto" w:fill="FFFFFF"/>
            <w:vAlign w:val="center"/>
          </w:tcPr>
          <w:p w14:paraId="2EF47EB8"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71" w:type="dxa"/>
            <w:tcBorders>
              <w:top w:val="single" w:sz="4" w:space="0" w:color="auto"/>
            </w:tcBorders>
            <w:shd w:val="clear" w:color="auto" w:fill="FFFFFF"/>
            <w:vAlign w:val="center"/>
          </w:tcPr>
          <w:p w14:paraId="74AE30F5"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42.000</w:t>
            </w:r>
          </w:p>
        </w:tc>
        <w:tc>
          <w:tcPr>
            <w:tcW w:w="1032" w:type="dxa"/>
            <w:tcBorders>
              <w:top w:val="single" w:sz="4" w:space="0" w:color="auto"/>
              <w:left w:val="single" w:sz="4" w:space="0" w:color="auto"/>
            </w:tcBorders>
            <w:shd w:val="clear" w:color="auto" w:fill="FFFFFF"/>
            <w:vAlign w:val="center"/>
          </w:tcPr>
          <w:p w14:paraId="59991838"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960</w:t>
            </w:r>
          </w:p>
        </w:tc>
        <w:tc>
          <w:tcPr>
            <w:tcW w:w="1296" w:type="dxa"/>
            <w:tcBorders>
              <w:top w:val="single" w:sz="4" w:space="0" w:color="auto"/>
              <w:left w:val="single" w:sz="4" w:space="0" w:color="auto"/>
            </w:tcBorders>
            <w:shd w:val="clear" w:color="auto" w:fill="FFFFFF"/>
            <w:vAlign w:val="center"/>
          </w:tcPr>
          <w:p w14:paraId="614307DD"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1540</w:t>
            </w:r>
          </w:p>
        </w:tc>
        <w:tc>
          <w:tcPr>
            <w:tcW w:w="1042" w:type="dxa"/>
            <w:tcBorders>
              <w:top w:val="single" w:sz="4" w:space="0" w:color="auto"/>
              <w:left w:val="single" w:sz="4" w:space="0" w:color="auto"/>
            </w:tcBorders>
            <w:shd w:val="clear" w:color="auto" w:fill="FFFFFF"/>
            <w:vAlign w:val="center"/>
          </w:tcPr>
          <w:p w14:paraId="63919C39"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2314</w:t>
            </w:r>
          </w:p>
        </w:tc>
        <w:tc>
          <w:tcPr>
            <w:tcW w:w="864" w:type="dxa"/>
            <w:tcBorders>
              <w:top w:val="single" w:sz="4" w:space="0" w:color="auto"/>
              <w:left w:val="single" w:sz="4" w:space="0" w:color="auto"/>
            </w:tcBorders>
            <w:shd w:val="clear" w:color="auto" w:fill="FFFFFF"/>
            <w:vAlign w:val="center"/>
          </w:tcPr>
          <w:p w14:paraId="642328F9"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2689</w:t>
            </w:r>
          </w:p>
        </w:tc>
        <w:tc>
          <w:tcPr>
            <w:tcW w:w="206" w:type="dxa"/>
            <w:tcBorders>
              <w:top w:val="single" w:sz="4" w:space="0" w:color="auto"/>
              <w:left w:val="single" w:sz="4" w:space="0" w:color="auto"/>
            </w:tcBorders>
            <w:shd w:val="clear" w:color="auto" w:fill="FFFFFF"/>
            <w:vAlign w:val="center"/>
          </w:tcPr>
          <w:p w14:paraId="33E7B25F"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643" w:type="dxa"/>
            <w:tcBorders>
              <w:top w:val="single" w:sz="4" w:space="0" w:color="auto"/>
            </w:tcBorders>
            <w:shd w:val="clear" w:color="auto" w:fill="FFFFFF"/>
            <w:vAlign w:val="bottom"/>
          </w:tcPr>
          <w:p w14:paraId="5AB2BF27" w14:textId="77777777" w:rsidR="00F65366" w:rsidRDefault="00F65366" w:rsidP="00423276">
            <w:pPr>
              <w:pStyle w:val="Gvdemetni20"/>
              <w:framePr w:w="15101" w:h="8731" w:wrap="none" w:vAnchor="page" w:hAnchor="page" w:x="938" w:y="1796"/>
              <w:shd w:val="clear" w:color="auto" w:fill="auto"/>
              <w:spacing w:line="120" w:lineRule="exact"/>
            </w:pPr>
            <w:r>
              <w:rPr>
                <w:rStyle w:val="Gvdemetni26pt"/>
              </w:rPr>
              <w:t>82.000</w:t>
            </w:r>
          </w:p>
        </w:tc>
        <w:tc>
          <w:tcPr>
            <w:tcW w:w="1037" w:type="dxa"/>
            <w:tcBorders>
              <w:top w:val="single" w:sz="4" w:space="0" w:color="auto"/>
              <w:left w:val="single" w:sz="4" w:space="0" w:color="auto"/>
            </w:tcBorders>
            <w:shd w:val="clear" w:color="auto" w:fill="FFFFFF"/>
            <w:vAlign w:val="bottom"/>
          </w:tcPr>
          <w:p w14:paraId="165C1070"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1800</w:t>
            </w:r>
          </w:p>
        </w:tc>
        <w:tc>
          <w:tcPr>
            <w:tcW w:w="1296" w:type="dxa"/>
            <w:tcBorders>
              <w:top w:val="single" w:sz="4" w:space="0" w:color="auto"/>
              <w:left w:val="single" w:sz="4" w:space="0" w:color="auto"/>
            </w:tcBorders>
            <w:shd w:val="clear" w:color="auto" w:fill="FFFFFF"/>
            <w:vAlign w:val="bottom"/>
          </w:tcPr>
          <w:p w14:paraId="64EF6749"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2860</w:t>
            </w:r>
          </w:p>
        </w:tc>
        <w:tc>
          <w:tcPr>
            <w:tcW w:w="1037" w:type="dxa"/>
            <w:tcBorders>
              <w:top w:val="single" w:sz="4" w:space="0" w:color="auto"/>
              <w:left w:val="single" w:sz="4" w:space="0" w:color="auto"/>
            </w:tcBorders>
            <w:shd w:val="clear" w:color="auto" w:fill="FFFFFF"/>
            <w:vAlign w:val="center"/>
          </w:tcPr>
          <w:p w14:paraId="4F5A4A1D"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4314</w:t>
            </w:r>
          </w:p>
        </w:tc>
        <w:tc>
          <w:tcPr>
            <w:tcW w:w="883" w:type="dxa"/>
            <w:tcBorders>
              <w:top w:val="single" w:sz="4" w:space="0" w:color="auto"/>
              <w:left w:val="single" w:sz="4" w:space="0" w:color="auto"/>
              <w:right w:val="single" w:sz="4" w:space="0" w:color="auto"/>
            </w:tcBorders>
            <w:shd w:val="clear" w:color="auto" w:fill="FFFFFF"/>
            <w:vAlign w:val="center"/>
          </w:tcPr>
          <w:p w14:paraId="55DA1845"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5009</w:t>
            </w:r>
          </w:p>
        </w:tc>
      </w:tr>
      <w:tr w:rsidR="00F65366" w14:paraId="1C74FEFF" w14:textId="77777777" w:rsidTr="00423276">
        <w:trPr>
          <w:trHeight w:hRule="exact" w:val="168"/>
        </w:trPr>
        <w:tc>
          <w:tcPr>
            <w:tcW w:w="187" w:type="dxa"/>
            <w:tcBorders>
              <w:top w:val="single" w:sz="4" w:space="0" w:color="auto"/>
              <w:left w:val="single" w:sz="4" w:space="0" w:color="auto"/>
            </w:tcBorders>
            <w:shd w:val="clear" w:color="auto" w:fill="FFFFFF"/>
            <w:vAlign w:val="bottom"/>
          </w:tcPr>
          <w:p w14:paraId="3906EE90"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38" w:type="dxa"/>
            <w:tcBorders>
              <w:top w:val="single" w:sz="4" w:space="0" w:color="auto"/>
            </w:tcBorders>
            <w:shd w:val="clear" w:color="auto" w:fill="FFFFFF"/>
            <w:vAlign w:val="bottom"/>
          </w:tcPr>
          <w:p w14:paraId="59FAEC05"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3.000</w:t>
            </w:r>
          </w:p>
        </w:tc>
        <w:tc>
          <w:tcPr>
            <w:tcW w:w="1042" w:type="dxa"/>
            <w:tcBorders>
              <w:top w:val="single" w:sz="4" w:space="0" w:color="auto"/>
              <w:left w:val="single" w:sz="4" w:space="0" w:color="auto"/>
            </w:tcBorders>
            <w:shd w:val="clear" w:color="auto" w:fill="FFFFFF"/>
            <w:vAlign w:val="bottom"/>
          </w:tcPr>
          <w:p w14:paraId="0A3D5044"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141</w:t>
            </w:r>
          </w:p>
        </w:tc>
        <w:tc>
          <w:tcPr>
            <w:tcW w:w="1032" w:type="dxa"/>
            <w:tcBorders>
              <w:top w:val="single" w:sz="4" w:space="0" w:color="auto"/>
              <w:left w:val="single" w:sz="4" w:space="0" w:color="auto"/>
            </w:tcBorders>
            <w:shd w:val="clear" w:color="auto" w:fill="FFFFFF"/>
            <w:vAlign w:val="bottom"/>
          </w:tcPr>
          <w:p w14:paraId="6D3CE903"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253</w:t>
            </w:r>
          </w:p>
        </w:tc>
        <w:tc>
          <w:tcPr>
            <w:tcW w:w="1330" w:type="dxa"/>
            <w:tcBorders>
              <w:top w:val="single" w:sz="4" w:space="0" w:color="auto"/>
              <w:left w:val="single" w:sz="4" w:space="0" w:color="auto"/>
            </w:tcBorders>
            <w:shd w:val="clear" w:color="auto" w:fill="FFFFFF"/>
            <w:vAlign w:val="bottom"/>
          </w:tcPr>
          <w:p w14:paraId="54C40DA7"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364</w:t>
            </w:r>
          </w:p>
        </w:tc>
        <w:tc>
          <w:tcPr>
            <w:tcW w:w="864" w:type="dxa"/>
            <w:tcBorders>
              <w:top w:val="single" w:sz="4" w:space="0" w:color="auto"/>
              <w:left w:val="single" w:sz="4" w:space="0" w:color="auto"/>
            </w:tcBorders>
            <w:shd w:val="clear" w:color="auto" w:fill="FFFFFF"/>
            <w:vAlign w:val="bottom"/>
          </w:tcPr>
          <w:p w14:paraId="004C995D"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427</w:t>
            </w:r>
          </w:p>
        </w:tc>
        <w:tc>
          <w:tcPr>
            <w:tcW w:w="202" w:type="dxa"/>
            <w:tcBorders>
              <w:top w:val="single" w:sz="4" w:space="0" w:color="auto"/>
              <w:left w:val="single" w:sz="4" w:space="0" w:color="auto"/>
            </w:tcBorders>
            <w:shd w:val="clear" w:color="auto" w:fill="FFFFFF"/>
            <w:vAlign w:val="bottom"/>
          </w:tcPr>
          <w:p w14:paraId="15A42229"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71" w:type="dxa"/>
            <w:tcBorders>
              <w:top w:val="single" w:sz="4" w:space="0" w:color="auto"/>
            </w:tcBorders>
            <w:shd w:val="clear" w:color="auto" w:fill="FFFFFF"/>
            <w:vAlign w:val="bottom"/>
          </w:tcPr>
          <w:p w14:paraId="54BF3A2A"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43.000</w:t>
            </w:r>
          </w:p>
        </w:tc>
        <w:tc>
          <w:tcPr>
            <w:tcW w:w="1032" w:type="dxa"/>
            <w:tcBorders>
              <w:top w:val="single" w:sz="4" w:space="0" w:color="auto"/>
              <w:left w:val="single" w:sz="4" w:space="0" w:color="auto"/>
            </w:tcBorders>
            <w:shd w:val="clear" w:color="auto" w:fill="FFFFFF"/>
            <w:vAlign w:val="bottom"/>
          </w:tcPr>
          <w:p w14:paraId="4727391A"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981</w:t>
            </w:r>
          </w:p>
        </w:tc>
        <w:tc>
          <w:tcPr>
            <w:tcW w:w="1296" w:type="dxa"/>
            <w:tcBorders>
              <w:top w:val="single" w:sz="4" w:space="0" w:color="auto"/>
              <w:left w:val="single" w:sz="4" w:space="0" w:color="auto"/>
            </w:tcBorders>
            <w:shd w:val="clear" w:color="auto" w:fill="FFFFFF"/>
            <w:vAlign w:val="bottom"/>
          </w:tcPr>
          <w:p w14:paraId="46C67050"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1573</w:t>
            </w:r>
          </w:p>
        </w:tc>
        <w:tc>
          <w:tcPr>
            <w:tcW w:w="1042" w:type="dxa"/>
            <w:tcBorders>
              <w:top w:val="single" w:sz="4" w:space="0" w:color="auto"/>
              <w:left w:val="single" w:sz="4" w:space="0" w:color="auto"/>
            </w:tcBorders>
            <w:shd w:val="clear" w:color="auto" w:fill="FFFFFF"/>
            <w:vAlign w:val="bottom"/>
          </w:tcPr>
          <w:p w14:paraId="45CF8D0C"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2364</w:t>
            </w:r>
          </w:p>
        </w:tc>
        <w:tc>
          <w:tcPr>
            <w:tcW w:w="864" w:type="dxa"/>
            <w:tcBorders>
              <w:top w:val="single" w:sz="4" w:space="0" w:color="auto"/>
              <w:left w:val="single" w:sz="4" w:space="0" w:color="auto"/>
            </w:tcBorders>
            <w:shd w:val="clear" w:color="auto" w:fill="FFFFFF"/>
            <w:vAlign w:val="bottom"/>
          </w:tcPr>
          <w:p w14:paraId="4662D2FC"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2747</w:t>
            </w:r>
          </w:p>
        </w:tc>
        <w:tc>
          <w:tcPr>
            <w:tcW w:w="206" w:type="dxa"/>
            <w:tcBorders>
              <w:top w:val="single" w:sz="4" w:space="0" w:color="auto"/>
              <w:left w:val="single" w:sz="4" w:space="0" w:color="auto"/>
            </w:tcBorders>
            <w:shd w:val="clear" w:color="auto" w:fill="FFFFFF"/>
            <w:vAlign w:val="bottom"/>
          </w:tcPr>
          <w:p w14:paraId="5844EE47"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643" w:type="dxa"/>
            <w:tcBorders>
              <w:top w:val="single" w:sz="4" w:space="0" w:color="auto"/>
            </w:tcBorders>
            <w:shd w:val="clear" w:color="auto" w:fill="FFFFFF"/>
            <w:vAlign w:val="bottom"/>
          </w:tcPr>
          <w:p w14:paraId="677606BD" w14:textId="77777777" w:rsidR="00F65366" w:rsidRDefault="00F65366" w:rsidP="00423276">
            <w:pPr>
              <w:pStyle w:val="Gvdemetni20"/>
              <w:framePr w:w="15101" w:h="8731" w:wrap="none" w:vAnchor="page" w:hAnchor="page" w:x="938" w:y="1796"/>
              <w:shd w:val="clear" w:color="auto" w:fill="auto"/>
              <w:spacing w:line="120" w:lineRule="exact"/>
            </w:pPr>
            <w:r>
              <w:rPr>
                <w:rStyle w:val="Gvdemetni26pt"/>
              </w:rPr>
              <w:t>83.000</w:t>
            </w:r>
          </w:p>
        </w:tc>
        <w:tc>
          <w:tcPr>
            <w:tcW w:w="1037" w:type="dxa"/>
            <w:tcBorders>
              <w:top w:val="single" w:sz="4" w:space="0" w:color="auto"/>
              <w:left w:val="single" w:sz="4" w:space="0" w:color="auto"/>
            </w:tcBorders>
            <w:shd w:val="clear" w:color="auto" w:fill="FFFFFF"/>
            <w:vAlign w:val="bottom"/>
          </w:tcPr>
          <w:p w14:paraId="35ED5E8C"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1821</w:t>
            </w:r>
          </w:p>
        </w:tc>
        <w:tc>
          <w:tcPr>
            <w:tcW w:w="1296" w:type="dxa"/>
            <w:tcBorders>
              <w:top w:val="single" w:sz="4" w:space="0" w:color="auto"/>
              <w:left w:val="single" w:sz="4" w:space="0" w:color="auto"/>
            </w:tcBorders>
            <w:shd w:val="clear" w:color="auto" w:fill="FFFFFF"/>
            <w:vAlign w:val="bottom"/>
          </w:tcPr>
          <w:p w14:paraId="6E50EB30"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2893</w:t>
            </w:r>
          </w:p>
        </w:tc>
        <w:tc>
          <w:tcPr>
            <w:tcW w:w="1037" w:type="dxa"/>
            <w:tcBorders>
              <w:top w:val="single" w:sz="4" w:space="0" w:color="auto"/>
              <w:left w:val="single" w:sz="4" w:space="0" w:color="auto"/>
            </w:tcBorders>
            <w:shd w:val="clear" w:color="auto" w:fill="FFFFFF"/>
            <w:vAlign w:val="bottom"/>
          </w:tcPr>
          <w:p w14:paraId="315B7179"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4364</w:t>
            </w:r>
          </w:p>
        </w:tc>
        <w:tc>
          <w:tcPr>
            <w:tcW w:w="883" w:type="dxa"/>
            <w:tcBorders>
              <w:top w:val="single" w:sz="4" w:space="0" w:color="auto"/>
              <w:left w:val="single" w:sz="4" w:space="0" w:color="auto"/>
              <w:right w:val="single" w:sz="4" w:space="0" w:color="auto"/>
            </w:tcBorders>
            <w:shd w:val="clear" w:color="auto" w:fill="FFFFFF"/>
            <w:vAlign w:val="bottom"/>
          </w:tcPr>
          <w:p w14:paraId="1C1CEB21"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5067</w:t>
            </w:r>
          </w:p>
        </w:tc>
      </w:tr>
      <w:tr w:rsidR="00F65366" w14:paraId="378EC34A" w14:textId="77777777" w:rsidTr="00423276">
        <w:trPr>
          <w:trHeight w:hRule="exact" w:val="168"/>
        </w:trPr>
        <w:tc>
          <w:tcPr>
            <w:tcW w:w="187" w:type="dxa"/>
            <w:tcBorders>
              <w:top w:val="single" w:sz="4" w:space="0" w:color="auto"/>
              <w:left w:val="single" w:sz="4" w:space="0" w:color="auto"/>
            </w:tcBorders>
            <w:shd w:val="clear" w:color="auto" w:fill="FFFFFF"/>
            <w:vAlign w:val="bottom"/>
          </w:tcPr>
          <w:p w14:paraId="4F674458"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38" w:type="dxa"/>
            <w:tcBorders>
              <w:top w:val="single" w:sz="4" w:space="0" w:color="auto"/>
            </w:tcBorders>
            <w:shd w:val="clear" w:color="auto" w:fill="FFFFFF"/>
            <w:vAlign w:val="bottom"/>
          </w:tcPr>
          <w:p w14:paraId="47B5B74A"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4.000</w:t>
            </w:r>
          </w:p>
        </w:tc>
        <w:tc>
          <w:tcPr>
            <w:tcW w:w="1042" w:type="dxa"/>
            <w:tcBorders>
              <w:top w:val="single" w:sz="4" w:space="0" w:color="auto"/>
              <w:left w:val="single" w:sz="4" w:space="0" w:color="auto"/>
            </w:tcBorders>
            <w:shd w:val="clear" w:color="auto" w:fill="FFFFFF"/>
            <w:vAlign w:val="bottom"/>
          </w:tcPr>
          <w:p w14:paraId="21456B20"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162</w:t>
            </w:r>
          </w:p>
        </w:tc>
        <w:tc>
          <w:tcPr>
            <w:tcW w:w="1032" w:type="dxa"/>
            <w:tcBorders>
              <w:top w:val="single" w:sz="4" w:space="0" w:color="auto"/>
              <w:left w:val="single" w:sz="4" w:space="0" w:color="auto"/>
            </w:tcBorders>
            <w:shd w:val="clear" w:color="auto" w:fill="FFFFFF"/>
            <w:vAlign w:val="bottom"/>
          </w:tcPr>
          <w:p w14:paraId="7F2B6AE9"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286</w:t>
            </w:r>
          </w:p>
        </w:tc>
        <w:tc>
          <w:tcPr>
            <w:tcW w:w="1330" w:type="dxa"/>
            <w:tcBorders>
              <w:top w:val="single" w:sz="4" w:space="0" w:color="auto"/>
              <w:left w:val="single" w:sz="4" w:space="0" w:color="auto"/>
            </w:tcBorders>
            <w:shd w:val="clear" w:color="auto" w:fill="FFFFFF"/>
            <w:vAlign w:val="bottom"/>
          </w:tcPr>
          <w:p w14:paraId="3FB16701"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414</w:t>
            </w:r>
          </w:p>
        </w:tc>
        <w:tc>
          <w:tcPr>
            <w:tcW w:w="864" w:type="dxa"/>
            <w:tcBorders>
              <w:top w:val="single" w:sz="4" w:space="0" w:color="auto"/>
              <w:left w:val="single" w:sz="4" w:space="0" w:color="auto"/>
            </w:tcBorders>
            <w:shd w:val="clear" w:color="auto" w:fill="FFFFFF"/>
            <w:vAlign w:val="bottom"/>
          </w:tcPr>
          <w:p w14:paraId="13C95CAB"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485</w:t>
            </w:r>
          </w:p>
        </w:tc>
        <w:tc>
          <w:tcPr>
            <w:tcW w:w="202" w:type="dxa"/>
            <w:tcBorders>
              <w:top w:val="single" w:sz="4" w:space="0" w:color="auto"/>
              <w:left w:val="single" w:sz="4" w:space="0" w:color="auto"/>
            </w:tcBorders>
            <w:shd w:val="clear" w:color="auto" w:fill="FFFFFF"/>
            <w:vAlign w:val="bottom"/>
          </w:tcPr>
          <w:p w14:paraId="2EF4D4A7"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71" w:type="dxa"/>
            <w:tcBorders>
              <w:top w:val="single" w:sz="4" w:space="0" w:color="auto"/>
            </w:tcBorders>
            <w:shd w:val="clear" w:color="auto" w:fill="FFFFFF"/>
            <w:vAlign w:val="bottom"/>
          </w:tcPr>
          <w:p w14:paraId="018EDDEB"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44.000</w:t>
            </w:r>
          </w:p>
        </w:tc>
        <w:tc>
          <w:tcPr>
            <w:tcW w:w="1032" w:type="dxa"/>
            <w:tcBorders>
              <w:top w:val="single" w:sz="4" w:space="0" w:color="auto"/>
              <w:left w:val="single" w:sz="4" w:space="0" w:color="auto"/>
            </w:tcBorders>
            <w:shd w:val="clear" w:color="auto" w:fill="FFFFFF"/>
            <w:vAlign w:val="bottom"/>
          </w:tcPr>
          <w:p w14:paraId="60E42C47"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1002</w:t>
            </w:r>
          </w:p>
        </w:tc>
        <w:tc>
          <w:tcPr>
            <w:tcW w:w="1296" w:type="dxa"/>
            <w:tcBorders>
              <w:top w:val="single" w:sz="4" w:space="0" w:color="auto"/>
              <w:left w:val="single" w:sz="4" w:space="0" w:color="auto"/>
            </w:tcBorders>
            <w:shd w:val="clear" w:color="auto" w:fill="FFFFFF"/>
            <w:vAlign w:val="bottom"/>
          </w:tcPr>
          <w:p w14:paraId="2C838A92"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1606</w:t>
            </w:r>
          </w:p>
        </w:tc>
        <w:tc>
          <w:tcPr>
            <w:tcW w:w="1042" w:type="dxa"/>
            <w:tcBorders>
              <w:top w:val="single" w:sz="4" w:space="0" w:color="auto"/>
              <w:left w:val="single" w:sz="4" w:space="0" w:color="auto"/>
            </w:tcBorders>
            <w:shd w:val="clear" w:color="auto" w:fill="FFFFFF"/>
            <w:vAlign w:val="bottom"/>
          </w:tcPr>
          <w:p w14:paraId="4D67BBC2"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2414</w:t>
            </w:r>
          </w:p>
        </w:tc>
        <w:tc>
          <w:tcPr>
            <w:tcW w:w="864" w:type="dxa"/>
            <w:tcBorders>
              <w:top w:val="single" w:sz="4" w:space="0" w:color="auto"/>
              <w:left w:val="single" w:sz="4" w:space="0" w:color="auto"/>
            </w:tcBorders>
            <w:shd w:val="clear" w:color="auto" w:fill="FFFFFF"/>
            <w:vAlign w:val="bottom"/>
          </w:tcPr>
          <w:p w14:paraId="1F9AEE93"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2805</w:t>
            </w:r>
          </w:p>
        </w:tc>
        <w:tc>
          <w:tcPr>
            <w:tcW w:w="206" w:type="dxa"/>
            <w:tcBorders>
              <w:top w:val="single" w:sz="4" w:space="0" w:color="auto"/>
              <w:left w:val="single" w:sz="4" w:space="0" w:color="auto"/>
            </w:tcBorders>
            <w:shd w:val="clear" w:color="auto" w:fill="FFFFFF"/>
            <w:vAlign w:val="bottom"/>
          </w:tcPr>
          <w:p w14:paraId="15BF42DD"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643" w:type="dxa"/>
            <w:tcBorders>
              <w:top w:val="single" w:sz="4" w:space="0" w:color="auto"/>
            </w:tcBorders>
            <w:shd w:val="clear" w:color="auto" w:fill="FFFFFF"/>
            <w:vAlign w:val="bottom"/>
          </w:tcPr>
          <w:p w14:paraId="6574DA5F" w14:textId="77777777" w:rsidR="00F65366" w:rsidRDefault="00F65366" w:rsidP="00423276">
            <w:pPr>
              <w:pStyle w:val="Gvdemetni20"/>
              <w:framePr w:w="15101" w:h="8731" w:wrap="none" w:vAnchor="page" w:hAnchor="page" w:x="938" w:y="1796"/>
              <w:shd w:val="clear" w:color="auto" w:fill="auto"/>
              <w:spacing w:line="120" w:lineRule="exact"/>
            </w:pPr>
            <w:r>
              <w:rPr>
                <w:rStyle w:val="Gvdemetni26pt"/>
              </w:rPr>
              <w:t>84.000</w:t>
            </w:r>
          </w:p>
        </w:tc>
        <w:tc>
          <w:tcPr>
            <w:tcW w:w="1037" w:type="dxa"/>
            <w:tcBorders>
              <w:top w:val="single" w:sz="4" w:space="0" w:color="auto"/>
              <w:left w:val="single" w:sz="4" w:space="0" w:color="auto"/>
            </w:tcBorders>
            <w:shd w:val="clear" w:color="auto" w:fill="FFFFFF"/>
            <w:vAlign w:val="bottom"/>
          </w:tcPr>
          <w:p w14:paraId="4EEA504B"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1842</w:t>
            </w:r>
          </w:p>
        </w:tc>
        <w:tc>
          <w:tcPr>
            <w:tcW w:w="1296" w:type="dxa"/>
            <w:tcBorders>
              <w:top w:val="single" w:sz="4" w:space="0" w:color="auto"/>
              <w:left w:val="single" w:sz="4" w:space="0" w:color="auto"/>
            </w:tcBorders>
            <w:shd w:val="clear" w:color="auto" w:fill="FFFFFF"/>
            <w:vAlign w:val="bottom"/>
          </w:tcPr>
          <w:p w14:paraId="0E1728A9"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2926</w:t>
            </w:r>
          </w:p>
        </w:tc>
        <w:tc>
          <w:tcPr>
            <w:tcW w:w="1037" w:type="dxa"/>
            <w:tcBorders>
              <w:top w:val="single" w:sz="4" w:space="0" w:color="auto"/>
              <w:left w:val="single" w:sz="4" w:space="0" w:color="auto"/>
            </w:tcBorders>
            <w:shd w:val="clear" w:color="auto" w:fill="FFFFFF"/>
            <w:vAlign w:val="bottom"/>
          </w:tcPr>
          <w:p w14:paraId="297FA5F3"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4414</w:t>
            </w:r>
          </w:p>
        </w:tc>
        <w:tc>
          <w:tcPr>
            <w:tcW w:w="883" w:type="dxa"/>
            <w:tcBorders>
              <w:top w:val="single" w:sz="4" w:space="0" w:color="auto"/>
              <w:left w:val="single" w:sz="4" w:space="0" w:color="auto"/>
              <w:right w:val="single" w:sz="4" w:space="0" w:color="auto"/>
            </w:tcBorders>
            <w:shd w:val="clear" w:color="auto" w:fill="FFFFFF"/>
            <w:vAlign w:val="bottom"/>
          </w:tcPr>
          <w:p w14:paraId="210E2ADA"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5125</w:t>
            </w:r>
          </w:p>
        </w:tc>
      </w:tr>
      <w:tr w:rsidR="00F65366" w14:paraId="37D6C51F" w14:textId="77777777" w:rsidTr="00423276">
        <w:trPr>
          <w:trHeight w:hRule="exact" w:val="173"/>
        </w:trPr>
        <w:tc>
          <w:tcPr>
            <w:tcW w:w="187" w:type="dxa"/>
            <w:tcBorders>
              <w:top w:val="single" w:sz="4" w:space="0" w:color="auto"/>
              <w:left w:val="single" w:sz="4" w:space="0" w:color="auto"/>
            </w:tcBorders>
            <w:shd w:val="clear" w:color="auto" w:fill="FFFFFF"/>
            <w:vAlign w:val="bottom"/>
          </w:tcPr>
          <w:p w14:paraId="7AE6BC68"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38" w:type="dxa"/>
            <w:tcBorders>
              <w:top w:val="single" w:sz="4" w:space="0" w:color="auto"/>
            </w:tcBorders>
            <w:shd w:val="clear" w:color="auto" w:fill="FFFFFF"/>
            <w:vAlign w:val="bottom"/>
          </w:tcPr>
          <w:p w14:paraId="00D6C969"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5.000</w:t>
            </w:r>
          </w:p>
        </w:tc>
        <w:tc>
          <w:tcPr>
            <w:tcW w:w="1042" w:type="dxa"/>
            <w:tcBorders>
              <w:top w:val="single" w:sz="4" w:space="0" w:color="auto"/>
              <w:left w:val="single" w:sz="4" w:space="0" w:color="auto"/>
            </w:tcBorders>
            <w:shd w:val="clear" w:color="auto" w:fill="FFFFFF"/>
            <w:vAlign w:val="bottom"/>
          </w:tcPr>
          <w:p w14:paraId="4AF97CB6"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183</w:t>
            </w:r>
          </w:p>
        </w:tc>
        <w:tc>
          <w:tcPr>
            <w:tcW w:w="1032" w:type="dxa"/>
            <w:tcBorders>
              <w:top w:val="single" w:sz="4" w:space="0" w:color="auto"/>
              <w:left w:val="single" w:sz="4" w:space="0" w:color="auto"/>
            </w:tcBorders>
            <w:shd w:val="clear" w:color="auto" w:fill="FFFFFF"/>
            <w:vAlign w:val="bottom"/>
          </w:tcPr>
          <w:p w14:paraId="60323B77"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319</w:t>
            </w:r>
          </w:p>
        </w:tc>
        <w:tc>
          <w:tcPr>
            <w:tcW w:w="1330" w:type="dxa"/>
            <w:tcBorders>
              <w:top w:val="single" w:sz="4" w:space="0" w:color="auto"/>
              <w:left w:val="single" w:sz="4" w:space="0" w:color="auto"/>
            </w:tcBorders>
            <w:shd w:val="clear" w:color="auto" w:fill="FFFFFF"/>
            <w:vAlign w:val="bottom"/>
          </w:tcPr>
          <w:p w14:paraId="02203860"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464</w:t>
            </w:r>
          </w:p>
        </w:tc>
        <w:tc>
          <w:tcPr>
            <w:tcW w:w="864" w:type="dxa"/>
            <w:tcBorders>
              <w:top w:val="single" w:sz="4" w:space="0" w:color="auto"/>
              <w:left w:val="single" w:sz="4" w:space="0" w:color="auto"/>
            </w:tcBorders>
            <w:shd w:val="clear" w:color="auto" w:fill="FFFFFF"/>
            <w:vAlign w:val="bottom"/>
          </w:tcPr>
          <w:p w14:paraId="291F5CD2"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543</w:t>
            </w:r>
          </w:p>
        </w:tc>
        <w:tc>
          <w:tcPr>
            <w:tcW w:w="202" w:type="dxa"/>
            <w:tcBorders>
              <w:top w:val="single" w:sz="4" w:space="0" w:color="auto"/>
              <w:left w:val="single" w:sz="4" w:space="0" w:color="auto"/>
            </w:tcBorders>
            <w:shd w:val="clear" w:color="auto" w:fill="FFFFFF"/>
            <w:vAlign w:val="bottom"/>
          </w:tcPr>
          <w:p w14:paraId="3338A2A2"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71" w:type="dxa"/>
            <w:tcBorders>
              <w:top w:val="single" w:sz="4" w:space="0" w:color="auto"/>
            </w:tcBorders>
            <w:shd w:val="clear" w:color="auto" w:fill="FFFFFF"/>
            <w:vAlign w:val="bottom"/>
          </w:tcPr>
          <w:p w14:paraId="1EC3F021"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45.000</w:t>
            </w:r>
          </w:p>
        </w:tc>
        <w:tc>
          <w:tcPr>
            <w:tcW w:w="1032" w:type="dxa"/>
            <w:tcBorders>
              <w:top w:val="single" w:sz="4" w:space="0" w:color="auto"/>
              <w:left w:val="single" w:sz="4" w:space="0" w:color="auto"/>
            </w:tcBorders>
            <w:shd w:val="clear" w:color="auto" w:fill="FFFFFF"/>
            <w:vAlign w:val="bottom"/>
          </w:tcPr>
          <w:p w14:paraId="5DDFDC35"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1023</w:t>
            </w:r>
          </w:p>
        </w:tc>
        <w:tc>
          <w:tcPr>
            <w:tcW w:w="1296" w:type="dxa"/>
            <w:tcBorders>
              <w:top w:val="single" w:sz="4" w:space="0" w:color="auto"/>
              <w:left w:val="single" w:sz="4" w:space="0" w:color="auto"/>
            </w:tcBorders>
            <w:shd w:val="clear" w:color="auto" w:fill="FFFFFF"/>
            <w:vAlign w:val="bottom"/>
          </w:tcPr>
          <w:p w14:paraId="700FBC43"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1639</w:t>
            </w:r>
          </w:p>
        </w:tc>
        <w:tc>
          <w:tcPr>
            <w:tcW w:w="1042" w:type="dxa"/>
            <w:tcBorders>
              <w:top w:val="single" w:sz="4" w:space="0" w:color="auto"/>
              <w:left w:val="single" w:sz="4" w:space="0" w:color="auto"/>
            </w:tcBorders>
            <w:shd w:val="clear" w:color="auto" w:fill="FFFFFF"/>
            <w:vAlign w:val="bottom"/>
          </w:tcPr>
          <w:p w14:paraId="26B63C78"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2464</w:t>
            </w:r>
          </w:p>
        </w:tc>
        <w:tc>
          <w:tcPr>
            <w:tcW w:w="864" w:type="dxa"/>
            <w:tcBorders>
              <w:top w:val="single" w:sz="4" w:space="0" w:color="auto"/>
              <w:left w:val="single" w:sz="4" w:space="0" w:color="auto"/>
            </w:tcBorders>
            <w:shd w:val="clear" w:color="auto" w:fill="FFFFFF"/>
            <w:vAlign w:val="bottom"/>
          </w:tcPr>
          <w:p w14:paraId="383A9140"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2863</w:t>
            </w:r>
          </w:p>
        </w:tc>
        <w:tc>
          <w:tcPr>
            <w:tcW w:w="206" w:type="dxa"/>
            <w:tcBorders>
              <w:top w:val="single" w:sz="4" w:space="0" w:color="auto"/>
              <w:left w:val="single" w:sz="4" w:space="0" w:color="auto"/>
            </w:tcBorders>
            <w:shd w:val="clear" w:color="auto" w:fill="FFFFFF"/>
            <w:vAlign w:val="bottom"/>
          </w:tcPr>
          <w:p w14:paraId="39E30CEE"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643" w:type="dxa"/>
            <w:tcBorders>
              <w:top w:val="single" w:sz="4" w:space="0" w:color="auto"/>
            </w:tcBorders>
            <w:shd w:val="clear" w:color="auto" w:fill="FFFFFF"/>
            <w:vAlign w:val="bottom"/>
          </w:tcPr>
          <w:p w14:paraId="5673E7A4" w14:textId="77777777" w:rsidR="00F65366" w:rsidRDefault="00F65366" w:rsidP="00423276">
            <w:pPr>
              <w:pStyle w:val="Gvdemetni20"/>
              <w:framePr w:w="15101" w:h="8731" w:wrap="none" w:vAnchor="page" w:hAnchor="page" w:x="938" w:y="1796"/>
              <w:shd w:val="clear" w:color="auto" w:fill="auto"/>
              <w:spacing w:line="120" w:lineRule="exact"/>
            </w:pPr>
            <w:r>
              <w:rPr>
                <w:rStyle w:val="Gvdemetni26pt"/>
              </w:rPr>
              <w:t>85.000</w:t>
            </w:r>
          </w:p>
        </w:tc>
        <w:tc>
          <w:tcPr>
            <w:tcW w:w="1037" w:type="dxa"/>
            <w:tcBorders>
              <w:top w:val="single" w:sz="4" w:space="0" w:color="auto"/>
              <w:left w:val="single" w:sz="4" w:space="0" w:color="auto"/>
            </w:tcBorders>
            <w:shd w:val="clear" w:color="auto" w:fill="FFFFFF"/>
            <w:vAlign w:val="bottom"/>
          </w:tcPr>
          <w:p w14:paraId="378A6EF9"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1863</w:t>
            </w:r>
          </w:p>
        </w:tc>
        <w:tc>
          <w:tcPr>
            <w:tcW w:w="1296" w:type="dxa"/>
            <w:tcBorders>
              <w:top w:val="single" w:sz="4" w:space="0" w:color="auto"/>
              <w:left w:val="single" w:sz="4" w:space="0" w:color="auto"/>
            </w:tcBorders>
            <w:shd w:val="clear" w:color="auto" w:fill="FFFFFF"/>
            <w:vAlign w:val="bottom"/>
          </w:tcPr>
          <w:p w14:paraId="54D00B9D"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2959</w:t>
            </w:r>
          </w:p>
        </w:tc>
        <w:tc>
          <w:tcPr>
            <w:tcW w:w="1037" w:type="dxa"/>
            <w:tcBorders>
              <w:top w:val="single" w:sz="4" w:space="0" w:color="auto"/>
              <w:left w:val="single" w:sz="4" w:space="0" w:color="auto"/>
            </w:tcBorders>
            <w:shd w:val="clear" w:color="auto" w:fill="FFFFFF"/>
            <w:vAlign w:val="bottom"/>
          </w:tcPr>
          <w:p w14:paraId="4C5A78FA"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4464</w:t>
            </w:r>
          </w:p>
        </w:tc>
        <w:tc>
          <w:tcPr>
            <w:tcW w:w="883" w:type="dxa"/>
            <w:tcBorders>
              <w:top w:val="single" w:sz="4" w:space="0" w:color="auto"/>
              <w:left w:val="single" w:sz="4" w:space="0" w:color="auto"/>
              <w:right w:val="single" w:sz="4" w:space="0" w:color="auto"/>
            </w:tcBorders>
            <w:shd w:val="clear" w:color="auto" w:fill="FFFFFF"/>
            <w:vAlign w:val="bottom"/>
          </w:tcPr>
          <w:p w14:paraId="45DFDAB9"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5183</w:t>
            </w:r>
          </w:p>
        </w:tc>
      </w:tr>
      <w:tr w:rsidR="00F65366" w14:paraId="062580E2" w14:textId="77777777" w:rsidTr="00423276">
        <w:trPr>
          <w:trHeight w:hRule="exact" w:val="168"/>
        </w:trPr>
        <w:tc>
          <w:tcPr>
            <w:tcW w:w="187" w:type="dxa"/>
            <w:tcBorders>
              <w:top w:val="single" w:sz="4" w:space="0" w:color="auto"/>
              <w:left w:val="single" w:sz="4" w:space="0" w:color="auto"/>
            </w:tcBorders>
            <w:shd w:val="clear" w:color="auto" w:fill="FFFFFF"/>
            <w:vAlign w:val="bottom"/>
          </w:tcPr>
          <w:p w14:paraId="45550EE7"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38" w:type="dxa"/>
            <w:tcBorders>
              <w:top w:val="single" w:sz="4" w:space="0" w:color="auto"/>
            </w:tcBorders>
            <w:shd w:val="clear" w:color="auto" w:fill="FFFFFF"/>
            <w:vAlign w:val="bottom"/>
          </w:tcPr>
          <w:p w14:paraId="6B29892F"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6.000</w:t>
            </w:r>
          </w:p>
        </w:tc>
        <w:tc>
          <w:tcPr>
            <w:tcW w:w="1042" w:type="dxa"/>
            <w:tcBorders>
              <w:top w:val="single" w:sz="4" w:space="0" w:color="auto"/>
              <w:left w:val="single" w:sz="4" w:space="0" w:color="auto"/>
            </w:tcBorders>
            <w:shd w:val="clear" w:color="auto" w:fill="FFFFFF"/>
            <w:vAlign w:val="bottom"/>
          </w:tcPr>
          <w:p w14:paraId="3380C50A"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204</w:t>
            </w:r>
          </w:p>
        </w:tc>
        <w:tc>
          <w:tcPr>
            <w:tcW w:w="1032" w:type="dxa"/>
            <w:tcBorders>
              <w:top w:val="single" w:sz="4" w:space="0" w:color="auto"/>
              <w:left w:val="single" w:sz="4" w:space="0" w:color="auto"/>
            </w:tcBorders>
            <w:shd w:val="clear" w:color="auto" w:fill="FFFFFF"/>
            <w:vAlign w:val="bottom"/>
          </w:tcPr>
          <w:p w14:paraId="6E13D8F0"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352</w:t>
            </w:r>
          </w:p>
        </w:tc>
        <w:tc>
          <w:tcPr>
            <w:tcW w:w="1330" w:type="dxa"/>
            <w:tcBorders>
              <w:top w:val="single" w:sz="4" w:space="0" w:color="auto"/>
              <w:left w:val="single" w:sz="4" w:space="0" w:color="auto"/>
            </w:tcBorders>
            <w:shd w:val="clear" w:color="auto" w:fill="FFFFFF"/>
            <w:vAlign w:val="bottom"/>
          </w:tcPr>
          <w:p w14:paraId="0A7653E5"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514</w:t>
            </w:r>
          </w:p>
        </w:tc>
        <w:tc>
          <w:tcPr>
            <w:tcW w:w="864" w:type="dxa"/>
            <w:tcBorders>
              <w:top w:val="single" w:sz="4" w:space="0" w:color="auto"/>
              <w:left w:val="single" w:sz="4" w:space="0" w:color="auto"/>
            </w:tcBorders>
            <w:shd w:val="clear" w:color="auto" w:fill="FFFFFF"/>
            <w:vAlign w:val="bottom"/>
          </w:tcPr>
          <w:p w14:paraId="787D3076"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601</w:t>
            </w:r>
          </w:p>
        </w:tc>
        <w:tc>
          <w:tcPr>
            <w:tcW w:w="202" w:type="dxa"/>
            <w:tcBorders>
              <w:top w:val="single" w:sz="4" w:space="0" w:color="auto"/>
              <w:left w:val="single" w:sz="4" w:space="0" w:color="auto"/>
            </w:tcBorders>
            <w:shd w:val="clear" w:color="auto" w:fill="FFFFFF"/>
            <w:vAlign w:val="bottom"/>
          </w:tcPr>
          <w:p w14:paraId="75B90883"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71" w:type="dxa"/>
            <w:tcBorders>
              <w:top w:val="single" w:sz="4" w:space="0" w:color="auto"/>
            </w:tcBorders>
            <w:shd w:val="clear" w:color="auto" w:fill="FFFFFF"/>
            <w:vAlign w:val="bottom"/>
          </w:tcPr>
          <w:p w14:paraId="56888E49"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46.000</w:t>
            </w:r>
          </w:p>
        </w:tc>
        <w:tc>
          <w:tcPr>
            <w:tcW w:w="1032" w:type="dxa"/>
            <w:tcBorders>
              <w:top w:val="single" w:sz="4" w:space="0" w:color="auto"/>
              <w:left w:val="single" w:sz="4" w:space="0" w:color="auto"/>
            </w:tcBorders>
            <w:shd w:val="clear" w:color="auto" w:fill="FFFFFF"/>
            <w:vAlign w:val="bottom"/>
          </w:tcPr>
          <w:p w14:paraId="4FC77ABC"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1044</w:t>
            </w:r>
          </w:p>
        </w:tc>
        <w:tc>
          <w:tcPr>
            <w:tcW w:w="1296" w:type="dxa"/>
            <w:tcBorders>
              <w:top w:val="single" w:sz="4" w:space="0" w:color="auto"/>
              <w:left w:val="single" w:sz="4" w:space="0" w:color="auto"/>
            </w:tcBorders>
            <w:shd w:val="clear" w:color="auto" w:fill="FFFFFF"/>
            <w:vAlign w:val="bottom"/>
          </w:tcPr>
          <w:p w14:paraId="32BC4D92"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1672</w:t>
            </w:r>
          </w:p>
        </w:tc>
        <w:tc>
          <w:tcPr>
            <w:tcW w:w="1042" w:type="dxa"/>
            <w:tcBorders>
              <w:top w:val="single" w:sz="4" w:space="0" w:color="auto"/>
              <w:left w:val="single" w:sz="4" w:space="0" w:color="auto"/>
            </w:tcBorders>
            <w:shd w:val="clear" w:color="auto" w:fill="FFFFFF"/>
            <w:vAlign w:val="bottom"/>
          </w:tcPr>
          <w:p w14:paraId="7CF8BA9E"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2514</w:t>
            </w:r>
          </w:p>
        </w:tc>
        <w:tc>
          <w:tcPr>
            <w:tcW w:w="864" w:type="dxa"/>
            <w:tcBorders>
              <w:top w:val="single" w:sz="4" w:space="0" w:color="auto"/>
              <w:left w:val="single" w:sz="4" w:space="0" w:color="auto"/>
            </w:tcBorders>
            <w:shd w:val="clear" w:color="auto" w:fill="FFFFFF"/>
            <w:vAlign w:val="bottom"/>
          </w:tcPr>
          <w:p w14:paraId="6D1C44C5"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2921</w:t>
            </w:r>
          </w:p>
        </w:tc>
        <w:tc>
          <w:tcPr>
            <w:tcW w:w="206" w:type="dxa"/>
            <w:tcBorders>
              <w:top w:val="single" w:sz="4" w:space="0" w:color="auto"/>
              <w:left w:val="single" w:sz="4" w:space="0" w:color="auto"/>
            </w:tcBorders>
            <w:shd w:val="clear" w:color="auto" w:fill="FFFFFF"/>
            <w:vAlign w:val="bottom"/>
          </w:tcPr>
          <w:p w14:paraId="70871FB1"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643" w:type="dxa"/>
            <w:tcBorders>
              <w:top w:val="single" w:sz="4" w:space="0" w:color="auto"/>
            </w:tcBorders>
            <w:shd w:val="clear" w:color="auto" w:fill="FFFFFF"/>
            <w:vAlign w:val="bottom"/>
          </w:tcPr>
          <w:p w14:paraId="0AD7B952" w14:textId="77777777" w:rsidR="00F65366" w:rsidRDefault="00F65366" w:rsidP="00423276">
            <w:pPr>
              <w:pStyle w:val="Gvdemetni20"/>
              <w:framePr w:w="15101" w:h="8731" w:wrap="none" w:vAnchor="page" w:hAnchor="page" w:x="938" w:y="1796"/>
              <w:shd w:val="clear" w:color="auto" w:fill="auto"/>
              <w:spacing w:line="120" w:lineRule="exact"/>
            </w:pPr>
            <w:r>
              <w:rPr>
                <w:rStyle w:val="Gvdemetni26pt"/>
              </w:rPr>
              <w:t>86.000</w:t>
            </w:r>
          </w:p>
        </w:tc>
        <w:tc>
          <w:tcPr>
            <w:tcW w:w="1037" w:type="dxa"/>
            <w:tcBorders>
              <w:top w:val="single" w:sz="4" w:space="0" w:color="auto"/>
              <w:left w:val="single" w:sz="4" w:space="0" w:color="auto"/>
            </w:tcBorders>
            <w:shd w:val="clear" w:color="auto" w:fill="FFFFFF"/>
            <w:vAlign w:val="bottom"/>
          </w:tcPr>
          <w:p w14:paraId="10ED478C"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1884</w:t>
            </w:r>
          </w:p>
        </w:tc>
        <w:tc>
          <w:tcPr>
            <w:tcW w:w="1296" w:type="dxa"/>
            <w:tcBorders>
              <w:top w:val="single" w:sz="4" w:space="0" w:color="auto"/>
              <w:left w:val="single" w:sz="4" w:space="0" w:color="auto"/>
            </w:tcBorders>
            <w:shd w:val="clear" w:color="auto" w:fill="FFFFFF"/>
            <w:vAlign w:val="bottom"/>
          </w:tcPr>
          <w:p w14:paraId="79DE87A5"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2992</w:t>
            </w:r>
          </w:p>
        </w:tc>
        <w:tc>
          <w:tcPr>
            <w:tcW w:w="1037" w:type="dxa"/>
            <w:tcBorders>
              <w:top w:val="single" w:sz="4" w:space="0" w:color="auto"/>
              <w:left w:val="single" w:sz="4" w:space="0" w:color="auto"/>
            </w:tcBorders>
            <w:shd w:val="clear" w:color="auto" w:fill="FFFFFF"/>
            <w:vAlign w:val="bottom"/>
          </w:tcPr>
          <w:p w14:paraId="6906B136"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4514</w:t>
            </w:r>
          </w:p>
        </w:tc>
        <w:tc>
          <w:tcPr>
            <w:tcW w:w="883" w:type="dxa"/>
            <w:tcBorders>
              <w:top w:val="single" w:sz="4" w:space="0" w:color="auto"/>
              <w:left w:val="single" w:sz="4" w:space="0" w:color="auto"/>
              <w:right w:val="single" w:sz="4" w:space="0" w:color="auto"/>
            </w:tcBorders>
            <w:shd w:val="clear" w:color="auto" w:fill="FFFFFF"/>
            <w:vAlign w:val="bottom"/>
          </w:tcPr>
          <w:p w14:paraId="40C95097"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5241</w:t>
            </w:r>
          </w:p>
        </w:tc>
      </w:tr>
      <w:tr w:rsidR="00F65366" w14:paraId="617BBA84" w14:textId="77777777" w:rsidTr="00423276">
        <w:trPr>
          <w:trHeight w:hRule="exact" w:val="168"/>
        </w:trPr>
        <w:tc>
          <w:tcPr>
            <w:tcW w:w="187" w:type="dxa"/>
            <w:tcBorders>
              <w:top w:val="single" w:sz="4" w:space="0" w:color="auto"/>
              <w:left w:val="single" w:sz="4" w:space="0" w:color="auto"/>
            </w:tcBorders>
            <w:shd w:val="clear" w:color="auto" w:fill="FFFFFF"/>
            <w:vAlign w:val="bottom"/>
          </w:tcPr>
          <w:p w14:paraId="67CE1147"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38" w:type="dxa"/>
            <w:tcBorders>
              <w:top w:val="single" w:sz="4" w:space="0" w:color="auto"/>
            </w:tcBorders>
            <w:shd w:val="clear" w:color="auto" w:fill="FFFFFF"/>
            <w:vAlign w:val="bottom"/>
          </w:tcPr>
          <w:p w14:paraId="6779ACF4"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7.000</w:t>
            </w:r>
          </w:p>
        </w:tc>
        <w:tc>
          <w:tcPr>
            <w:tcW w:w="1042" w:type="dxa"/>
            <w:tcBorders>
              <w:top w:val="single" w:sz="4" w:space="0" w:color="auto"/>
              <w:left w:val="single" w:sz="4" w:space="0" w:color="auto"/>
            </w:tcBorders>
            <w:shd w:val="clear" w:color="auto" w:fill="FFFFFF"/>
            <w:vAlign w:val="bottom"/>
          </w:tcPr>
          <w:p w14:paraId="41ECF684"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225</w:t>
            </w:r>
          </w:p>
        </w:tc>
        <w:tc>
          <w:tcPr>
            <w:tcW w:w="1032" w:type="dxa"/>
            <w:tcBorders>
              <w:top w:val="single" w:sz="4" w:space="0" w:color="auto"/>
              <w:left w:val="single" w:sz="4" w:space="0" w:color="auto"/>
            </w:tcBorders>
            <w:shd w:val="clear" w:color="auto" w:fill="FFFFFF"/>
            <w:vAlign w:val="bottom"/>
          </w:tcPr>
          <w:p w14:paraId="3AB9F2AE"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385</w:t>
            </w:r>
          </w:p>
        </w:tc>
        <w:tc>
          <w:tcPr>
            <w:tcW w:w="1330" w:type="dxa"/>
            <w:tcBorders>
              <w:top w:val="single" w:sz="4" w:space="0" w:color="auto"/>
              <w:left w:val="single" w:sz="4" w:space="0" w:color="auto"/>
            </w:tcBorders>
            <w:shd w:val="clear" w:color="auto" w:fill="FFFFFF"/>
            <w:vAlign w:val="bottom"/>
          </w:tcPr>
          <w:p w14:paraId="0A9FD70E"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564</w:t>
            </w:r>
          </w:p>
        </w:tc>
        <w:tc>
          <w:tcPr>
            <w:tcW w:w="864" w:type="dxa"/>
            <w:tcBorders>
              <w:top w:val="single" w:sz="4" w:space="0" w:color="auto"/>
              <w:left w:val="single" w:sz="4" w:space="0" w:color="auto"/>
            </w:tcBorders>
            <w:shd w:val="clear" w:color="auto" w:fill="FFFFFF"/>
            <w:vAlign w:val="bottom"/>
          </w:tcPr>
          <w:p w14:paraId="3109DF65"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659</w:t>
            </w:r>
          </w:p>
        </w:tc>
        <w:tc>
          <w:tcPr>
            <w:tcW w:w="202" w:type="dxa"/>
            <w:tcBorders>
              <w:top w:val="single" w:sz="4" w:space="0" w:color="auto"/>
              <w:left w:val="single" w:sz="4" w:space="0" w:color="auto"/>
            </w:tcBorders>
            <w:shd w:val="clear" w:color="auto" w:fill="FFFFFF"/>
            <w:vAlign w:val="bottom"/>
          </w:tcPr>
          <w:p w14:paraId="62CBFF14"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71" w:type="dxa"/>
            <w:tcBorders>
              <w:top w:val="single" w:sz="4" w:space="0" w:color="auto"/>
            </w:tcBorders>
            <w:shd w:val="clear" w:color="auto" w:fill="FFFFFF"/>
            <w:vAlign w:val="bottom"/>
          </w:tcPr>
          <w:p w14:paraId="470596DB"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47.000</w:t>
            </w:r>
          </w:p>
        </w:tc>
        <w:tc>
          <w:tcPr>
            <w:tcW w:w="1032" w:type="dxa"/>
            <w:tcBorders>
              <w:top w:val="single" w:sz="4" w:space="0" w:color="auto"/>
              <w:left w:val="single" w:sz="4" w:space="0" w:color="auto"/>
            </w:tcBorders>
            <w:shd w:val="clear" w:color="auto" w:fill="FFFFFF"/>
            <w:vAlign w:val="bottom"/>
          </w:tcPr>
          <w:p w14:paraId="3C791B50"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1065</w:t>
            </w:r>
          </w:p>
        </w:tc>
        <w:tc>
          <w:tcPr>
            <w:tcW w:w="1296" w:type="dxa"/>
            <w:tcBorders>
              <w:top w:val="single" w:sz="4" w:space="0" w:color="auto"/>
              <w:left w:val="single" w:sz="4" w:space="0" w:color="auto"/>
            </w:tcBorders>
            <w:shd w:val="clear" w:color="auto" w:fill="FFFFFF"/>
            <w:vAlign w:val="bottom"/>
          </w:tcPr>
          <w:p w14:paraId="0D19980B"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1705</w:t>
            </w:r>
          </w:p>
        </w:tc>
        <w:tc>
          <w:tcPr>
            <w:tcW w:w="1042" w:type="dxa"/>
            <w:tcBorders>
              <w:top w:val="single" w:sz="4" w:space="0" w:color="auto"/>
              <w:left w:val="single" w:sz="4" w:space="0" w:color="auto"/>
            </w:tcBorders>
            <w:shd w:val="clear" w:color="auto" w:fill="FFFFFF"/>
            <w:vAlign w:val="bottom"/>
          </w:tcPr>
          <w:p w14:paraId="29EA9884"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2564</w:t>
            </w:r>
          </w:p>
        </w:tc>
        <w:tc>
          <w:tcPr>
            <w:tcW w:w="864" w:type="dxa"/>
            <w:tcBorders>
              <w:top w:val="single" w:sz="4" w:space="0" w:color="auto"/>
              <w:left w:val="single" w:sz="4" w:space="0" w:color="auto"/>
            </w:tcBorders>
            <w:shd w:val="clear" w:color="auto" w:fill="FFFFFF"/>
            <w:vAlign w:val="bottom"/>
          </w:tcPr>
          <w:p w14:paraId="27E9D479"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2979</w:t>
            </w:r>
          </w:p>
        </w:tc>
        <w:tc>
          <w:tcPr>
            <w:tcW w:w="206" w:type="dxa"/>
            <w:tcBorders>
              <w:top w:val="single" w:sz="4" w:space="0" w:color="auto"/>
              <w:left w:val="single" w:sz="4" w:space="0" w:color="auto"/>
            </w:tcBorders>
            <w:shd w:val="clear" w:color="auto" w:fill="FFFFFF"/>
            <w:vAlign w:val="bottom"/>
          </w:tcPr>
          <w:p w14:paraId="5088FB99"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643" w:type="dxa"/>
            <w:tcBorders>
              <w:top w:val="single" w:sz="4" w:space="0" w:color="auto"/>
            </w:tcBorders>
            <w:shd w:val="clear" w:color="auto" w:fill="FFFFFF"/>
            <w:vAlign w:val="bottom"/>
          </w:tcPr>
          <w:p w14:paraId="32290E06" w14:textId="77777777" w:rsidR="00F65366" w:rsidRDefault="00F65366" w:rsidP="00423276">
            <w:pPr>
              <w:pStyle w:val="Gvdemetni20"/>
              <w:framePr w:w="15101" w:h="8731" w:wrap="none" w:vAnchor="page" w:hAnchor="page" w:x="938" w:y="1796"/>
              <w:shd w:val="clear" w:color="auto" w:fill="auto"/>
              <w:spacing w:line="120" w:lineRule="exact"/>
            </w:pPr>
            <w:r>
              <w:rPr>
                <w:rStyle w:val="Gvdemetni26pt"/>
              </w:rPr>
              <w:t>87.000</w:t>
            </w:r>
          </w:p>
        </w:tc>
        <w:tc>
          <w:tcPr>
            <w:tcW w:w="1037" w:type="dxa"/>
            <w:tcBorders>
              <w:top w:val="single" w:sz="4" w:space="0" w:color="auto"/>
              <w:left w:val="single" w:sz="4" w:space="0" w:color="auto"/>
            </w:tcBorders>
            <w:shd w:val="clear" w:color="auto" w:fill="FFFFFF"/>
            <w:vAlign w:val="bottom"/>
          </w:tcPr>
          <w:p w14:paraId="6C0BD62B"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1905</w:t>
            </w:r>
          </w:p>
        </w:tc>
        <w:tc>
          <w:tcPr>
            <w:tcW w:w="1296" w:type="dxa"/>
            <w:tcBorders>
              <w:top w:val="single" w:sz="4" w:space="0" w:color="auto"/>
              <w:left w:val="single" w:sz="4" w:space="0" w:color="auto"/>
            </w:tcBorders>
            <w:shd w:val="clear" w:color="auto" w:fill="FFFFFF"/>
            <w:vAlign w:val="bottom"/>
          </w:tcPr>
          <w:p w14:paraId="1D240F3B"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3025</w:t>
            </w:r>
          </w:p>
        </w:tc>
        <w:tc>
          <w:tcPr>
            <w:tcW w:w="1037" w:type="dxa"/>
            <w:tcBorders>
              <w:top w:val="single" w:sz="4" w:space="0" w:color="auto"/>
              <w:left w:val="single" w:sz="4" w:space="0" w:color="auto"/>
            </w:tcBorders>
            <w:shd w:val="clear" w:color="auto" w:fill="FFFFFF"/>
            <w:vAlign w:val="bottom"/>
          </w:tcPr>
          <w:p w14:paraId="0B691B96"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4564</w:t>
            </w:r>
          </w:p>
        </w:tc>
        <w:tc>
          <w:tcPr>
            <w:tcW w:w="883" w:type="dxa"/>
            <w:tcBorders>
              <w:top w:val="single" w:sz="4" w:space="0" w:color="auto"/>
              <w:left w:val="single" w:sz="4" w:space="0" w:color="auto"/>
              <w:right w:val="single" w:sz="4" w:space="0" w:color="auto"/>
            </w:tcBorders>
            <w:shd w:val="clear" w:color="auto" w:fill="FFFFFF"/>
            <w:vAlign w:val="bottom"/>
          </w:tcPr>
          <w:p w14:paraId="5A53F21A"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5299</w:t>
            </w:r>
          </w:p>
        </w:tc>
      </w:tr>
      <w:tr w:rsidR="00F65366" w14:paraId="75F069F8" w14:textId="77777777" w:rsidTr="00423276">
        <w:trPr>
          <w:trHeight w:hRule="exact" w:val="173"/>
        </w:trPr>
        <w:tc>
          <w:tcPr>
            <w:tcW w:w="187" w:type="dxa"/>
            <w:tcBorders>
              <w:top w:val="single" w:sz="4" w:space="0" w:color="auto"/>
              <w:left w:val="single" w:sz="4" w:space="0" w:color="auto"/>
            </w:tcBorders>
            <w:shd w:val="clear" w:color="auto" w:fill="FFFFFF"/>
            <w:vAlign w:val="bottom"/>
          </w:tcPr>
          <w:p w14:paraId="62AF4972"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38" w:type="dxa"/>
            <w:tcBorders>
              <w:top w:val="single" w:sz="4" w:space="0" w:color="auto"/>
            </w:tcBorders>
            <w:shd w:val="clear" w:color="auto" w:fill="FFFFFF"/>
            <w:vAlign w:val="bottom"/>
          </w:tcPr>
          <w:p w14:paraId="79A17F0A"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8.000</w:t>
            </w:r>
          </w:p>
        </w:tc>
        <w:tc>
          <w:tcPr>
            <w:tcW w:w="1042" w:type="dxa"/>
            <w:tcBorders>
              <w:top w:val="single" w:sz="4" w:space="0" w:color="auto"/>
              <w:left w:val="single" w:sz="4" w:space="0" w:color="auto"/>
            </w:tcBorders>
            <w:shd w:val="clear" w:color="auto" w:fill="FFFFFF"/>
            <w:vAlign w:val="bottom"/>
          </w:tcPr>
          <w:p w14:paraId="4393A0AA"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246</w:t>
            </w:r>
          </w:p>
        </w:tc>
        <w:tc>
          <w:tcPr>
            <w:tcW w:w="1032" w:type="dxa"/>
            <w:tcBorders>
              <w:top w:val="single" w:sz="4" w:space="0" w:color="auto"/>
              <w:left w:val="single" w:sz="4" w:space="0" w:color="auto"/>
            </w:tcBorders>
            <w:shd w:val="clear" w:color="auto" w:fill="FFFFFF"/>
            <w:vAlign w:val="bottom"/>
          </w:tcPr>
          <w:p w14:paraId="11876151"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418</w:t>
            </w:r>
          </w:p>
        </w:tc>
        <w:tc>
          <w:tcPr>
            <w:tcW w:w="1330" w:type="dxa"/>
            <w:tcBorders>
              <w:top w:val="single" w:sz="4" w:space="0" w:color="auto"/>
              <w:left w:val="single" w:sz="4" w:space="0" w:color="auto"/>
            </w:tcBorders>
            <w:shd w:val="clear" w:color="auto" w:fill="FFFFFF"/>
            <w:vAlign w:val="bottom"/>
          </w:tcPr>
          <w:p w14:paraId="11AD25D0"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614</w:t>
            </w:r>
          </w:p>
        </w:tc>
        <w:tc>
          <w:tcPr>
            <w:tcW w:w="864" w:type="dxa"/>
            <w:tcBorders>
              <w:top w:val="single" w:sz="4" w:space="0" w:color="auto"/>
              <w:left w:val="single" w:sz="4" w:space="0" w:color="auto"/>
            </w:tcBorders>
            <w:shd w:val="clear" w:color="auto" w:fill="FFFFFF"/>
            <w:vAlign w:val="bottom"/>
          </w:tcPr>
          <w:p w14:paraId="3A9057AE"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717</w:t>
            </w:r>
          </w:p>
        </w:tc>
        <w:tc>
          <w:tcPr>
            <w:tcW w:w="202" w:type="dxa"/>
            <w:tcBorders>
              <w:top w:val="single" w:sz="4" w:space="0" w:color="auto"/>
              <w:left w:val="single" w:sz="4" w:space="0" w:color="auto"/>
            </w:tcBorders>
            <w:shd w:val="clear" w:color="auto" w:fill="FFFFFF"/>
            <w:vAlign w:val="bottom"/>
          </w:tcPr>
          <w:p w14:paraId="4E80941D"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71" w:type="dxa"/>
            <w:tcBorders>
              <w:top w:val="single" w:sz="4" w:space="0" w:color="auto"/>
            </w:tcBorders>
            <w:shd w:val="clear" w:color="auto" w:fill="FFFFFF"/>
            <w:vAlign w:val="bottom"/>
          </w:tcPr>
          <w:p w14:paraId="35BEF793"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48.000</w:t>
            </w:r>
          </w:p>
        </w:tc>
        <w:tc>
          <w:tcPr>
            <w:tcW w:w="1032" w:type="dxa"/>
            <w:tcBorders>
              <w:top w:val="single" w:sz="4" w:space="0" w:color="auto"/>
              <w:left w:val="single" w:sz="4" w:space="0" w:color="auto"/>
            </w:tcBorders>
            <w:shd w:val="clear" w:color="auto" w:fill="FFFFFF"/>
            <w:vAlign w:val="bottom"/>
          </w:tcPr>
          <w:p w14:paraId="7A2C9079"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1086</w:t>
            </w:r>
          </w:p>
        </w:tc>
        <w:tc>
          <w:tcPr>
            <w:tcW w:w="1296" w:type="dxa"/>
            <w:tcBorders>
              <w:top w:val="single" w:sz="4" w:space="0" w:color="auto"/>
              <w:left w:val="single" w:sz="4" w:space="0" w:color="auto"/>
            </w:tcBorders>
            <w:shd w:val="clear" w:color="auto" w:fill="FFFFFF"/>
            <w:vAlign w:val="bottom"/>
          </w:tcPr>
          <w:p w14:paraId="1AAF7C81"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1738</w:t>
            </w:r>
          </w:p>
        </w:tc>
        <w:tc>
          <w:tcPr>
            <w:tcW w:w="1042" w:type="dxa"/>
            <w:tcBorders>
              <w:top w:val="single" w:sz="4" w:space="0" w:color="auto"/>
              <w:left w:val="single" w:sz="4" w:space="0" w:color="auto"/>
            </w:tcBorders>
            <w:shd w:val="clear" w:color="auto" w:fill="FFFFFF"/>
            <w:vAlign w:val="bottom"/>
          </w:tcPr>
          <w:p w14:paraId="59480ECB"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2614</w:t>
            </w:r>
          </w:p>
        </w:tc>
        <w:tc>
          <w:tcPr>
            <w:tcW w:w="864" w:type="dxa"/>
            <w:tcBorders>
              <w:top w:val="single" w:sz="4" w:space="0" w:color="auto"/>
              <w:left w:val="single" w:sz="4" w:space="0" w:color="auto"/>
            </w:tcBorders>
            <w:shd w:val="clear" w:color="auto" w:fill="FFFFFF"/>
            <w:vAlign w:val="bottom"/>
          </w:tcPr>
          <w:p w14:paraId="3C6C68D9"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3037</w:t>
            </w:r>
          </w:p>
        </w:tc>
        <w:tc>
          <w:tcPr>
            <w:tcW w:w="206" w:type="dxa"/>
            <w:tcBorders>
              <w:top w:val="single" w:sz="4" w:space="0" w:color="auto"/>
              <w:left w:val="single" w:sz="4" w:space="0" w:color="auto"/>
            </w:tcBorders>
            <w:shd w:val="clear" w:color="auto" w:fill="FFFFFF"/>
            <w:vAlign w:val="bottom"/>
          </w:tcPr>
          <w:p w14:paraId="25FF2446"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643" w:type="dxa"/>
            <w:tcBorders>
              <w:top w:val="single" w:sz="4" w:space="0" w:color="auto"/>
            </w:tcBorders>
            <w:shd w:val="clear" w:color="auto" w:fill="FFFFFF"/>
            <w:vAlign w:val="bottom"/>
          </w:tcPr>
          <w:p w14:paraId="481F6A4B" w14:textId="77777777" w:rsidR="00F65366" w:rsidRDefault="00F65366" w:rsidP="00423276">
            <w:pPr>
              <w:pStyle w:val="Gvdemetni20"/>
              <w:framePr w:w="15101" w:h="8731" w:wrap="none" w:vAnchor="page" w:hAnchor="page" w:x="938" w:y="1796"/>
              <w:shd w:val="clear" w:color="auto" w:fill="auto"/>
              <w:spacing w:line="120" w:lineRule="exact"/>
            </w:pPr>
            <w:r>
              <w:rPr>
                <w:rStyle w:val="Gvdemetni26pt"/>
              </w:rPr>
              <w:t>88.000</w:t>
            </w:r>
          </w:p>
        </w:tc>
        <w:tc>
          <w:tcPr>
            <w:tcW w:w="1037" w:type="dxa"/>
            <w:tcBorders>
              <w:top w:val="single" w:sz="4" w:space="0" w:color="auto"/>
              <w:left w:val="single" w:sz="4" w:space="0" w:color="auto"/>
            </w:tcBorders>
            <w:shd w:val="clear" w:color="auto" w:fill="FFFFFF"/>
            <w:vAlign w:val="bottom"/>
          </w:tcPr>
          <w:p w14:paraId="783DA96B"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1926</w:t>
            </w:r>
          </w:p>
        </w:tc>
        <w:tc>
          <w:tcPr>
            <w:tcW w:w="1296" w:type="dxa"/>
            <w:tcBorders>
              <w:top w:val="single" w:sz="4" w:space="0" w:color="auto"/>
              <w:left w:val="single" w:sz="4" w:space="0" w:color="auto"/>
            </w:tcBorders>
            <w:shd w:val="clear" w:color="auto" w:fill="FFFFFF"/>
            <w:vAlign w:val="bottom"/>
          </w:tcPr>
          <w:p w14:paraId="70995678"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3058</w:t>
            </w:r>
          </w:p>
        </w:tc>
        <w:tc>
          <w:tcPr>
            <w:tcW w:w="1037" w:type="dxa"/>
            <w:tcBorders>
              <w:top w:val="single" w:sz="4" w:space="0" w:color="auto"/>
              <w:left w:val="single" w:sz="4" w:space="0" w:color="auto"/>
            </w:tcBorders>
            <w:shd w:val="clear" w:color="auto" w:fill="FFFFFF"/>
            <w:vAlign w:val="bottom"/>
          </w:tcPr>
          <w:p w14:paraId="45972950"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4614</w:t>
            </w:r>
          </w:p>
        </w:tc>
        <w:tc>
          <w:tcPr>
            <w:tcW w:w="883" w:type="dxa"/>
            <w:tcBorders>
              <w:top w:val="single" w:sz="4" w:space="0" w:color="auto"/>
              <w:left w:val="single" w:sz="4" w:space="0" w:color="auto"/>
              <w:right w:val="single" w:sz="4" w:space="0" w:color="auto"/>
            </w:tcBorders>
            <w:shd w:val="clear" w:color="auto" w:fill="FFFFFF"/>
            <w:vAlign w:val="bottom"/>
          </w:tcPr>
          <w:p w14:paraId="5318B54F"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5357</w:t>
            </w:r>
          </w:p>
        </w:tc>
      </w:tr>
      <w:tr w:rsidR="00F65366" w14:paraId="32DC7996" w14:textId="77777777" w:rsidTr="00423276">
        <w:trPr>
          <w:trHeight w:hRule="exact" w:val="168"/>
        </w:trPr>
        <w:tc>
          <w:tcPr>
            <w:tcW w:w="187" w:type="dxa"/>
            <w:tcBorders>
              <w:top w:val="single" w:sz="4" w:space="0" w:color="auto"/>
              <w:left w:val="single" w:sz="4" w:space="0" w:color="auto"/>
            </w:tcBorders>
            <w:shd w:val="clear" w:color="auto" w:fill="FFFFFF"/>
            <w:vAlign w:val="bottom"/>
          </w:tcPr>
          <w:p w14:paraId="231E39DE"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38" w:type="dxa"/>
            <w:tcBorders>
              <w:top w:val="single" w:sz="4" w:space="0" w:color="auto"/>
            </w:tcBorders>
            <w:shd w:val="clear" w:color="auto" w:fill="FFFFFF"/>
            <w:vAlign w:val="bottom"/>
          </w:tcPr>
          <w:p w14:paraId="599ECD58"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9.000</w:t>
            </w:r>
          </w:p>
        </w:tc>
        <w:tc>
          <w:tcPr>
            <w:tcW w:w="1042" w:type="dxa"/>
            <w:tcBorders>
              <w:top w:val="single" w:sz="4" w:space="0" w:color="auto"/>
              <w:left w:val="single" w:sz="4" w:space="0" w:color="auto"/>
            </w:tcBorders>
            <w:shd w:val="clear" w:color="auto" w:fill="FFFFFF"/>
            <w:vAlign w:val="bottom"/>
          </w:tcPr>
          <w:p w14:paraId="3C387EB0"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267</w:t>
            </w:r>
          </w:p>
        </w:tc>
        <w:tc>
          <w:tcPr>
            <w:tcW w:w="1032" w:type="dxa"/>
            <w:tcBorders>
              <w:top w:val="single" w:sz="4" w:space="0" w:color="auto"/>
              <w:left w:val="single" w:sz="4" w:space="0" w:color="auto"/>
            </w:tcBorders>
            <w:shd w:val="clear" w:color="auto" w:fill="FFFFFF"/>
            <w:vAlign w:val="bottom"/>
          </w:tcPr>
          <w:p w14:paraId="5E60F7FC"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451</w:t>
            </w:r>
          </w:p>
        </w:tc>
        <w:tc>
          <w:tcPr>
            <w:tcW w:w="1330" w:type="dxa"/>
            <w:tcBorders>
              <w:top w:val="single" w:sz="4" w:space="0" w:color="auto"/>
              <w:left w:val="single" w:sz="4" w:space="0" w:color="auto"/>
            </w:tcBorders>
            <w:shd w:val="clear" w:color="auto" w:fill="FFFFFF"/>
            <w:vAlign w:val="bottom"/>
          </w:tcPr>
          <w:p w14:paraId="4916546A"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664</w:t>
            </w:r>
          </w:p>
        </w:tc>
        <w:tc>
          <w:tcPr>
            <w:tcW w:w="864" w:type="dxa"/>
            <w:tcBorders>
              <w:top w:val="single" w:sz="4" w:space="0" w:color="auto"/>
              <w:left w:val="single" w:sz="4" w:space="0" w:color="auto"/>
            </w:tcBorders>
            <w:shd w:val="clear" w:color="auto" w:fill="FFFFFF"/>
            <w:vAlign w:val="bottom"/>
          </w:tcPr>
          <w:p w14:paraId="78B1467D"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775</w:t>
            </w:r>
          </w:p>
        </w:tc>
        <w:tc>
          <w:tcPr>
            <w:tcW w:w="202" w:type="dxa"/>
            <w:tcBorders>
              <w:top w:val="single" w:sz="4" w:space="0" w:color="auto"/>
              <w:left w:val="single" w:sz="4" w:space="0" w:color="auto"/>
            </w:tcBorders>
            <w:shd w:val="clear" w:color="auto" w:fill="FFFFFF"/>
            <w:vAlign w:val="bottom"/>
          </w:tcPr>
          <w:p w14:paraId="43EA1D66"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71" w:type="dxa"/>
            <w:tcBorders>
              <w:top w:val="single" w:sz="4" w:space="0" w:color="auto"/>
            </w:tcBorders>
            <w:shd w:val="clear" w:color="auto" w:fill="FFFFFF"/>
            <w:vAlign w:val="bottom"/>
          </w:tcPr>
          <w:p w14:paraId="0776B2CA"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49.000</w:t>
            </w:r>
          </w:p>
        </w:tc>
        <w:tc>
          <w:tcPr>
            <w:tcW w:w="1032" w:type="dxa"/>
            <w:tcBorders>
              <w:top w:val="single" w:sz="4" w:space="0" w:color="auto"/>
              <w:left w:val="single" w:sz="4" w:space="0" w:color="auto"/>
            </w:tcBorders>
            <w:shd w:val="clear" w:color="auto" w:fill="FFFFFF"/>
            <w:vAlign w:val="bottom"/>
          </w:tcPr>
          <w:p w14:paraId="6FB5B5F6"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1107</w:t>
            </w:r>
          </w:p>
        </w:tc>
        <w:tc>
          <w:tcPr>
            <w:tcW w:w="1296" w:type="dxa"/>
            <w:tcBorders>
              <w:top w:val="single" w:sz="4" w:space="0" w:color="auto"/>
              <w:left w:val="single" w:sz="4" w:space="0" w:color="auto"/>
            </w:tcBorders>
            <w:shd w:val="clear" w:color="auto" w:fill="FFFFFF"/>
            <w:vAlign w:val="bottom"/>
          </w:tcPr>
          <w:p w14:paraId="2912A29E"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1771</w:t>
            </w:r>
          </w:p>
        </w:tc>
        <w:tc>
          <w:tcPr>
            <w:tcW w:w="1042" w:type="dxa"/>
            <w:tcBorders>
              <w:top w:val="single" w:sz="4" w:space="0" w:color="auto"/>
              <w:left w:val="single" w:sz="4" w:space="0" w:color="auto"/>
            </w:tcBorders>
            <w:shd w:val="clear" w:color="auto" w:fill="FFFFFF"/>
            <w:vAlign w:val="bottom"/>
          </w:tcPr>
          <w:p w14:paraId="4AF551CD"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2664</w:t>
            </w:r>
          </w:p>
        </w:tc>
        <w:tc>
          <w:tcPr>
            <w:tcW w:w="864" w:type="dxa"/>
            <w:tcBorders>
              <w:top w:val="single" w:sz="4" w:space="0" w:color="auto"/>
              <w:left w:val="single" w:sz="4" w:space="0" w:color="auto"/>
            </w:tcBorders>
            <w:shd w:val="clear" w:color="auto" w:fill="FFFFFF"/>
            <w:vAlign w:val="bottom"/>
          </w:tcPr>
          <w:p w14:paraId="40500D79"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3095</w:t>
            </w:r>
          </w:p>
        </w:tc>
        <w:tc>
          <w:tcPr>
            <w:tcW w:w="206" w:type="dxa"/>
            <w:tcBorders>
              <w:top w:val="single" w:sz="4" w:space="0" w:color="auto"/>
              <w:left w:val="single" w:sz="4" w:space="0" w:color="auto"/>
            </w:tcBorders>
            <w:shd w:val="clear" w:color="auto" w:fill="FFFFFF"/>
            <w:vAlign w:val="bottom"/>
          </w:tcPr>
          <w:p w14:paraId="5A21B94A"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643" w:type="dxa"/>
            <w:tcBorders>
              <w:top w:val="single" w:sz="4" w:space="0" w:color="auto"/>
            </w:tcBorders>
            <w:shd w:val="clear" w:color="auto" w:fill="FFFFFF"/>
            <w:vAlign w:val="bottom"/>
          </w:tcPr>
          <w:p w14:paraId="5ACE4005" w14:textId="77777777" w:rsidR="00F65366" w:rsidRDefault="00F65366" w:rsidP="00423276">
            <w:pPr>
              <w:pStyle w:val="Gvdemetni20"/>
              <w:framePr w:w="15101" w:h="8731" w:wrap="none" w:vAnchor="page" w:hAnchor="page" w:x="938" w:y="1796"/>
              <w:shd w:val="clear" w:color="auto" w:fill="auto"/>
              <w:spacing w:line="120" w:lineRule="exact"/>
            </w:pPr>
            <w:r>
              <w:rPr>
                <w:rStyle w:val="Gvdemetni26pt"/>
              </w:rPr>
              <w:t>89.000</w:t>
            </w:r>
          </w:p>
        </w:tc>
        <w:tc>
          <w:tcPr>
            <w:tcW w:w="1037" w:type="dxa"/>
            <w:tcBorders>
              <w:top w:val="single" w:sz="4" w:space="0" w:color="auto"/>
              <w:left w:val="single" w:sz="4" w:space="0" w:color="auto"/>
            </w:tcBorders>
            <w:shd w:val="clear" w:color="auto" w:fill="FFFFFF"/>
            <w:vAlign w:val="bottom"/>
          </w:tcPr>
          <w:p w14:paraId="357AEE7D"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1947</w:t>
            </w:r>
          </w:p>
        </w:tc>
        <w:tc>
          <w:tcPr>
            <w:tcW w:w="1296" w:type="dxa"/>
            <w:tcBorders>
              <w:top w:val="single" w:sz="4" w:space="0" w:color="auto"/>
              <w:left w:val="single" w:sz="4" w:space="0" w:color="auto"/>
            </w:tcBorders>
            <w:shd w:val="clear" w:color="auto" w:fill="FFFFFF"/>
            <w:vAlign w:val="bottom"/>
          </w:tcPr>
          <w:p w14:paraId="481BEFC0"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3091</w:t>
            </w:r>
          </w:p>
        </w:tc>
        <w:tc>
          <w:tcPr>
            <w:tcW w:w="1037" w:type="dxa"/>
            <w:tcBorders>
              <w:top w:val="single" w:sz="4" w:space="0" w:color="auto"/>
              <w:left w:val="single" w:sz="4" w:space="0" w:color="auto"/>
            </w:tcBorders>
            <w:shd w:val="clear" w:color="auto" w:fill="FFFFFF"/>
            <w:vAlign w:val="bottom"/>
          </w:tcPr>
          <w:p w14:paraId="72C97762"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4664</w:t>
            </w:r>
          </w:p>
        </w:tc>
        <w:tc>
          <w:tcPr>
            <w:tcW w:w="883" w:type="dxa"/>
            <w:tcBorders>
              <w:top w:val="single" w:sz="4" w:space="0" w:color="auto"/>
              <w:left w:val="single" w:sz="4" w:space="0" w:color="auto"/>
              <w:right w:val="single" w:sz="4" w:space="0" w:color="auto"/>
            </w:tcBorders>
            <w:shd w:val="clear" w:color="auto" w:fill="FFFFFF"/>
            <w:vAlign w:val="bottom"/>
          </w:tcPr>
          <w:p w14:paraId="35F5D440"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5415</w:t>
            </w:r>
          </w:p>
        </w:tc>
      </w:tr>
      <w:tr w:rsidR="00F65366" w14:paraId="07B4B4EF" w14:textId="77777777" w:rsidTr="00423276">
        <w:trPr>
          <w:trHeight w:hRule="exact" w:val="168"/>
        </w:trPr>
        <w:tc>
          <w:tcPr>
            <w:tcW w:w="187" w:type="dxa"/>
            <w:tcBorders>
              <w:top w:val="single" w:sz="4" w:space="0" w:color="auto"/>
              <w:left w:val="single" w:sz="4" w:space="0" w:color="auto"/>
            </w:tcBorders>
            <w:shd w:val="clear" w:color="auto" w:fill="FFFFFF"/>
            <w:vAlign w:val="bottom"/>
          </w:tcPr>
          <w:p w14:paraId="4F313D44"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38" w:type="dxa"/>
            <w:tcBorders>
              <w:top w:val="single" w:sz="4" w:space="0" w:color="auto"/>
            </w:tcBorders>
            <w:shd w:val="clear" w:color="auto" w:fill="FFFFFF"/>
            <w:vAlign w:val="bottom"/>
          </w:tcPr>
          <w:p w14:paraId="2F084860"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10.000</w:t>
            </w:r>
          </w:p>
        </w:tc>
        <w:tc>
          <w:tcPr>
            <w:tcW w:w="1042" w:type="dxa"/>
            <w:tcBorders>
              <w:top w:val="single" w:sz="4" w:space="0" w:color="auto"/>
              <w:left w:val="single" w:sz="4" w:space="0" w:color="auto"/>
            </w:tcBorders>
            <w:shd w:val="clear" w:color="auto" w:fill="FFFFFF"/>
            <w:vAlign w:val="bottom"/>
          </w:tcPr>
          <w:p w14:paraId="6BCD4937"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288</w:t>
            </w:r>
          </w:p>
        </w:tc>
        <w:tc>
          <w:tcPr>
            <w:tcW w:w="1032" w:type="dxa"/>
            <w:tcBorders>
              <w:top w:val="single" w:sz="4" w:space="0" w:color="auto"/>
              <w:left w:val="single" w:sz="4" w:space="0" w:color="auto"/>
            </w:tcBorders>
            <w:shd w:val="clear" w:color="auto" w:fill="FFFFFF"/>
            <w:vAlign w:val="bottom"/>
          </w:tcPr>
          <w:p w14:paraId="3D7EA19E"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484</w:t>
            </w:r>
          </w:p>
        </w:tc>
        <w:tc>
          <w:tcPr>
            <w:tcW w:w="1330" w:type="dxa"/>
            <w:tcBorders>
              <w:top w:val="single" w:sz="4" w:space="0" w:color="auto"/>
              <w:left w:val="single" w:sz="4" w:space="0" w:color="auto"/>
            </w:tcBorders>
            <w:shd w:val="clear" w:color="auto" w:fill="FFFFFF"/>
            <w:vAlign w:val="bottom"/>
          </w:tcPr>
          <w:p w14:paraId="3E0AEDC2"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714</w:t>
            </w:r>
          </w:p>
        </w:tc>
        <w:tc>
          <w:tcPr>
            <w:tcW w:w="864" w:type="dxa"/>
            <w:tcBorders>
              <w:top w:val="single" w:sz="4" w:space="0" w:color="auto"/>
              <w:left w:val="single" w:sz="4" w:space="0" w:color="auto"/>
            </w:tcBorders>
            <w:shd w:val="clear" w:color="auto" w:fill="FFFFFF"/>
            <w:vAlign w:val="bottom"/>
          </w:tcPr>
          <w:p w14:paraId="445010A1"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833</w:t>
            </w:r>
          </w:p>
        </w:tc>
        <w:tc>
          <w:tcPr>
            <w:tcW w:w="202" w:type="dxa"/>
            <w:tcBorders>
              <w:top w:val="single" w:sz="4" w:space="0" w:color="auto"/>
              <w:left w:val="single" w:sz="4" w:space="0" w:color="auto"/>
            </w:tcBorders>
            <w:shd w:val="clear" w:color="auto" w:fill="FFFFFF"/>
            <w:vAlign w:val="bottom"/>
          </w:tcPr>
          <w:p w14:paraId="4E9AD292"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71" w:type="dxa"/>
            <w:tcBorders>
              <w:top w:val="single" w:sz="4" w:space="0" w:color="auto"/>
            </w:tcBorders>
            <w:shd w:val="clear" w:color="auto" w:fill="FFFFFF"/>
            <w:vAlign w:val="bottom"/>
          </w:tcPr>
          <w:p w14:paraId="248CFBF7"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50.000</w:t>
            </w:r>
          </w:p>
        </w:tc>
        <w:tc>
          <w:tcPr>
            <w:tcW w:w="1032" w:type="dxa"/>
            <w:tcBorders>
              <w:top w:val="single" w:sz="4" w:space="0" w:color="auto"/>
              <w:left w:val="single" w:sz="4" w:space="0" w:color="auto"/>
            </w:tcBorders>
            <w:shd w:val="clear" w:color="auto" w:fill="FFFFFF"/>
            <w:vAlign w:val="bottom"/>
          </w:tcPr>
          <w:p w14:paraId="4FAAECCD"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1128</w:t>
            </w:r>
          </w:p>
        </w:tc>
        <w:tc>
          <w:tcPr>
            <w:tcW w:w="1296" w:type="dxa"/>
            <w:tcBorders>
              <w:top w:val="single" w:sz="4" w:space="0" w:color="auto"/>
              <w:left w:val="single" w:sz="4" w:space="0" w:color="auto"/>
            </w:tcBorders>
            <w:shd w:val="clear" w:color="auto" w:fill="FFFFFF"/>
            <w:vAlign w:val="bottom"/>
          </w:tcPr>
          <w:p w14:paraId="6B4B458B"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1804</w:t>
            </w:r>
          </w:p>
        </w:tc>
        <w:tc>
          <w:tcPr>
            <w:tcW w:w="1042" w:type="dxa"/>
            <w:tcBorders>
              <w:top w:val="single" w:sz="4" w:space="0" w:color="auto"/>
              <w:left w:val="single" w:sz="4" w:space="0" w:color="auto"/>
            </w:tcBorders>
            <w:shd w:val="clear" w:color="auto" w:fill="FFFFFF"/>
            <w:vAlign w:val="bottom"/>
          </w:tcPr>
          <w:p w14:paraId="41B7D3DE"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2714</w:t>
            </w:r>
          </w:p>
        </w:tc>
        <w:tc>
          <w:tcPr>
            <w:tcW w:w="864" w:type="dxa"/>
            <w:tcBorders>
              <w:top w:val="single" w:sz="4" w:space="0" w:color="auto"/>
              <w:left w:val="single" w:sz="4" w:space="0" w:color="auto"/>
            </w:tcBorders>
            <w:shd w:val="clear" w:color="auto" w:fill="FFFFFF"/>
            <w:vAlign w:val="bottom"/>
          </w:tcPr>
          <w:p w14:paraId="4447B48E"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3153</w:t>
            </w:r>
          </w:p>
        </w:tc>
        <w:tc>
          <w:tcPr>
            <w:tcW w:w="206" w:type="dxa"/>
            <w:tcBorders>
              <w:top w:val="single" w:sz="4" w:space="0" w:color="auto"/>
              <w:left w:val="single" w:sz="4" w:space="0" w:color="auto"/>
            </w:tcBorders>
            <w:shd w:val="clear" w:color="auto" w:fill="FFFFFF"/>
            <w:vAlign w:val="bottom"/>
          </w:tcPr>
          <w:p w14:paraId="0DE67B50"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643" w:type="dxa"/>
            <w:tcBorders>
              <w:top w:val="single" w:sz="4" w:space="0" w:color="auto"/>
            </w:tcBorders>
            <w:shd w:val="clear" w:color="auto" w:fill="FFFFFF"/>
            <w:vAlign w:val="bottom"/>
          </w:tcPr>
          <w:p w14:paraId="5E1569BA" w14:textId="77777777" w:rsidR="00F65366" w:rsidRDefault="00F65366" w:rsidP="00423276">
            <w:pPr>
              <w:pStyle w:val="Gvdemetni20"/>
              <w:framePr w:w="15101" w:h="8731" w:wrap="none" w:vAnchor="page" w:hAnchor="page" w:x="938" w:y="1796"/>
              <w:shd w:val="clear" w:color="auto" w:fill="auto"/>
              <w:spacing w:line="120" w:lineRule="exact"/>
            </w:pPr>
            <w:r>
              <w:rPr>
                <w:rStyle w:val="Gvdemetni26pt"/>
              </w:rPr>
              <w:t>90.000</w:t>
            </w:r>
          </w:p>
        </w:tc>
        <w:tc>
          <w:tcPr>
            <w:tcW w:w="1037" w:type="dxa"/>
            <w:tcBorders>
              <w:top w:val="single" w:sz="4" w:space="0" w:color="auto"/>
              <w:left w:val="single" w:sz="4" w:space="0" w:color="auto"/>
            </w:tcBorders>
            <w:shd w:val="clear" w:color="auto" w:fill="FFFFFF"/>
            <w:vAlign w:val="bottom"/>
          </w:tcPr>
          <w:p w14:paraId="7685F137"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1968</w:t>
            </w:r>
          </w:p>
        </w:tc>
        <w:tc>
          <w:tcPr>
            <w:tcW w:w="1296" w:type="dxa"/>
            <w:tcBorders>
              <w:top w:val="single" w:sz="4" w:space="0" w:color="auto"/>
              <w:left w:val="single" w:sz="4" w:space="0" w:color="auto"/>
            </w:tcBorders>
            <w:shd w:val="clear" w:color="auto" w:fill="FFFFFF"/>
            <w:vAlign w:val="bottom"/>
          </w:tcPr>
          <w:p w14:paraId="0B83B35C"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3124</w:t>
            </w:r>
          </w:p>
        </w:tc>
        <w:tc>
          <w:tcPr>
            <w:tcW w:w="1037" w:type="dxa"/>
            <w:tcBorders>
              <w:top w:val="single" w:sz="4" w:space="0" w:color="auto"/>
              <w:left w:val="single" w:sz="4" w:space="0" w:color="auto"/>
            </w:tcBorders>
            <w:shd w:val="clear" w:color="auto" w:fill="FFFFFF"/>
            <w:vAlign w:val="bottom"/>
          </w:tcPr>
          <w:p w14:paraId="568484F2"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4714</w:t>
            </w:r>
          </w:p>
        </w:tc>
        <w:tc>
          <w:tcPr>
            <w:tcW w:w="883" w:type="dxa"/>
            <w:tcBorders>
              <w:top w:val="single" w:sz="4" w:space="0" w:color="auto"/>
              <w:left w:val="single" w:sz="4" w:space="0" w:color="auto"/>
              <w:right w:val="single" w:sz="4" w:space="0" w:color="auto"/>
            </w:tcBorders>
            <w:shd w:val="clear" w:color="auto" w:fill="FFFFFF"/>
            <w:vAlign w:val="bottom"/>
          </w:tcPr>
          <w:p w14:paraId="34ED1E6B"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5473</w:t>
            </w:r>
          </w:p>
        </w:tc>
      </w:tr>
      <w:tr w:rsidR="00F65366" w14:paraId="4C7A1D78" w14:textId="77777777" w:rsidTr="00423276">
        <w:trPr>
          <w:trHeight w:hRule="exact" w:val="173"/>
        </w:trPr>
        <w:tc>
          <w:tcPr>
            <w:tcW w:w="187" w:type="dxa"/>
            <w:tcBorders>
              <w:top w:val="single" w:sz="4" w:space="0" w:color="auto"/>
              <w:left w:val="single" w:sz="4" w:space="0" w:color="auto"/>
            </w:tcBorders>
            <w:shd w:val="clear" w:color="auto" w:fill="FFFFFF"/>
            <w:vAlign w:val="bottom"/>
          </w:tcPr>
          <w:p w14:paraId="3A8DE1EF"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38" w:type="dxa"/>
            <w:tcBorders>
              <w:top w:val="single" w:sz="4" w:space="0" w:color="auto"/>
            </w:tcBorders>
            <w:shd w:val="clear" w:color="auto" w:fill="FFFFFF"/>
            <w:vAlign w:val="bottom"/>
          </w:tcPr>
          <w:p w14:paraId="70214EA2"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11.000</w:t>
            </w:r>
          </w:p>
        </w:tc>
        <w:tc>
          <w:tcPr>
            <w:tcW w:w="1042" w:type="dxa"/>
            <w:tcBorders>
              <w:top w:val="single" w:sz="4" w:space="0" w:color="auto"/>
              <w:left w:val="single" w:sz="4" w:space="0" w:color="auto"/>
            </w:tcBorders>
            <w:shd w:val="clear" w:color="auto" w:fill="FFFFFF"/>
            <w:vAlign w:val="bottom"/>
          </w:tcPr>
          <w:p w14:paraId="48D2A1A0"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309</w:t>
            </w:r>
          </w:p>
        </w:tc>
        <w:tc>
          <w:tcPr>
            <w:tcW w:w="1032" w:type="dxa"/>
            <w:tcBorders>
              <w:top w:val="single" w:sz="4" w:space="0" w:color="auto"/>
              <w:left w:val="single" w:sz="4" w:space="0" w:color="auto"/>
            </w:tcBorders>
            <w:shd w:val="clear" w:color="auto" w:fill="FFFFFF"/>
            <w:vAlign w:val="bottom"/>
          </w:tcPr>
          <w:p w14:paraId="538F4BDE"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517</w:t>
            </w:r>
          </w:p>
        </w:tc>
        <w:tc>
          <w:tcPr>
            <w:tcW w:w="1330" w:type="dxa"/>
            <w:tcBorders>
              <w:top w:val="single" w:sz="4" w:space="0" w:color="auto"/>
              <w:left w:val="single" w:sz="4" w:space="0" w:color="auto"/>
            </w:tcBorders>
            <w:shd w:val="clear" w:color="auto" w:fill="FFFFFF"/>
            <w:vAlign w:val="bottom"/>
          </w:tcPr>
          <w:p w14:paraId="3B5E6E32"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764</w:t>
            </w:r>
          </w:p>
        </w:tc>
        <w:tc>
          <w:tcPr>
            <w:tcW w:w="864" w:type="dxa"/>
            <w:tcBorders>
              <w:top w:val="single" w:sz="4" w:space="0" w:color="auto"/>
              <w:left w:val="single" w:sz="4" w:space="0" w:color="auto"/>
            </w:tcBorders>
            <w:shd w:val="clear" w:color="auto" w:fill="FFFFFF"/>
            <w:vAlign w:val="bottom"/>
          </w:tcPr>
          <w:p w14:paraId="30B6593E"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891</w:t>
            </w:r>
          </w:p>
        </w:tc>
        <w:tc>
          <w:tcPr>
            <w:tcW w:w="202" w:type="dxa"/>
            <w:tcBorders>
              <w:top w:val="single" w:sz="4" w:space="0" w:color="auto"/>
              <w:left w:val="single" w:sz="4" w:space="0" w:color="auto"/>
            </w:tcBorders>
            <w:shd w:val="clear" w:color="auto" w:fill="FFFFFF"/>
            <w:vAlign w:val="bottom"/>
          </w:tcPr>
          <w:p w14:paraId="5E8A7AA2"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71" w:type="dxa"/>
            <w:tcBorders>
              <w:top w:val="single" w:sz="4" w:space="0" w:color="auto"/>
            </w:tcBorders>
            <w:shd w:val="clear" w:color="auto" w:fill="FFFFFF"/>
            <w:vAlign w:val="bottom"/>
          </w:tcPr>
          <w:p w14:paraId="018F9443"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51.000</w:t>
            </w:r>
          </w:p>
        </w:tc>
        <w:tc>
          <w:tcPr>
            <w:tcW w:w="1032" w:type="dxa"/>
            <w:tcBorders>
              <w:top w:val="single" w:sz="4" w:space="0" w:color="auto"/>
              <w:left w:val="single" w:sz="4" w:space="0" w:color="auto"/>
            </w:tcBorders>
            <w:shd w:val="clear" w:color="auto" w:fill="FFFFFF"/>
            <w:vAlign w:val="bottom"/>
          </w:tcPr>
          <w:p w14:paraId="7C378808"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1149</w:t>
            </w:r>
          </w:p>
        </w:tc>
        <w:tc>
          <w:tcPr>
            <w:tcW w:w="1296" w:type="dxa"/>
            <w:tcBorders>
              <w:top w:val="single" w:sz="4" w:space="0" w:color="auto"/>
              <w:left w:val="single" w:sz="4" w:space="0" w:color="auto"/>
            </w:tcBorders>
            <w:shd w:val="clear" w:color="auto" w:fill="FFFFFF"/>
            <w:vAlign w:val="bottom"/>
          </w:tcPr>
          <w:p w14:paraId="796A95DD"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1837</w:t>
            </w:r>
          </w:p>
        </w:tc>
        <w:tc>
          <w:tcPr>
            <w:tcW w:w="1042" w:type="dxa"/>
            <w:tcBorders>
              <w:top w:val="single" w:sz="4" w:space="0" w:color="auto"/>
              <w:left w:val="single" w:sz="4" w:space="0" w:color="auto"/>
            </w:tcBorders>
            <w:shd w:val="clear" w:color="auto" w:fill="FFFFFF"/>
            <w:vAlign w:val="bottom"/>
          </w:tcPr>
          <w:p w14:paraId="09042784"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2764</w:t>
            </w:r>
          </w:p>
        </w:tc>
        <w:tc>
          <w:tcPr>
            <w:tcW w:w="864" w:type="dxa"/>
            <w:tcBorders>
              <w:top w:val="single" w:sz="4" w:space="0" w:color="auto"/>
              <w:left w:val="single" w:sz="4" w:space="0" w:color="auto"/>
            </w:tcBorders>
            <w:shd w:val="clear" w:color="auto" w:fill="FFFFFF"/>
            <w:vAlign w:val="bottom"/>
          </w:tcPr>
          <w:p w14:paraId="7F6C998A"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3211</w:t>
            </w:r>
          </w:p>
        </w:tc>
        <w:tc>
          <w:tcPr>
            <w:tcW w:w="206" w:type="dxa"/>
            <w:tcBorders>
              <w:top w:val="single" w:sz="4" w:space="0" w:color="auto"/>
              <w:left w:val="single" w:sz="4" w:space="0" w:color="auto"/>
            </w:tcBorders>
            <w:shd w:val="clear" w:color="auto" w:fill="FFFFFF"/>
            <w:vAlign w:val="bottom"/>
          </w:tcPr>
          <w:p w14:paraId="044B31E1"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643" w:type="dxa"/>
            <w:tcBorders>
              <w:top w:val="single" w:sz="4" w:space="0" w:color="auto"/>
            </w:tcBorders>
            <w:shd w:val="clear" w:color="auto" w:fill="FFFFFF"/>
            <w:vAlign w:val="bottom"/>
          </w:tcPr>
          <w:p w14:paraId="53C54A32" w14:textId="77777777" w:rsidR="00F65366" w:rsidRDefault="00F65366" w:rsidP="00423276">
            <w:pPr>
              <w:pStyle w:val="Gvdemetni20"/>
              <w:framePr w:w="15101" w:h="8731" w:wrap="none" w:vAnchor="page" w:hAnchor="page" w:x="938" w:y="1796"/>
              <w:shd w:val="clear" w:color="auto" w:fill="auto"/>
              <w:spacing w:line="120" w:lineRule="exact"/>
            </w:pPr>
            <w:r>
              <w:rPr>
                <w:rStyle w:val="Gvdemetni26pt"/>
              </w:rPr>
              <w:t>91.000</w:t>
            </w:r>
          </w:p>
        </w:tc>
        <w:tc>
          <w:tcPr>
            <w:tcW w:w="1037" w:type="dxa"/>
            <w:tcBorders>
              <w:top w:val="single" w:sz="4" w:space="0" w:color="auto"/>
              <w:left w:val="single" w:sz="4" w:space="0" w:color="auto"/>
            </w:tcBorders>
            <w:shd w:val="clear" w:color="auto" w:fill="FFFFFF"/>
            <w:vAlign w:val="bottom"/>
          </w:tcPr>
          <w:p w14:paraId="52BC489D"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1989</w:t>
            </w:r>
          </w:p>
        </w:tc>
        <w:tc>
          <w:tcPr>
            <w:tcW w:w="1296" w:type="dxa"/>
            <w:tcBorders>
              <w:top w:val="single" w:sz="4" w:space="0" w:color="auto"/>
              <w:left w:val="single" w:sz="4" w:space="0" w:color="auto"/>
            </w:tcBorders>
            <w:shd w:val="clear" w:color="auto" w:fill="FFFFFF"/>
            <w:vAlign w:val="bottom"/>
          </w:tcPr>
          <w:p w14:paraId="1C3A90D2"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3157</w:t>
            </w:r>
          </w:p>
        </w:tc>
        <w:tc>
          <w:tcPr>
            <w:tcW w:w="1037" w:type="dxa"/>
            <w:tcBorders>
              <w:top w:val="single" w:sz="4" w:space="0" w:color="auto"/>
              <w:left w:val="single" w:sz="4" w:space="0" w:color="auto"/>
            </w:tcBorders>
            <w:shd w:val="clear" w:color="auto" w:fill="FFFFFF"/>
            <w:vAlign w:val="bottom"/>
          </w:tcPr>
          <w:p w14:paraId="0DD27D57"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4764</w:t>
            </w:r>
          </w:p>
        </w:tc>
        <w:tc>
          <w:tcPr>
            <w:tcW w:w="883" w:type="dxa"/>
            <w:tcBorders>
              <w:top w:val="single" w:sz="4" w:space="0" w:color="auto"/>
              <w:left w:val="single" w:sz="4" w:space="0" w:color="auto"/>
              <w:right w:val="single" w:sz="4" w:space="0" w:color="auto"/>
            </w:tcBorders>
            <w:shd w:val="clear" w:color="auto" w:fill="FFFFFF"/>
            <w:vAlign w:val="bottom"/>
          </w:tcPr>
          <w:p w14:paraId="5F1F3D28"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5531</w:t>
            </w:r>
          </w:p>
        </w:tc>
      </w:tr>
      <w:tr w:rsidR="00F65366" w14:paraId="72939BE8" w14:textId="77777777" w:rsidTr="00423276">
        <w:trPr>
          <w:trHeight w:hRule="exact" w:val="168"/>
        </w:trPr>
        <w:tc>
          <w:tcPr>
            <w:tcW w:w="187" w:type="dxa"/>
            <w:tcBorders>
              <w:top w:val="single" w:sz="4" w:space="0" w:color="auto"/>
              <w:left w:val="single" w:sz="4" w:space="0" w:color="auto"/>
            </w:tcBorders>
            <w:shd w:val="clear" w:color="auto" w:fill="FFFFFF"/>
            <w:vAlign w:val="bottom"/>
          </w:tcPr>
          <w:p w14:paraId="03C95AB1"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38" w:type="dxa"/>
            <w:tcBorders>
              <w:top w:val="single" w:sz="4" w:space="0" w:color="auto"/>
            </w:tcBorders>
            <w:shd w:val="clear" w:color="auto" w:fill="FFFFFF"/>
            <w:vAlign w:val="bottom"/>
          </w:tcPr>
          <w:p w14:paraId="5EA8E076"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12.000</w:t>
            </w:r>
          </w:p>
        </w:tc>
        <w:tc>
          <w:tcPr>
            <w:tcW w:w="1042" w:type="dxa"/>
            <w:tcBorders>
              <w:top w:val="single" w:sz="4" w:space="0" w:color="auto"/>
              <w:left w:val="single" w:sz="4" w:space="0" w:color="auto"/>
            </w:tcBorders>
            <w:shd w:val="clear" w:color="auto" w:fill="FFFFFF"/>
            <w:vAlign w:val="bottom"/>
          </w:tcPr>
          <w:p w14:paraId="0FB7F67F"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330</w:t>
            </w:r>
          </w:p>
        </w:tc>
        <w:tc>
          <w:tcPr>
            <w:tcW w:w="1032" w:type="dxa"/>
            <w:tcBorders>
              <w:top w:val="single" w:sz="4" w:space="0" w:color="auto"/>
              <w:left w:val="single" w:sz="4" w:space="0" w:color="auto"/>
            </w:tcBorders>
            <w:shd w:val="clear" w:color="auto" w:fill="FFFFFF"/>
            <w:vAlign w:val="bottom"/>
          </w:tcPr>
          <w:p w14:paraId="1F7821A2"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550</w:t>
            </w:r>
          </w:p>
        </w:tc>
        <w:tc>
          <w:tcPr>
            <w:tcW w:w="1330" w:type="dxa"/>
            <w:tcBorders>
              <w:top w:val="single" w:sz="4" w:space="0" w:color="auto"/>
              <w:left w:val="single" w:sz="4" w:space="0" w:color="auto"/>
            </w:tcBorders>
            <w:shd w:val="clear" w:color="auto" w:fill="FFFFFF"/>
            <w:vAlign w:val="bottom"/>
          </w:tcPr>
          <w:p w14:paraId="5EAEFFDE"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814</w:t>
            </w:r>
          </w:p>
        </w:tc>
        <w:tc>
          <w:tcPr>
            <w:tcW w:w="864" w:type="dxa"/>
            <w:tcBorders>
              <w:top w:val="single" w:sz="4" w:space="0" w:color="auto"/>
              <w:left w:val="single" w:sz="4" w:space="0" w:color="auto"/>
            </w:tcBorders>
            <w:shd w:val="clear" w:color="auto" w:fill="FFFFFF"/>
            <w:vAlign w:val="bottom"/>
          </w:tcPr>
          <w:p w14:paraId="7A9AD471"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949</w:t>
            </w:r>
          </w:p>
        </w:tc>
        <w:tc>
          <w:tcPr>
            <w:tcW w:w="202" w:type="dxa"/>
            <w:tcBorders>
              <w:top w:val="single" w:sz="4" w:space="0" w:color="auto"/>
              <w:left w:val="single" w:sz="4" w:space="0" w:color="auto"/>
            </w:tcBorders>
            <w:shd w:val="clear" w:color="auto" w:fill="FFFFFF"/>
            <w:vAlign w:val="bottom"/>
          </w:tcPr>
          <w:p w14:paraId="20D4E95D"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71" w:type="dxa"/>
            <w:tcBorders>
              <w:top w:val="single" w:sz="4" w:space="0" w:color="auto"/>
            </w:tcBorders>
            <w:shd w:val="clear" w:color="auto" w:fill="FFFFFF"/>
            <w:vAlign w:val="bottom"/>
          </w:tcPr>
          <w:p w14:paraId="2309676F"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52.000</w:t>
            </w:r>
          </w:p>
        </w:tc>
        <w:tc>
          <w:tcPr>
            <w:tcW w:w="1032" w:type="dxa"/>
            <w:tcBorders>
              <w:top w:val="single" w:sz="4" w:space="0" w:color="auto"/>
              <w:left w:val="single" w:sz="4" w:space="0" w:color="auto"/>
            </w:tcBorders>
            <w:shd w:val="clear" w:color="auto" w:fill="FFFFFF"/>
            <w:vAlign w:val="bottom"/>
          </w:tcPr>
          <w:p w14:paraId="3AD1CE36"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1170</w:t>
            </w:r>
          </w:p>
        </w:tc>
        <w:tc>
          <w:tcPr>
            <w:tcW w:w="1296" w:type="dxa"/>
            <w:tcBorders>
              <w:top w:val="single" w:sz="4" w:space="0" w:color="auto"/>
              <w:left w:val="single" w:sz="4" w:space="0" w:color="auto"/>
            </w:tcBorders>
            <w:shd w:val="clear" w:color="auto" w:fill="FFFFFF"/>
            <w:vAlign w:val="bottom"/>
          </w:tcPr>
          <w:p w14:paraId="1DE0D2FF"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1870</w:t>
            </w:r>
          </w:p>
        </w:tc>
        <w:tc>
          <w:tcPr>
            <w:tcW w:w="1042" w:type="dxa"/>
            <w:tcBorders>
              <w:top w:val="single" w:sz="4" w:space="0" w:color="auto"/>
              <w:left w:val="single" w:sz="4" w:space="0" w:color="auto"/>
            </w:tcBorders>
            <w:shd w:val="clear" w:color="auto" w:fill="FFFFFF"/>
            <w:vAlign w:val="bottom"/>
          </w:tcPr>
          <w:p w14:paraId="550B5142"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2814</w:t>
            </w:r>
          </w:p>
        </w:tc>
        <w:tc>
          <w:tcPr>
            <w:tcW w:w="864" w:type="dxa"/>
            <w:tcBorders>
              <w:top w:val="single" w:sz="4" w:space="0" w:color="auto"/>
              <w:left w:val="single" w:sz="4" w:space="0" w:color="auto"/>
            </w:tcBorders>
            <w:shd w:val="clear" w:color="auto" w:fill="FFFFFF"/>
            <w:vAlign w:val="bottom"/>
          </w:tcPr>
          <w:p w14:paraId="2E393BE7"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3269</w:t>
            </w:r>
          </w:p>
        </w:tc>
        <w:tc>
          <w:tcPr>
            <w:tcW w:w="206" w:type="dxa"/>
            <w:tcBorders>
              <w:top w:val="single" w:sz="4" w:space="0" w:color="auto"/>
              <w:left w:val="single" w:sz="4" w:space="0" w:color="auto"/>
            </w:tcBorders>
            <w:shd w:val="clear" w:color="auto" w:fill="FFFFFF"/>
            <w:vAlign w:val="bottom"/>
          </w:tcPr>
          <w:p w14:paraId="64BBC81C"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643" w:type="dxa"/>
            <w:tcBorders>
              <w:top w:val="single" w:sz="4" w:space="0" w:color="auto"/>
            </w:tcBorders>
            <w:shd w:val="clear" w:color="auto" w:fill="FFFFFF"/>
            <w:vAlign w:val="bottom"/>
          </w:tcPr>
          <w:p w14:paraId="12F8C70C" w14:textId="77777777" w:rsidR="00F65366" w:rsidRDefault="00F65366" w:rsidP="00423276">
            <w:pPr>
              <w:pStyle w:val="Gvdemetni20"/>
              <w:framePr w:w="15101" w:h="8731" w:wrap="none" w:vAnchor="page" w:hAnchor="page" w:x="938" w:y="1796"/>
              <w:shd w:val="clear" w:color="auto" w:fill="auto"/>
              <w:spacing w:line="120" w:lineRule="exact"/>
            </w:pPr>
            <w:r>
              <w:rPr>
                <w:rStyle w:val="Gvdemetni26pt"/>
              </w:rPr>
              <w:t>92.000</w:t>
            </w:r>
          </w:p>
        </w:tc>
        <w:tc>
          <w:tcPr>
            <w:tcW w:w="1037" w:type="dxa"/>
            <w:tcBorders>
              <w:top w:val="single" w:sz="4" w:space="0" w:color="auto"/>
              <w:left w:val="single" w:sz="4" w:space="0" w:color="auto"/>
            </w:tcBorders>
            <w:shd w:val="clear" w:color="auto" w:fill="FFFFFF"/>
            <w:vAlign w:val="bottom"/>
          </w:tcPr>
          <w:p w14:paraId="6CF8C7E9"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2010</w:t>
            </w:r>
          </w:p>
        </w:tc>
        <w:tc>
          <w:tcPr>
            <w:tcW w:w="1296" w:type="dxa"/>
            <w:tcBorders>
              <w:top w:val="single" w:sz="4" w:space="0" w:color="auto"/>
              <w:left w:val="single" w:sz="4" w:space="0" w:color="auto"/>
            </w:tcBorders>
            <w:shd w:val="clear" w:color="auto" w:fill="FFFFFF"/>
            <w:vAlign w:val="bottom"/>
          </w:tcPr>
          <w:p w14:paraId="1F1A2A76"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3190</w:t>
            </w:r>
          </w:p>
        </w:tc>
        <w:tc>
          <w:tcPr>
            <w:tcW w:w="1037" w:type="dxa"/>
            <w:tcBorders>
              <w:top w:val="single" w:sz="4" w:space="0" w:color="auto"/>
              <w:left w:val="single" w:sz="4" w:space="0" w:color="auto"/>
            </w:tcBorders>
            <w:shd w:val="clear" w:color="auto" w:fill="FFFFFF"/>
            <w:vAlign w:val="bottom"/>
          </w:tcPr>
          <w:p w14:paraId="49DBAB3C"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4814</w:t>
            </w:r>
          </w:p>
        </w:tc>
        <w:tc>
          <w:tcPr>
            <w:tcW w:w="883" w:type="dxa"/>
            <w:tcBorders>
              <w:top w:val="single" w:sz="4" w:space="0" w:color="auto"/>
              <w:left w:val="single" w:sz="4" w:space="0" w:color="auto"/>
              <w:right w:val="single" w:sz="4" w:space="0" w:color="auto"/>
            </w:tcBorders>
            <w:shd w:val="clear" w:color="auto" w:fill="FFFFFF"/>
            <w:vAlign w:val="bottom"/>
          </w:tcPr>
          <w:p w14:paraId="0B4509BF"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5589</w:t>
            </w:r>
          </w:p>
        </w:tc>
      </w:tr>
      <w:tr w:rsidR="00F65366" w14:paraId="53E2F6A6" w14:textId="77777777" w:rsidTr="00423276">
        <w:trPr>
          <w:trHeight w:hRule="exact" w:val="168"/>
        </w:trPr>
        <w:tc>
          <w:tcPr>
            <w:tcW w:w="187" w:type="dxa"/>
            <w:tcBorders>
              <w:top w:val="single" w:sz="4" w:space="0" w:color="auto"/>
              <w:left w:val="single" w:sz="4" w:space="0" w:color="auto"/>
            </w:tcBorders>
            <w:shd w:val="clear" w:color="auto" w:fill="FFFFFF"/>
            <w:vAlign w:val="bottom"/>
          </w:tcPr>
          <w:p w14:paraId="23D103FA"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38" w:type="dxa"/>
            <w:tcBorders>
              <w:top w:val="single" w:sz="4" w:space="0" w:color="auto"/>
            </w:tcBorders>
            <w:shd w:val="clear" w:color="auto" w:fill="FFFFFF"/>
            <w:vAlign w:val="bottom"/>
          </w:tcPr>
          <w:p w14:paraId="2492487E"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13.000</w:t>
            </w:r>
          </w:p>
        </w:tc>
        <w:tc>
          <w:tcPr>
            <w:tcW w:w="1042" w:type="dxa"/>
            <w:tcBorders>
              <w:top w:val="single" w:sz="4" w:space="0" w:color="auto"/>
              <w:left w:val="single" w:sz="4" w:space="0" w:color="auto"/>
            </w:tcBorders>
            <w:shd w:val="clear" w:color="auto" w:fill="FFFFFF"/>
            <w:vAlign w:val="bottom"/>
          </w:tcPr>
          <w:p w14:paraId="1AF3C5DE"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351</w:t>
            </w:r>
          </w:p>
        </w:tc>
        <w:tc>
          <w:tcPr>
            <w:tcW w:w="1032" w:type="dxa"/>
            <w:tcBorders>
              <w:top w:val="single" w:sz="4" w:space="0" w:color="auto"/>
              <w:left w:val="single" w:sz="4" w:space="0" w:color="auto"/>
            </w:tcBorders>
            <w:shd w:val="clear" w:color="auto" w:fill="FFFFFF"/>
            <w:vAlign w:val="bottom"/>
          </w:tcPr>
          <w:p w14:paraId="14FAA30D"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583</w:t>
            </w:r>
          </w:p>
        </w:tc>
        <w:tc>
          <w:tcPr>
            <w:tcW w:w="1330" w:type="dxa"/>
            <w:tcBorders>
              <w:top w:val="single" w:sz="4" w:space="0" w:color="auto"/>
              <w:left w:val="single" w:sz="4" w:space="0" w:color="auto"/>
            </w:tcBorders>
            <w:shd w:val="clear" w:color="auto" w:fill="FFFFFF"/>
            <w:vAlign w:val="bottom"/>
          </w:tcPr>
          <w:p w14:paraId="6E4DF58C"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864</w:t>
            </w:r>
          </w:p>
        </w:tc>
        <w:tc>
          <w:tcPr>
            <w:tcW w:w="864" w:type="dxa"/>
            <w:tcBorders>
              <w:top w:val="single" w:sz="4" w:space="0" w:color="auto"/>
              <w:left w:val="single" w:sz="4" w:space="0" w:color="auto"/>
            </w:tcBorders>
            <w:shd w:val="clear" w:color="auto" w:fill="FFFFFF"/>
            <w:vAlign w:val="bottom"/>
          </w:tcPr>
          <w:p w14:paraId="3FD1F52B"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1007</w:t>
            </w:r>
          </w:p>
        </w:tc>
        <w:tc>
          <w:tcPr>
            <w:tcW w:w="202" w:type="dxa"/>
            <w:tcBorders>
              <w:top w:val="single" w:sz="4" w:space="0" w:color="auto"/>
              <w:left w:val="single" w:sz="4" w:space="0" w:color="auto"/>
            </w:tcBorders>
            <w:shd w:val="clear" w:color="auto" w:fill="FFFFFF"/>
            <w:vAlign w:val="bottom"/>
          </w:tcPr>
          <w:p w14:paraId="74B74F74"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71" w:type="dxa"/>
            <w:tcBorders>
              <w:top w:val="single" w:sz="4" w:space="0" w:color="auto"/>
            </w:tcBorders>
            <w:shd w:val="clear" w:color="auto" w:fill="FFFFFF"/>
            <w:vAlign w:val="bottom"/>
          </w:tcPr>
          <w:p w14:paraId="3770175E"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53.000</w:t>
            </w:r>
          </w:p>
        </w:tc>
        <w:tc>
          <w:tcPr>
            <w:tcW w:w="1032" w:type="dxa"/>
            <w:tcBorders>
              <w:top w:val="single" w:sz="4" w:space="0" w:color="auto"/>
              <w:left w:val="single" w:sz="4" w:space="0" w:color="auto"/>
            </w:tcBorders>
            <w:shd w:val="clear" w:color="auto" w:fill="FFFFFF"/>
            <w:vAlign w:val="bottom"/>
          </w:tcPr>
          <w:p w14:paraId="623D3F4C"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1191</w:t>
            </w:r>
          </w:p>
        </w:tc>
        <w:tc>
          <w:tcPr>
            <w:tcW w:w="1296" w:type="dxa"/>
            <w:tcBorders>
              <w:top w:val="single" w:sz="4" w:space="0" w:color="auto"/>
              <w:left w:val="single" w:sz="4" w:space="0" w:color="auto"/>
            </w:tcBorders>
            <w:shd w:val="clear" w:color="auto" w:fill="FFFFFF"/>
            <w:vAlign w:val="bottom"/>
          </w:tcPr>
          <w:p w14:paraId="62B231C1"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1903</w:t>
            </w:r>
          </w:p>
        </w:tc>
        <w:tc>
          <w:tcPr>
            <w:tcW w:w="1042" w:type="dxa"/>
            <w:tcBorders>
              <w:top w:val="single" w:sz="4" w:space="0" w:color="auto"/>
              <w:left w:val="single" w:sz="4" w:space="0" w:color="auto"/>
            </w:tcBorders>
            <w:shd w:val="clear" w:color="auto" w:fill="FFFFFF"/>
            <w:vAlign w:val="bottom"/>
          </w:tcPr>
          <w:p w14:paraId="692BAF93"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2864</w:t>
            </w:r>
          </w:p>
        </w:tc>
        <w:tc>
          <w:tcPr>
            <w:tcW w:w="864" w:type="dxa"/>
            <w:tcBorders>
              <w:top w:val="single" w:sz="4" w:space="0" w:color="auto"/>
              <w:left w:val="single" w:sz="4" w:space="0" w:color="auto"/>
            </w:tcBorders>
            <w:shd w:val="clear" w:color="auto" w:fill="FFFFFF"/>
            <w:vAlign w:val="bottom"/>
          </w:tcPr>
          <w:p w14:paraId="4BFB7AE9"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3327</w:t>
            </w:r>
          </w:p>
        </w:tc>
        <w:tc>
          <w:tcPr>
            <w:tcW w:w="206" w:type="dxa"/>
            <w:tcBorders>
              <w:top w:val="single" w:sz="4" w:space="0" w:color="auto"/>
              <w:left w:val="single" w:sz="4" w:space="0" w:color="auto"/>
            </w:tcBorders>
            <w:shd w:val="clear" w:color="auto" w:fill="FFFFFF"/>
            <w:vAlign w:val="bottom"/>
          </w:tcPr>
          <w:p w14:paraId="09A714B0"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643" w:type="dxa"/>
            <w:tcBorders>
              <w:top w:val="single" w:sz="4" w:space="0" w:color="auto"/>
            </w:tcBorders>
            <w:shd w:val="clear" w:color="auto" w:fill="FFFFFF"/>
            <w:vAlign w:val="bottom"/>
          </w:tcPr>
          <w:p w14:paraId="69D167D2" w14:textId="77777777" w:rsidR="00F65366" w:rsidRDefault="00F65366" w:rsidP="00423276">
            <w:pPr>
              <w:pStyle w:val="Gvdemetni20"/>
              <w:framePr w:w="15101" w:h="8731" w:wrap="none" w:vAnchor="page" w:hAnchor="page" w:x="938" w:y="1796"/>
              <w:shd w:val="clear" w:color="auto" w:fill="auto"/>
              <w:spacing w:line="120" w:lineRule="exact"/>
            </w:pPr>
            <w:r>
              <w:rPr>
                <w:rStyle w:val="Gvdemetni26pt"/>
              </w:rPr>
              <w:t>93.000</w:t>
            </w:r>
          </w:p>
        </w:tc>
        <w:tc>
          <w:tcPr>
            <w:tcW w:w="1037" w:type="dxa"/>
            <w:tcBorders>
              <w:top w:val="single" w:sz="4" w:space="0" w:color="auto"/>
              <w:left w:val="single" w:sz="4" w:space="0" w:color="auto"/>
            </w:tcBorders>
            <w:shd w:val="clear" w:color="auto" w:fill="FFFFFF"/>
            <w:vAlign w:val="bottom"/>
          </w:tcPr>
          <w:p w14:paraId="2188D2DC"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2031</w:t>
            </w:r>
          </w:p>
        </w:tc>
        <w:tc>
          <w:tcPr>
            <w:tcW w:w="1296" w:type="dxa"/>
            <w:tcBorders>
              <w:top w:val="single" w:sz="4" w:space="0" w:color="auto"/>
              <w:left w:val="single" w:sz="4" w:space="0" w:color="auto"/>
            </w:tcBorders>
            <w:shd w:val="clear" w:color="auto" w:fill="FFFFFF"/>
            <w:vAlign w:val="bottom"/>
          </w:tcPr>
          <w:p w14:paraId="190E0729"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3223</w:t>
            </w:r>
          </w:p>
        </w:tc>
        <w:tc>
          <w:tcPr>
            <w:tcW w:w="1037" w:type="dxa"/>
            <w:tcBorders>
              <w:top w:val="single" w:sz="4" w:space="0" w:color="auto"/>
              <w:left w:val="single" w:sz="4" w:space="0" w:color="auto"/>
            </w:tcBorders>
            <w:shd w:val="clear" w:color="auto" w:fill="FFFFFF"/>
            <w:vAlign w:val="bottom"/>
          </w:tcPr>
          <w:p w14:paraId="4A355D13"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4864</w:t>
            </w:r>
          </w:p>
        </w:tc>
        <w:tc>
          <w:tcPr>
            <w:tcW w:w="883" w:type="dxa"/>
            <w:tcBorders>
              <w:top w:val="single" w:sz="4" w:space="0" w:color="auto"/>
              <w:left w:val="single" w:sz="4" w:space="0" w:color="auto"/>
              <w:right w:val="single" w:sz="4" w:space="0" w:color="auto"/>
            </w:tcBorders>
            <w:shd w:val="clear" w:color="auto" w:fill="FFFFFF"/>
            <w:vAlign w:val="bottom"/>
          </w:tcPr>
          <w:p w14:paraId="7C40900B"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5647</w:t>
            </w:r>
          </w:p>
        </w:tc>
      </w:tr>
      <w:tr w:rsidR="00F65366" w14:paraId="51C2CC09" w14:textId="77777777" w:rsidTr="00423276">
        <w:trPr>
          <w:trHeight w:hRule="exact" w:val="173"/>
        </w:trPr>
        <w:tc>
          <w:tcPr>
            <w:tcW w:w="187" w:type="dxa"/>
            <w:tcBorders>
              <w:top w:val="single" w:sz="4" w:space="0" w:color="auto"/>
              <w:left w:val="single" w:sz="4" w:space="0" w:color="auto"/>
            </w:tcBorders>
            <w:shd w:val="clear" w:color="auto" w:fill="FFFFFF"/>
            <w:vAlign w:val="bottom"/>
          </w:tcPr>
          <w:p w14:paraId="451D1380"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38" w:type="dxa"/>
            <w:tcBorders>
              <w:top w:val="single" w:sz="4" w:space="0" w:color="auto"/>
            </w:tcBorders>
            <w:shd w:val="clear" w:color="auto" w:fill="FFFFFF"/>
            <w:vAlign w:val="bottom"/>
          </w:tcPr>
          <w:p w14:paraId="0781DD23"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14.000</w:t>
            </w:r>
          </w:p>
        </w:tc>
        <w:tc>
          <w:tcPr>
            <w:tcW w:w="1042" w:type="dxa"/>
            <w:tcBorders>
              <w:top w:val="single" w:sz="4" w:space="0" w:color="auto"/>
              <w:left w:val="single" w:sz="4" w:space="0" w:color="auto"/>
            </w:tcBorders>
            <w:shd w:val="clear" w:color="auto" w:fill="FFFFFF"/>
            <w:vAlign w:val="bottom"/>
          </w:tcPr>
          <w:p w14:paraId="1C0D2DB5"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372</w:t>
            </w:r>
          </w:p>
        </w:tc>
        <w:tc>
          <w:tcPr>
            <w:tcW w:w="1032" w:type="dxa"/>
            <w:tcBorders>
              <w:top w:val="single" w:sz="4" w:space="0" w:color="auto"/>
              <w:left w:val="single" w:sz="4" w:space="0" w:color="auto"/>
            </w:tcBorders>
            <w:shd w:val="clear" w:color="auto" w:fill="FFFFFF"/>
            <w:vAlign w:val="bottom"/>
          </w:tcPr>
          <w:p w14:paraId="409F2FC0"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616</w:t>
            </w:r>
          </w:p>
        </w:tc>
        <w:tc>
          <w:tcPr>
            <w:tcW w:w="1330" w:type="dxa"/>
            <w:tcBorders>
              <w:top w:val="single" w:sz="4" w:space="0" w:color="auto"/>
              <w:left w:val="single" w:sz="4" w:space="0" w:color="auto"/>
            </w:tcBorders>
            <w:shd w:val="clear" w:color="auto" w:fill="FFFFFF"/>
            <w:vAlign w:val="bottom"/>
          </w:tcPr>
          <w:p w14:paraId="35F7BF07"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914</w:t>
            </w:r>
          </w:p>
        </w:tc>
        <w:tc>
          <w:tcPr>
            <w:tcW w:w="864" w:type="dxa"/>
            <w:tcBorders>
              <w:top w:val="single" w:sz="4" w:space="0" w:color="auto"/>
              <w:left w:val="single" w:sz="4" w:space="0" w:color="auto"/>
            </w:tcBorders>
            <w:shd w:val="clear" w:color="auto" w:fill="FFFFFF"/>
            <w:vAlign w:val="bottom"/>
          </w:tcPr>
          <w:p w14:paraId="7C68470E"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1065</w:t>
            </w:r>
          </w:p>
        </w:tc>
        <w:tc>
          <w:tcPr>
            <w:tcW w:w="202" w:type="dxa"/>
            <w:tcBorders>
              <w:top w:val="single" w:sz="4" w:space="0" w:color="auto"/>
              <w:left w:val="single" w:sz="4" w:space="0" w:color="auto"/>
            </w:tcBorders>
            <w:shd w:val="clear" w:color="auto" w:fill="FFFFFF"/>
            <w:vAlign w:val="bottom"/>
          </w:tcPr>
          <w:p w14:paraId="477AEA48"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71" w:type="dxa"/>
            <w:tcBorders>
              <w:top w:val="single" w:sz="4" w:space="0" w:color="auto"/>
            </w:tcBorders>
            <w:shd w:val="clear" w:color="auto" w:fill="FFFFFF"/>
            <w:vAlign w:val="bottom"/>
          </w:tcPr>
          <w:p w14:paraId="517AB248"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54.000</w:t>
            </w:r>
          </w:p>
        </w:tc>
        <w:tc>
          <w:tcPr>
            <w:tcW w:w="1032" w:type="dxa"/>
            <w:tcBorders>
              <w:top w:val="single" w:sz="4" w:space="0" w:color="auto"/>
              <w:left w:val="single" w:sz="4" w:space="0" w:color="auto"/>
            </w:tcBorders>
            <w:shd w:val="clear" w:color="auto" w:fill="FFFFFF"/>
            <w:vAlign w:val="bottom"/>
          </w:tcPr>
          <w:p w14:paraId="6B166419"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1212</w:t>
            </w:r>
          </w:p>
        </w:tc>
        <w:tc>
          <w:tcPr>
            <w:tcW w:w="1296" w:type="dxa"/>
            <w:tcBorders>
              <w:top w:val="single" w:sz="4" w:space="0" w:color="auto"/>
              <w:left w:val="single" w:sz="4" w:space="0" w:color="auto"/>
            </w:tcBorders>
            <w:shd w:val="clear" w:color="auto" w:fill="FFFFFF"/>
            <w:vAlign w:val="bottom"/>
          </w:tcPr>
          <w:p w14:paraId="550AFB28"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1936</w:t>
            </w:r>
          </w:p>
        </w:tc>
        <w:tc>
          <w:tcPr>
            <w:tcW w:w="1042" w:type="dxa"/>
            <w:tcBorders>
              <w:top w:val="single" w:sz="4" w:space="0" w:color="auto"/>
              <w:left w:val="single" w:sz="4" w:space="0" w:color="auto"/>
            </w:tcBorders>
            <w:shd w:val="clear" w:color="auto" w:fill="FFFFFF"/>
            <w:vAlign w:val="bottom"/>
          </w:tcPr>
          <w:p w14:paraId="215212E9"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2914</w:t>
            </w:r>
          </w:p>
        </w:tc>
        <w:tc>
          <w:tcPr>
            <w:tcW w:w="864" w:type="dxa"/>
            <w:tcBorders>
              <w:top w:val="single" w:sz="4" w:space="0" w:color="auto"/>
              <w:left w:val="single" w:sz="4" w:space="0" w:color="auto"/>
            </w:tcBorders>
            <w:shd w:val="clear" w:color="auto" w:fill="FFFFFF"/>
            <w:vAlign w:val="bottom"/>
          </w:tcPr>
          <w:p w14:paraId="64AC4544"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3385</w:t>
            </w:r>
          </w:p>
        </w:tc>
        <w:tc>
          <w:tcPr>
            <w:tcW w:w="206" w:type="dxa"/>
            <w:tcBorders>
              <w:top w:val="single" w:sz="4" w:space="0" w:color="auto"/>
              <w:left w:val="single" w:sz="4" w:space="0" w:color="auto"/>
            </w:tcBorders>
            <w:shd w:val="clear" w:color="auto" w:fill="FFFFFF"/>
            <w:vAlign w:val="bottom"/>
          </w:tcPr>
          <w:p w14:paraId="3FEA2CA0"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643" w:type="dxa"/>
            <w:tcBorders>
              <w:top w:val="single" w:sz="4" w:space="0" w:color="auto"/>
            </w:tcBorders>
            <w:shd w:val="clear" w:color="auto" w:fill="FFFFFF"/>
            <w:vAlign w:val="bottom"/>
          </w:tcPr>
          <w:p w14:paraId="15BED7AF" w14:textId="77777777" w:rsidR="00F65366" w:rsidRDefault="00F65366" w:rsidP="00423276">
            <w:pPr>
              <w:pStyle w:val="Gvdemetni20"/>
              <w:framePr w:w="15101" w:h="8731" w:wrap="none" w:vAnchor="page" w:hAnchor="page" w:x="938" w:y="1796"/>
              <w:shd w:val="clear" w:color="auto" w:fill="auto"/>
              <w:spacing w:line="120" w:lineRule="exact"/>
            </w:pPr>
            <w:r>
              <w:rPr>
                <w:rStyle w:val="Gvdemetni26pt"/>
              </w:rPr>
              <w:t>94.000</w:t>
            </w:r>
          </w:p>
        </w:tc>
        <w:tc>
          <w:tcPr>
            <w:tcW w:w="1037" w:type="dxa"/>
            <w:tcBorders>
              <w:top w:val="single" w:sz="4" w:space="0" w:color="auto"/>
              <w:left w:val="single" w:sz="4" w:space="0" w:color="auto"/>
            </w:tcBorders>
            <w:shd w:val="clear" w:color="auto" w:fill="FFFFFF"/>
            <w:vAlign w:val="bottom"/>
          </w:tcPr>
          <w:p w14:paraId="55651B15"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2052</w:t>
            </w:r>
          </w:p>
        </w:tc>
        <w:tc>
          <w:tcPr>
            <w:tcW w:w="1296" w:type="dxa"/>
            <w:tcBorders>
              <w:top w:val="single" w:sz="4" w:space="0" w:color="auto"/>
              <w:left w:val="single" w:sz="4" w:space="0" w:color="auto"/>
            </w:tcBorders>
            <w:shd w:val="clear" w:color="auto" w:fill="FFFFFF"/>
            <w:vAlign w:val="bottom"/>
          </w:tcPr>
          <w:p w14:paraId="22CCCB8C"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3256</w:t>
            </w:r>
          </w:p>
        </w:tc>
        <w:tc>
          <w:tcPr>
            <w:tcW w:w="1037" w:type="dxa"/>
            <w:tcBorders>
              <w:top w:val="single" w:sz="4" w:space="0" w:color="auto"/>
              <w:left w:val="single" w:sz="4" w:space="0" w:color="auto"/>
            </w:tcBorders>
            <w:shd w:val="clear" w:color="auto" w:fill="FFFFFF"/>
            <w:vAlign w:val="bottom"/>
          </w:tcPr>
          <w:p w14:paraId="25A98850"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4914</w:t>
            </w:r>
          </w:p>
        </w:tc>
        <w:tc>
          <w:tcPr>
            <w:tcW w:w="883" w:type="dxa"/>
            <w:tcBorders>
              <w:top w:val="single" w:sz="4" w:space="0" w:color="auto"/>
              <w:left w:val="single" w:sz="4" w:space="0" w:color="auto"/>
              <w:right w:val="single" w:sz="4" w:space="0" w:color="auto"/>
            </w:tcBorders>
            <w:shd w:val="clear" w:color="auto" w:fill="FFFFFF"/>
            <w:vAlign w:val="bottom"/>
          </w:tcPr>
          <w:p w14:paraId="73DF1F5B"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5705</w:t>
            </w:r>
          </w:p>
        </w:tc>
      </w:tr>
      <w:tr w:rsidR="00F65366" w14:paraId="18D67F5B" w14:textId="77777777" w:rsidTr="00423276">
        <w:trPr>
          <w:trHeight w:hRule="exact" w:val="168"/>
        </w:trPr>
        <w:tc>
          <w:tcPr>
            <w:tcW w:w="187" w:type="dxa"/>
            <w:tcBorders>
              <w:top w:val="single" w:sz="4" w:space="0" w:color="auto"/>
              <w:left w:val="single" w:sz="4" w:space="0" w:color="auto"/>
            </w:tcBorders>
            <w:shd w:val="clear" w:color="auto" w:fill="FFFFFF"/>
            <w:vAlign w:val="bottom"/>
          </w:tcPr>
          <w:p w14:paraId="391A575A"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38" w:type="dxa"/>
            <w:tcBorders>
              <w:top w:val="single" w:sz="4" w:space="0" w:color="auto"/>
            </w:tcBorders>
            <w:shd w:val="clear" w:color="auto" w:fill="FFFFFF"/>
            <w:vAlign w:val="bottom"/>
          </w:tcPr>
          <w:p w14:paraId="4295E89E"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15.000</w:t>
            </w:r>
          </w:p>
        </w:tc>
        <w:tc>
          <w:tcPr>
            <w:tcW w:w="1042" w:type="dxa"/>
            <w:tcBorders>
              <w:top w:val="single" w:sz="4" w:space="0" w:color="auto"/>
              <w:left w:val="single" w:sz="4" w:space="0" w:color="auto"/>
            </w:tcBorders>
            <w:shd w:val="clear" w:color="auto" w:fill="FFFFFF"/>
            <w:vAlign w:val="bottom"/>
          </w:tcPr>
          <w:p w14:paraId="0C09D5D6"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393</w:t>
            </w:r>
          </w:p>
        </w:tc>
        <w:tc>
          <w:tcPr>
            <w:tcW w:w="1032" w:type="dxa"/>
            <w:tcBorders>
              <w:top w:val="single" w:sz="4" w:space="0" w:color="auto"/>
              <w:left w:val="single" w:sz="4" w:space="0" w:color="auto"/>
            </w:tcBorders>
            <w:shd w:val="clear" w:color="auto" w:fill="FFFFFF"/>
            <w:vAlign w:val="bottom"/>
          </w:tcPr>
          <w:p w14:paraId="705D1D73"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649</w:t>
            </w:r>
          </w:p>
        </w:tc>
        <w:tc>
          <w:tcPr>
            <w:tcW w:w="1330" w:type="dxa"/>
            <w:tcBorders>
              <w:top w:val="single" w:sz="4" w:space="0" w:color="auto"/>
              <w:left w:val="single" w:sz="4" w:space="0" w:color="auto"/>
            </w:tcBorders>
            <w:shd w:val="clear" w:color="auto" w:fill="FFFFFF"/>
            <w:vAlign w:val="bottom"/>
          </w:tcPr>
          <w:p w14:paraId="3F3FB326"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964</w:t>
            </w:r>
          </w:p>
        </w:tc>
        <w:tc>
          <w:tcPr>
            <w:tcW w:w="864" w:type="dxa"/>
            <w:tcBorders>
              <w:top w:val="single" w:sz="4" w:space="0" w:color="auto"/>
              <w:left w:val="single" w:sz="4" w:space="0" w:color="auto"/>
            </w:tcBorders>
            <w:shd w:val="clear" w:color="auto" w:fill="FFFFFF"/>
            <w:vAlign w:val="bottom"/>
          </w:tcPr>
          <w:p w14:paraId="09C881B7"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1123</w:t>
            </w:r>
          </w:p>
        </w:tc>
        <w:tc>
          <w:tcPr>
            <w:tcW w:w="202" w:type="dxa"/>
            <w:tcBorders>
              <w:top w:val="single" w:sz="4" w:space="0" w:color="auto"/>
              <w:left w:val="single" w:sz="4" w:space="0" w:color="auto"/>
            </w:tcBorders>
            <w:shd w:val="clear" w:color="auto" w:fill="FFFFFF"/>
            <w:vAlign w:val="bottom"/>
          </w:tcPr>
          <w:p w14:paraId="6C24F2D7"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71" w:type="dxa"/>
            <w:tcBorders>
              <w:top w:val="single" w:sz="4" w:space="0" w:color="auto"/>
            </w:tcBorders>
            <w:shd w:val="clear" w:color="auto" w:fill="FFFFFF"/>
            <w:vAlign w:val="bottom"/>
          </w:tcPr>
          <w:p w14:paraId="60850622"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55.000</w:t>
            </w:r>
          </w:p>
        </w:tc>
        <w:tc>
          <w:tcPr>
            <w:tcW w:w="1032" w:type="dxa"/>
            <w:tcBorders>
              <w:top w:val="single" w:sz="4" w:space="0" w:color="auto"/>
              <w:left w:val="single" w:sz="4" w:space="0" w:color="auto"/>
            </w:tcBorders>
            <w:shd w:val="clear" w:color="auto" w:fill="FFFFFF"/>
            <w:vAlign w:val="bottom"/>
          </w:tcPr>
          <w:p w14:paraId="6A493312"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1233</w:t>
            </w:r>
          </w:p>
        </w:tc>
        <w:tc>
          <w:tcPr>
            <w:tcW w:w="1296" w:type="dxa"/>
            <w:tcBorders>
              <w:top w:val="single" w:sz="4" w:space="0" w:color="auto"/>
              <w:left w:val="single" w:sz="4" w:space="0" w:color="auto"/>
            </w:tcBorders>
            <w:shd w:val="clear" w:color="auto" w:fill="FFFFFF"/>
            <w:vAlign w:val="bottom"/>
          </w:tcPr>
          <w:p w14:paraId="153928E3"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1969</w:t>
            </w:r>
          </w:p>
        </w:tc>
        <w:tc>
          <w:tcPr>
            <w:tcW w:w="1042" w:type="dxa"/>
            <w:tcBorders>
              <w:top w:val="single" w:sz="4" w:space="0" w:color="auto"/>
              <w:left w:val="single" w:sz="4" w:space="0" w:color="auto"/>
            </w:tcBorders>
            <w:shd w:val="clear" w:color="auto" w:fill="FFFFFF"/>
            <w:vAlign w:val="bottom"/>
          </w:tcPr>
          <w:p w14:paraId="4CE23CCB"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2964</w:t>
            </w:r>
          </w:p>
        </w:tc>
        <w:tc>
          <w:tcPr>
            <w:tcW w:w="864" w:type="dxa"/>
            <w:tcBorders>
              <w:top w:val="single" w:sz="4" w:space="0" w:color="auto"/>
              <w:left w:val="single" w:sz="4" w:space="0" w:color="auto"/>
            </w:tcBorders>
            <w:shd w:val="clear" w:color="auto" w:fill="FFFFFF"/>
            <w:vAlign w:val="bottom"/>
          </w:tcPr>
          <w:p w14:paraId="1E4317A8"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3443</w:t>
            </w:r>
          </w:p>
        </w:tc>
        <w:tc>
          <w:tcPr>
            <w:tcW w:w="206" w:type="dxa"/>
            <w:tcBorders>
              <w:top w:val="single" w:sz="4" w:space="0" w:color="auto"/>
              <w:left w:val="single" w:sz="4" w:space="0" w:color="auto"/>
            </w:tcBorders>
            <w:shd w:val="clear" w:color="auto" w:fill="FFFFFF"/>
            <w:vAlign w:val="bottom"/>
          </w:tcPr>
          <w:p w14:paraId="0EEF4EB1"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643" w:type="dxa"/>
            <w:tcBorders>
              <w:top w:val="single" w:sz="4" w:space="0" w:color="auto"/>
            </w:tcBorders>
            <w:shd w:val="clear" w:color="auto" w:fill="FFFFFF"/>
            <w:vAlign w:val="bottom"/>
          </w:tcPr>
          <w:p w14:paraId="0DAA9ACB" w14:textId="77777777" w:rsidR="00F65366" w:rsidRDefault="00F65366" w:rsidP="00423276">
            <w:pPr>
              <w:pStyle w:val="Gvdemetni20"/>
              <w:framePr w:w="15101" w:h="8731" w:wrap="none" w:vAnchor="page" w:hAnchor="page" w:x="938" w:y="1796"/>
              <w:shd w:val="clear" w:color="auto" w:fill="auto"/>
              <w:spacing w:line="120" w:lineRule="exact"/>
            </w:pPr>
            <w:r>
              <w:rPr>
                <w:rStyle w:val="Gvdemetni26pt"/>
              </w:rPr>
              <w:t>95.000</w:t>
            </w:r>
          </w:p>
        </w:tc>
        <w:tc>
          <w:tcPr>
            <w:tcW w:w="1037" w:type="dxa"/>
            <w:tcBorders>
              <w:top w:val="single" w:sz="4" w:space="0" w:color="auto"/>
              <w:left w:val="single" w:sz="4" w:space="0" w:color="auto"/>
            </w:tcBorders>
            <w:shd w:val="clear" w:color="auto" w:fill="FFFFFF"/>
            <w:vAlign w:val="bottom"/>
          </w:tcPr>
          <w:p w14:paraId="650123F4"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2073</w:t>
            </w:r>
          </w:p>
        </w:tc>
        <w:tc>
          <w:tcPr>
            <w:tcW w:w="1296" w:type="dxa"/>
            <w:tcBorders>
              <w:top w:val="single" w:sz="4" w:space="0" w:color="auto"/>
              <w:left w:val="single" w:sz="4" w:space="0" w:color="auto"/>
            </w:tcBorders>
            <w:shd w:val="clear" w:color="auto" w:fill="FFFFFF"/>
            <w:vAlign w:val="bottom"/>
          </w:tcPr>
          <w:p w14:paraId="77CD290B"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3289</w:t>
            </w:r>
          </w:p>
        </w:tc>
        <w:tc>
          <w:tcPr>
            <w:tcW w:w="1037" w:type="dxa"/>
            <w:tcBorders>
              <w:top w:val="single" w:sz="4" w:space="0" w:color="auto"/>
              <w:left w:val="single" w:sz="4" w:space="0" w:color="auto"/>
            </w:tcBorders>
            <w:shd w:val="clear" w:color="auto" w:fill="FFFFFF"/>
            <w:vAlign w:val="bottom"/>
          </w:tcPr>
          <w:p w14:paraId="14AC904C"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4964</w:t>
            </w:r>
          </w:p>
        </w:tc>
        <w:tc>
          <w:tcPr>
            <w:tcW w:w="883" w:type="dxa"/>
            <w:tcBorders>
              <w:top w:val="single" w:sz="4" w:space="0" w:color="auto"/>
              <w:left w:val="single" w:sz="4" w:space="0" w:color="auto"/>
              <w:right w:val="single" w:sz="4" w:space="0" w:color="auto"/>
            </w:tcBorders>
            <w:shd w:val="clear" w:color="auto" w:fill="FFFFFF"/>
            <w:vAlign w:val="bottom"/>
          </w:tcPr>
          <w:p w14:paraId="3B286C7B"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5763</w:t>
            </w:r>
          </w:p>
        </w:tc>
      </w:tr>
      <w:tr w:rsidR="00F65366" w14:paraId="4E93326D" w14:textId="77777777" w:rsidTr="00423276">
        <w:trPr>
          <w:trHeight w:hRule="exact" w:val="168"/>
        </w:trPr>
        <w:tc>
          <w:tcPr>
            <w:tcW w:w="187" w:type="dxa"/>
            <w:tcBorders>
              <w:top w:val="single" w:sz="4" w:space="0" w:color="auto"/>
              <w:left w:val="single" w:sz="4" w:space="0" w:color="auto"/>
            </w:tcBorders>
            <w:shd w:val="clear" w:color="auto" w:fill="FFFFFF"/>
            <w:vAlign w:val="center"/>
          </w:tcPr>
          <w:p w14:paraId="77E08346"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38" w:type="dxa"/>
            <w:tcBorders>
              <w:top w:val="single" w:sz="4" w:space="0" w:color="auto"/>
            </w:tcBorders>
            <w:shd w:val="clear" w:color="auto" w:fill="FFFFFF"/>
            <w:vAlign w:val="bottom"/>
          </w:tcPr>
          <w:p w14:paraId="7B18FDA0"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16.000</w:t>
            </w:r>
          </w:p>
        </w:tc>
        <w:tc>
          <w:tcPr>
            <w:tcW w:w="1042" w:type="dxa"/>
            <w:tcBorders>
              <w:top w:val="single" w:sz="4" w:space="0" w:color="auto"/>
              <w:left w:val="single" w:sz="4" w:space="0" w:color="auto"/>
            </w:tcBorders>
            <w:shd w:val="clear" w:color="auto" w:fill="FFFFFF"/>
            <w:vAlign w:val="center"/>
          </w:tcPr>
          <w:p w14:paraId="08C6E43B"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414</w:t>
            </w:r>
          </w:p>
        </w:tc>
        <w:tc>
          <w:tcPr>
            <w:tcW w:w="1032" w:type="dxa"/>
            <w:tcBorders>
              <w:top w:val="single" w:sz="4" w:space="0" w:color="auto"/>
              <w:left w:val="single" w:sz="4" w:space="0" w:color="auto"/>
            </w:tcBorders>
            <w:shd w:val="clear" w:color="auto" w:fill="FFFFFF"/>
            <w:vAlign w:val="bottom"/>
          </w:tcPr>
          <w:p w14:paraId="512E5DB6"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682</w:t>
            </w:r>
          </w:p>
        </w:tc>
        <w:tc>
          <w:tcPr>
            <w:tcW w:w="1330" w:type="dxa"/>
            <w:tcBorders>
              <w:top w:val="single" w:sz="4" w:space="0" w:color="auto"/>
              <w:left w:val="single" w:sz="4" w:space="0" w:color="auto"/>
            </w:tcBorders>
            <w:shd w:val="clear" w:color="auto" w:fill="FFFFFF"/>
            <w:vAlign w:val="center"/>
          </w:tcPr>
          <w:p w14:paraId="7ACDE462"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1014</w:t>
            </w:r>
          </w:p>
        </w:tc>
        <w:tc>
          <w:tcPr>
            <w:tcW w:w="864" w:type="dxa"/>
            <w:tcBorders>
              <w:top w:val="single" w:sz="4" w:space="0" w:color="auto"/>
              <w:left w:val="single" w:sz="4" w:space="0" w:color="auto"/>
            </w:tcBorders>
            <w:shd w:val="clear" w:color="auto" w:fill="FFFFFF"/>
            <w:vAlign w:val="bottom"/>
          </w:tcPr>
          <w:p w14:paraId="47BF7891"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1181</w:t>
            </w:r>
          </w:p>
        </w:tc>
        <w:tc>
          <w:tcPr>
            <w:tcW w:w="202" w:type="dxa"/>
            <w:tcBorders>
              <w:top w:val="single" w:sz="4" w:space="0" w:color="auto"/>
              <w:left w:val="single" w:sz="4" w:space="0" w:color="auto"/>
            </w:tcBorders>
            <w:shd w:val="clear" w:color="auto" w:fill="FFFFFF"/>
            <w:vAlign w:val="center"/>
          </w:tcPr>
          <w:p w14:paraId="17811AFC"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71" w:type="dxa"/>
            <w:tcBorders>
              <w:top w:val="single" w:sz="4" w:space="0" w:color="auto"/>
            </w:tcBorders>
            <w:shd w:val="clear" w:color="auto" w:fill="FFFFFF"/>
            <w:vAlign w:val="center"/>
          </w:tcPr>
          <w:p w14:paraId="4EF4F3E3"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56.000</w:t>
            </w:r>
          </w:p>
        </w:tc>
        <w:tc>
          <w:tcPr>
            <w:tcW w:w="1032" w:type="dxa"/>
            <w:tcBorders>
              <w:top w:val="single" w:sz="4" w:space="0" w:color="auto"/>
              <w:left w:val="single" w:sz="4" w:space="0" w:color="auto"/>
            </w:tcBorders>
            <w:shd w:val="clear" w:color="auto" w:fill="FFFFFF"/>
            <w:vAlign w:val="center"/>
          </w:tcPr>
          <w:p w14:paraId="263D2A1A"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1254</w:t>
            </w:r>
          </w:p>
        </w:tc>
        <w:tc>
          <w:tcPr>
            <w:tcW w:w="1296" w:type="dxa"/>
            <w:tcBorders>
              <w:top w:val="single" w:sz="4" w:space="0" w:color="auto"/>
              <w:left w:val="single" w:sz="4" w:space="0" w:color="auto"/>
            </w:tcBorders>
            <w:shd w:val="clear" w:color="auto" w:fill="FFFFFF"/>
            <w:vAlign w:val="bottom"/>
          </w:tcPr>
          <w:p w14:paraId="1384EABC"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2002</w:t>
            </w:r>
          </w:p>
        </w:tc>
        <w:tc>
          <w:tcPr>
            <w:tcW w:w="1042" w:type="dxa"/>
            <w:tcBorders>
              <w:top w:val="single" w:sz="4" w:space="0" w:color="auto"/>
              <w:left w:val="single" w:sz="4" w:space="0" w:color="auto"/>
            </w:tcBorders>
            <w:shd w:val="clear" w:color="auto" w:fill="FFFFFF"/>
            <w:vAlign w:val="center"/>
          </w:tcPr>
          <w:p w14:paraId="6D2DE61E"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3014</w:t>
            </w:r>
          </w:p>
        </w:tc>
        <w:tc>
          <w:tcPr>
            <w:tcW w:w="864" w:type="dxa"/>
            <w:tcBorders>
              <w:top w:val="single" w:sz="4" w:space="0" w:color="auto"/>
              <w:left w:val="single" w:sz="4" w:space="0" w:color="auto"/>
            </w:tcBorders>
            <w:shd w:val="clear" w:color="auto" w:fill="FFFFFF"/>
            <w:vAlign w:val="center"/>
          </w:tcPr>
          <w:p w14:paraId="14E1F31B"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3501</w:t>
            </w:r>
          </w:p>
        </w:tc>
        <w:tc>
          <w:tcPr>
            <w:tcW w:w="206" w:type="dxa"/>
            <w:tcBorders>
              <w:top w:val="single" w:sz="4" w:space="0" w:color="auto"/>
              <w:left w:val="single" w:sz="4" w:space="0" w:color="auto"/>
            </w:tcBorders>
            <w:shd w:val="clear" w:color="auto" w:fill="FFFFFF"/>
            <w:vAlign w:val="center"/>
          </w:tcPr>
          <w:p w14:paraId="3B37FCFE"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643" w:type="dxa"/>
            <w:tcBorders>
              <w:top w:val="single" w:sz="4" w:space="0" w:color="auto"/>
            </w:tcBorders>
            <w:shd w:val="clear" w:color="auto" w:fill="FFFFFF"/>
            <w:vAlign w:val="center"/>
          </w:tcPr>
          <w:p w14:paraId="6DF1803A" w14:textId="77777777" w:rsidR="00F65366" w:rsidRDefault="00F65366" w:rsidP="00423276">
            <w:pPr>
              <w:pStyle w:val="Gvdemetni20"/>
              <w:framePr w:w="15101" w:h="8731" w:wrap="none" w:vAnchor="page" w:hAnchor="page" w:x="938" w:y="1796"/>
              <w:shd w:val="clear" w:color="auto" w:fill="auto"/>
              <w:spacing w:line="120" w:lineRule="exact"/>
            </w:pPr>
            <w:r>
              <w:rPr>
                <w:rStyle w:val="Gvdemetni26pt"/>
              </w:rPr>
              <w:t>96.000</w:t>
            </w:r>
          </w:p>
        </w:tc>
        <w:tc>
          <w:tcPr>
            <w:tcW w:w="1037" w:type="dxa"/>
            <w:tcBorders>
              <w:top w:val="single" w:sz="4" w:space="0" w:color="auto"/>
              <w:left w:val="single" w:sz="4" w:space="0" w:color="auto"/>
            </w:tcBorders>
            <w:shd w:val="clear" w:color="auto" w:fill="FFFFFF"/>
            <w:vAlign w:val="center"/>
          </w:tcPr>
          <w:p w14:paraId="64D116BF"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2094</w:t>
            </w:r>
          </w:p>
        </w:tc>
        <w:tc>
          <w:tcPr>
            <w:tcW w:w="1296" w:type="dxa"/>
            <w:tcBorders>
              <w:top w:val="single" w:sz="4" w:space="0" w:color="auto"/>
              <w:left w:val="single" w:sz="4" w:space="0" w:color="auto"/>
            </w:tcBorders>
            <w:shd w:val="clear" w:color="auto" w:fill="FFFFFF"/>
            <w:vAlign w:val="center"/>
          </w:tcPr>
          <w:p w14:paraId="446289F5"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3322</w:t>
            </w:r>
          </w:p>
        </w:tc>
        <w:tc>
          <w:tcPr>
            <w:tcW w:w="1037" w:type="dxa"/>
            <w:tcBorders>
              <w:top w:val="single" w:sz="4" w:space="0" w:color="auto"/>
              <w:left w:val="single" w:sz="4" w:space="0" w:color="auto"/>
            </w:tcBorders>
            <w:shd w:val="clear" w:color="auto" w:fill="FFFFFF"/>
            <w:vAlign w:val="center"/>
          </w:tcPr>
          <w:p w14:paraId="13535D6A"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5014</w:t>
            </w:r>
          </w:p>
        </w:tc>
        <w:tc>
          <w:tcPr>
            <w:tcW w:w="883" w:type="dxa"/>
            <w:tcBorders>
              <w:top w:val="single" w:sz="4" w:space="0" w:color="auto"/>
              <w:left w:val="single" w:sz="4" w:space="0" w:color="auto"/>
              <w:right w:val="single" w:sz="4" w:space="0" w:color="auto"/>
            </w:tcBorders>
            <w:shd w:val="clear" w:color="auto" w:fill="FFFFFF"/>
            <w:vAlign w:val="center"/>
          </w:tcPr>
          <w:p w14:paraId="00336415"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5821</w:t>
            </w:r>
          </w:p>
        </w:tc>
      </w:tr>
      <w:tr w:rsidR="00F65366" w14:paraId="34DBA133" w14:textId="77777777" w:rsidTr="00423276">
        <w:trPr>
          <w:trHeight w:hRule="exact" w:val="168"/>
        </w:trPr>
        <w:tc>
          <w:tcPr>
            <w:tcW w:w="187" w:type="dxa"/>
            <w:tcBorders>
              <w:top w:val="single" w:sz="4" w:space="0" w:color="auto"/>
              <w:left w:val="single" w:sz="4" w:space="0" w:color="auto"/>
            </w:tcBorders>
            <w:shd w:val="clear" w:color="auto" w:fill="FFFFFF"/>
            <w:vAlign w:val="bottom"/>
          </w:tcPr>
          <w:p w14:paraId="00024D4E"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38" w:type="dxa"/>
            <w:tcBorders>
              <w:top w:val="single" w:sz="4" w:space="0" w:color="auto"/>
            </w:tcBorders>
            <w:shd w:val="clear" w:color="auto" w:fill="FFFFFF"/>
            <w:vAlign w:val="bottom"/>
          </w:tcPr>
          <w:p w14:paraId="735C52B2"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17.000</w:t>
            </w:r>
          </w:p>
        </w:tc>
        <w:tc>
          <w:tcPr>
            <w:tcW w:w="1042" w:type="dxa"/>
            <w:tcBorders>
              <w:top w:val="single" w:sz="4" w:space="0" w:color="auto"/>
              <w:left w:val="single" w:sz="4" w:space="0" w:color="auto"/>
            </w:tcBorders>
            <w:shd w:val="clear" w:color="auto" w:fill="FFFFFF"/>
            <w:vAlign w:val="bottom"/>
          </w:tcPr>
          <w:p w14:paraId="37DD5AB2"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435</w:t>
            </w:r>
          </w:p>
        </w:tc>
        <w:tc>
          <w:tcPr>
            <w:tcW w:w="1032" w:type="dxa"/>
            <w:tcBorders>
              <w:top w:val="single" w:sz="4" w:space="0" w:color="auto"/>
              <w:left w:val="single" w:sz="4" w:space="0" w:color="auto"/>
            </w:tcBorders>
            <w:shd w:val="clear" w:color="auto" w:fill="FFFFFF"/>
            <w:vAlign w:val="bottom"/>
          </w:tcPr>
          <w:p w14:paraId="41ED32CF"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715</w:t>
            </w:r>
          </w:p>
        </w:tc>
        <w:tc>
          <w:tcPr>
            <w:tcW w:w="1330" w:type="dxa"/>
            <w:tcBorders>
              <w:top w:val="single" w:sz="4" w:space="0" w:color="auto"/>
              <w:left w:val="single" w:sz="4" w:space="0" w:color="auto"/>
            </w:tcBorders>
            <w:shd w:val="clear" w:color="auto" w:fill="FFFFFF"/>
            <w:vAlign w:val="bottom"/>
          </w:tcPr>
          <w:p w14:paraId="43C3085D"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1064</w:t>
            </w:r>
          </w:p>
        </w:tc>
        <w:tc>
          <w:tcPr>
            <w:tcW w:w="864" w:type="dxa"/>
            <w:tcBorders>
              <w:top w:val="single" w:sz="4" w:space="0" w:color="auto"/>
              <w:left w:val="single" w:sz="4" w:space="0" w:color="auto"/>
            </w:tcBorders>
            <w:shd w:val="clear" w:color="auto" w:fill="FFFFFF"/>
            <w:vAlign w:val="bottom"/>
          </w:tcPr>
          <w:p w14:paraId="2C24B778"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1239</w:t>
            </w:r>
          </w:p>
        </w:tc>
        <w:tc>
          <w:tcPr>
            <w:tcW w:w="202" w:type="dxa"/>
            <w:tcBorders>
              <w:top w:val="single" w:sz="4" w:space="0" w:color="auto"/>
              <w:left w:val="single" w:sz="4" w:space="0" w:color="auto"/>
            </w:tcBorders>
            <w:shd w:val="clear" w:color="auto" w:fill="FFFFFF"/>
            <w:vAlign w:val="bottom"/>
          </w:tcPr>
          <w:p w14:paraId="179F4EB6"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71" w:type="dxa"/>
            <w:tcBorders>
              <w:top w:val="single" w:sz="4" w:space="0" w:color="auto"/>
            </w:tcBorders>
            <w:shd w:val="clear" w:color="auto" w:fill="FFFFFF"/>
            <w:vAlign w:val="bottom"/>
          </w:tcPr>
          <w:p w14:paraId="559B66F8"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57.000</w:t>
            </w:r>
          </w:p>
        </w:tc>
        <w:tc>
          <w:tcPr>
            <w:tcW w:w="1032" w:type="dxa"/>
            <w:tcBorders>
              <w:top w:val="single" w:sz="4" w:space="0" w:color="auto"/>
              <w:left w:val="single" w:sz="4" w:space="0" w:color="auto"/>
            </w:tcBorders>
            <w:shd w:val="clear" w:color="auto" w:fill="FFFFFF"/>
            <w:vAlign w:val="bottom"/>
          </w:tcPr>
          <w:p w14:paraId="45CA238A"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1275</w:t>
            </w:r>
          </w:p>
        </w:tc>
        <w:tc>
          <w:tcPr>
            <w:tcW w:w="1296" w:type="dxa"/>
            <w:tcBorders>
              <w:top w:val="single" w:sz="4" w:space="0" w:color="auto"/>
              <w:left w:val="single" w:sz="4" w:space="0" w:color="auto"/>
            </w:tcBorders>
            <w:shd w:val="clear" w:color="auto" w:fill="FFFFFF"/>
            <w:vAlign w:val="bottom"/>
          </w:tcPr>
          <w:p w14:paraId="76C2511A"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2035</w:t>
            </w:r>
          </w:p>
        </w:tc>
        <w:tc>
          <w:tcPr>
            <w:tcW w:w="1042" w:type="dxa"/>
            <w:tcBorders>
              <w:top w:val="single" w:sz="4" w:space="0" w:color="auto"/>
              <w:left w:val="single" w:sz="4" w:space="0" w:color="auto"/>
            </w:tcBorders>
            <w:shd w:val="clear" w:color="auto" w:fill="FFFFFF"/>
            <w:vAlign w:val="bottom"/>
          </w:tcPr>
          <w:p w14:paraId="17AE48D6"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3064</w:t>
            </w:r>
          </w:p>
        </w:tc>
        <w:tc>
          <w:tcPr>
            <w:tcW w:w="864" w:type="dxa"/>
            <w:tcBorders>
              <w:top w:val="single" w:sz="4" w:space="0" w:color="auto"/>
              <w:left w:val="single" w:sz="4" w:space="0" w:color="auto"/>
            </w:tcBorders>
            <w:shd w:val="clear" w:color="auto" w:fill="FFFFFF"/>
            <w:vAlign w:val="bottom"/>
          </w:tcPr>
          <w:p w14:paraId="142CECEC"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3559</w:t>
            </w:r>
          </w:p>
        </w:tc>
        <w:tc>
          <w:tcPr>
            <w:tcW w:w="206" w:type="dxa"/>
            <w:tcBorders>
              <w:top w:val="single" w:sz="4" w:space="0" w:color="auto"/>
              <w:left w:val="single" w:sz="4" w:space="0" w:color="auto"/>
            </w:tcBorders>
            <w:shd w:val="clear" w:color="auto" w:fill="FFFFFF"/>
            <w:vAlign w:val="bottom"/>
          </w:tcPr>
          <w:p w14:paraId="1A89CF89"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643" w:type="dxa"/>
            <w:tcBorders>
              <w:top w:val="single" w:sz="4" w:space="0" w:color="auto"/>
            </w:tcBorders>
            <w:shd w:val="clear" w:color="auto" w:fill="FFFFFF"/>
            <w:vAlign w:val="bottom"/>
          </w:tcPr>
          <w:p w14:paraId="33EB7E48" w14:textId="77777777" w:rsidR="00F65366" w:rsidRDefault="00F65366" w:rsidP="00423276">
            <w:pPr>
              <w:pStyle w:val="Gvdemetni20"/>
              <w:framePr w:w="15101" w:h="8731" w:wrap="none" w:vAnchor="page" w:hAnchor="page" w:x="938" w:y="1796"/>
              <w:shd w:val="clear" w:color="auto" w:fill="auto"/>
              <w:spacing w:line="120" w:lineRule="exact"/>
            </w:pPr>
            <w:r>
              <w:rPr>
                <w:rStyle w:val="Gvdemetni26pt"/>
              </w:rPr>
              <w:t>97.000</w:t>
            </w:r>
          </w:p>
        </w:tc>
        <w:tc>
          <w:tcPr>
            <w:tcW w:w="1037" w:type="dxa"/>
            <w:tcBorders>
              <w:top w:val="single" w:sz="4" w:space="0" w:color="auto"/>
              <w:left w:val="single" w:sz="4" w:space="0" w:color="auto"/>
            </w:tcBorders>
            <w:shd w:val="clear" w:color="auto" w:fill="FFFFFF"/>
            <w:vAlign w:val="bottom"/>
          </w:tcPr>
          <w:p w14:paraId="6C585CE1"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2115</w:t>
            </w:r>
          </w:p>
        </w:tc>
        <w:tc>
          <w:tcPr>
            <w:tcW w:w="1296" w:type="dxa"/>
            <w:tcBorders>
              <w:top w:val="single" w:sz="4" w:space="0" w:color="auto"/>
              <w:left w:val="single" w:sz="4" w:space="0" w:color="auto"/>
            </w:tcBorders>
            <w:shd w:val="clear" w:color="auto" w:fill="FFFFFF"/>
            <w:vAlign w:val="bottom"/>
          </w:tcPr>
          <w:p w14:paraId="14F023F2"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3355</w:t>
            </w:r>
          </w:p>
        </w:tc>
        <w:tc>
          <w:tcPr>
            <w:tcW w:w="1037" w:type="dxa"/>
            <w:tcBorders>
              <w:top w:val="single" w:sz="4" w:space="0" w:color="auto"/>
              <w:left w:val="single" w:sz="4" w:space="0" w:color="auto"/>
            </w:tcBorders>
            <w:shd w:val="clear" w:color="auto" w:fill="FFFFFF"/>
            <w:vAlign w:val="bottom"/>
          </w:tcPr>
          <w:p w14:paraId="5B9FA64C"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5064</w:t>
            </w:r>
          </w:p>
        </w:tc>
        <w:tc>
          <w:tcPr>
            <w:tcW w:w="883" w:type="dxa"/>
            <w:tcBorders>
              <w:top w:val="single" w:sz="4" w:space="0" w:color="auto"/>
              <w:left w:val="single" w:sz="4" w:space="0" w:color="auto"/>
              <w:right w:val="single" w:sz="4" w:space="0" w:color="auto"/>
            </w:tcBorders>
            <w:shd w:val="clear" w:color="auto" w:fill="FFFFFF"/>
            <w:vAlign w:val="bottom"/>
          </w:tcPr>
          <w:p w14:paraId="16BB91F8"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5879</w:t>
            </w:r>
          </w:p>
        </w:tc>
      </w:tr>
      <w:tr w:rsidR="00F65366" w14:paraId="1C997C84" w14:textId="77777777" w:rsidTr="00423276">
        <w:trPr>
          <w:trHeight w:hRule="exact" w:val="173"/>
        </w:trPr>
        <w:tc>
          <w:tcPr>
            <w:tcW w:w="187" w:type="dxa"/>
            <w:tcBorders>
              <w:top w:val="single" w:sz="4" w:space="0" w:color="auto"/>
              <w:left w:val="single" w:sz="4" w:space="0" w:color="auto"/>
            </w:tcBorders>
            <w:shd w:val="clear" w:color="auto" w:fill="FFFFFF"/>
            <w:vAlign w:val="bottom"/>
          </w:tcPr>
          <w:p w14:paraId="68C3EDA7"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38" w:type="dxa"/>
            <w:tcBorders>
              <w:top w:val="single" w:sz="4" w:space="0" w:color="auto"/>
            </w:tcBorders>
            <w:shd w:val="clear" w:color="auto" w:fill="FFFFFF"/>
            <w:vAlign w:val="bottom"/>
          </w:tcPr>
          <w:p w14:paraId="3F810E7D"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18.000</w:t>
            </w:r>
          </w:p>
        </w:tc>
        <w:tc>
          <w:tcPr>
            <w:tcW w:w="1042" w:type="dxa"/>
            <w:tcBorders>
              <w:top w:val="single" w:sz="4" w:space="0" w:color="auto"/>
              <w:left w:val="single" w:sz="4" w:space="0" w:color="auto"/>
            </w:tcBorders>
            <w:shd w:val="clear" w:color="auto" w:fill="FFFFFF"/>
            <w:vAlign w:val="bottom"/>
          </w:tcPr>
          <w:p w14:paraId="55159DB0"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456</w:t>
            </w:r>
          </w:p>
        </w:tc>
        <w:tc>
          <w:tcPr>
            <w:tcW w:w="1032" w:type="dxa"/>
            <w:tcBorders>
              <w:top w:val="single" w:sz="4" w:space="0" w:color="auto"/>
              <w:left w:val="single" w:sz="4" w:space="0" w:color="auto"/>
            </w:tcBorders>
            <w:shd w:val="clear" w:color="auto" w:fill="FFFFFF"/>
            <w:vAlign w:val="bottom"/>
          </w:tcPr>
          <w:p w14:paraId="394F3F55"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748</w:t>
            </w:r>
          </w:p>
        </w:tc>
        <w:tc>
          <w:tcPr>
            <w:tcW w:w="1330" w:type="dxa"/>
            <w:tcBorders>
              <w:top w:val="single" w:sz="4" w:space="0" w:color="auto"/>
              <w:left w:val="single" w:sz="4" w:space="0" w:color="auto"/>
            </w:tcBorders>
            <w:shd w:val="clear" w:color="auto" w:fill="FFFFFF"/>
            <w:vAlign w:val="bottom"/>
          </w:tcPr>
          <w:p w14:paraId="303D63EA"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1114</w:t>
            </w:r>
          </w:p>
        </w:tc>
        <w:tc>
          <w:tcPr>
            <w:tcW w:w="864" w:type="dxa"/>
            <w:tcBorders>
              <w:top w:val="single" w:sz="4" w:space="0" w:color="auto"/>
              <w:left w:val="single" w:sz="4" w:space="0" w:color="auto"/>
            </w:tcBorders>
            <w:shd w:val="clear" w:color="auto" w:fill="FFFFFF"/>
            <w:vAlign w:val="bottom"/>
          </w:tcPr>
          <w:p w14:paraId="3E2EDF26"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1297</w:t>
            </w:r>
          </w:p>
        </w:tc>
        <w:tc>
          <w:tcPr>
            <w:tcW w:w="202" w:type="dxa"/>
            <w:tcBorders>
              <w:top w:val="single" w:sz="4" w:space="0" w:color="auto"/>
              <w:left w:val="single" w:sz="4" w:space="0" w:color="auto"/>
            </w:tcBorders>
            <w:shd w:val="clear" w:color="auto" w:fill="FFFFFF"/>
            <w:vAlign w:val="bottom"/>
          </w:tcPr>
          <w:p w14:paraId="27339829"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71" w:type="dxa"/>
            <w:tcBorders>
              <w:top w:val="single" w:sz="4" w:space="0" w:color="auto"/>
            </w:tcBorders>
            <w:shd w:val="clear" w:color="auto" w:fill="FFFFFF"/>
            <w:vAlign w:val="bottom"/>
          </w:tcPr>
          <w:p w14:paraId="01613131"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58.000</w:t>
            </w:r>
          </w:p>
        </w:tc>
        <w:tc>
          <w:tcPr>
            <w:tcW w:w="1032" w:type="dxa"/>
            <w:tcBorders>
              <w:top w:val="single" w:sz="4" w:space="0" w:color="auto"/>
              <w:left w:val="single" w:sz="4" w:space="0" w:color="auto"/>
            </w:tcBorders>
            <w:shd w:val="clear" w:color="auto" w:fill="FFFFFF"/>
            <w:vAlign w:val="bottom"/>
          </w:tcPr>
          <w:p w14:paraId="08A8E58B"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1296</w:t>
            </w:r>
          </w:p>
        </w:tc>
        <w:tc>
          <w:tcPr>
            <w:tcW w:w="1296" w:type="dxa"/>
            <w:tcBorders>
              <w:top w:val="single" w:sz="4" w:space="0" w:color="auto"/>
              <w:left w:val="single" w:sz="4" w:space="0" w:color="auto"/>
            </w:tcBorders>
            <w:shd w:val="clear" w:color="auto" w:fill="FFFFFF"/>
            <w:vAlign w:val="bottom"/>
          </w:tcPr>
          <w:p w14:paraId="527AB693"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2068</w:t>
            </w:r>
          </w:p>
        </w:tc>
        <w:tc>
          <w:tcPr>
            <w:tcW w:w="1042" w:type="dxa"/>
            <w:tcBorders>
              <w:top w:val="single" w:sz="4" w:space="0" w:color="auto"/>
              <w:left w:val="single" w:sz="4" w:space="0" w:color="auto"/>
            </w:tcBorders>
            <w:shd w:val="clear" w:color="auto" w:fill="FFFFFF"/>
            <w:vAlign w:val="bottom"/>
          </w:tcPr>
          <w:p w14:paraId="48BB09C5"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3114</w:t>
            </w:r>
          </w:p>
        </w:tc>
        <w:tc>
          <w:tcPr>
            <w:tcW w:w="864" w:type="dxa"/>
            <w:tcBorders>
              <w:top w:val="single" w:sz="4" w:space="0" w:color="auto"/>
              <w:left w:val="single" w:sz="4" w:space="0" w:color="auto"/>
            </w:tcBorders>
            <w:shd w:val="clear" w:color="auto" w:fill="FFFFFF"/>
            <w:vAlign w:val="bottom"/>
          </w:tcPr>
          <w:p w14:paraId="4A729CFD"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3617</w:t>
            </w:r>
          </w:p>
        </w:tc>
        <w:tc>
          <w:tcPr>
            <w:tcW w:w="206" w:type="dxa"/>
            <w:tcBorders>
              <w:top w:val="single" w:sz="4" w:space="0" w:color="auto"/>
              <w:left w:val="single" w:sz="4" w:space="0" w:color="auto"/>
            </w:tcBorders>
            <w:shd w:val="clear" w:color="auto" w:fill="FFFFFF"/>
            <w:vAlign w:val="bottom"/>
          </w:tcPr>
          <w:p w14:paraId="29FD6842"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643" w:type="dxa"/>
            <w:tcBorders>
              <w:top w:val="single" w:sz="4" w:space="0" w:color="auto"/>
            </w:tcBorders>
            <w:shd w:val="clear" w:color="auto" w:fill="FFFFFF"/>
            <w:vAlign w:val="bottom"/>
          </w:tcPr>
          <w:p w14:paraId="7995775A" w14:textId="77777777" w:rsidR="00F65366" w:rsidRDefault="00F65366" w:rsidP="00423276">
            <w:pPr>
              <w:pStyle w:val="Gvdemetni20"/>
              <w:framePr w:w="15101" w:h="8731" w:wrap="none" w:vAnchor="page" w:hAnchor="page" w:x="938" w:y="1796"/>
              <w:shd w:val="clear" w:color="auto" w:fill="auto"/>
              <w:spacing w:line="120" w:lineRule="exact"/>
            </w:pPr>
            <w:r>
              <w:rPr>
                <w:rStyle w:val="Gvdemetni26pt"/>
              </w:rPr>
              <w:t>98.000</w:t>
            </w:r>
          </w:p>
        </w:tc>
        <w:tc>
          <w:tcPr>
            <w:tcW w:w="1037" w:type="dxa"/>
            <w:tcBorders>
              <w:top w:val="single" w:sz="4" w:space="0" w:color="auto"/>
              <w:left w:val="single" w:sz="4" w:space="0" w:color="auto"/>
            </w:tcBorders>
            <w:shd w:val="clear" w:color="auto" w:fill="FFFFFF"/>
            <w:vAlign w:val="bottom"/>
          </w:tcPr>
          <w:p w14:paraId="7610AD8E"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2136</w:t>
            </w:r>
          </w:p>
        </w:tc>
        <w:tc>
          <w:tcPr>
            <w:tcW w:w="1296" w:type="dxa"/>
            <w:tcBorders>
              <w:top w:val="single" w:sz="4" w:space="0" w:color="auto"/>
              <w:left w:val="single" w:sz="4" w:space="0" w:color="auto"/>
            </w:tcBorders>
            <w:shd w:val="clear" w:color="auto" w:fill="FFFFFF"/>
            <w:vAlign w:val="bottom"/>
          </w:tcPr>
          <w:p w14:paraId="78DF1625"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3388</w:t>
            </w:r>
          </w:p>
        </w:tc>
        <w:tc>
          <w:tcPr>
            <w:tcW w:w="1037" w:type="dxa"/>
            <w:tcBorders>
              <w:top w:val="single" w:sz="4" w:space="0" w:color="auto"/>
              <w:left w:val="single" w:sz="4" w:space="0" w:color="auto"/>
            </w:tcBorders>
            <w:shd w:val="clear" w:color="auto" w:fill="FFFFFF"/>
            <w:vAlign w:val="bottom"/>
          </w:tcPr>
          <w:p w14:paraId="2161897F"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5114</w:t>
            </w:r>
          </w:p>
        </w:tc>
        <w:tc>
          <w:tcPr>
            <w:tcW w:w="883" w:type="dxa"/>
            <w:tcBorders>
              <w:top w:val="single" w:sz="4" w:space="0" w:color="auto"/>
              <w:left w:val="single" w:sz="4" w:space="0" w:color="auto"/>
              <w:right w:val="single" w:sz="4" w:space="0" w:color="auto"/>
            </w:tcBorders>
            <w:shd w:val="clear" w:color="auto" w:fill="FFFFFF"/>
            <w:vAlign w:val="bottom"/>
          </w:tcPr>
          <w:p w14:paraId="35E490F3"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5937</w:t>
            </w:r>
          </w:p>
        </w:tc>
      </w:tr>
      <w:tr w:rsidR="00F65366" w14:paraId="674A3C98" w14:textId="77777777" w:rsidTr="00423276">
        <w:trPr>
          <w:trHeight w:hRule="exact" w:val="168"/>
        </w:trPr>
        <w:tc>
          <w:tcPr>
            <w:tcW w:w="187" w:type="dxa"/>
            <w:tcBorders>
              <w:top w:val="single" w:sz="4" w:space="0" w:color="auto"/>
              <w:left w:val="single" w:sz="4" w:space="0" w:color="auto"/>
            </w:tcBorders>
            <w:shd w:val="clear" w:color="auto" w:fill="FFFFFF"/>
            <w:vAlign w:val="bottom"/>
          </w:tcPr>
          <w:p w14:paraId="474A9D4F"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38" w:type="dxa"/>
            <w:tcBorders>
              <w:top w:val="single" w:sz="4" w:space="0" w:color="auto"/>
            </w:tcBorders>
            <w:shd w:val="clear" w:color="auto" w:fill="FFFFFF"/>
            <w:vAlign w:val="bottom"/>
          </w:tcPr>
          <w:p w14:paraId="1481B2DF"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19.000</w:t>
            </w:r>
          </w:p>
        </w:tc>
        <w:tc>
          <w:tcPr>
            <w:tcW w:w="1042" w:type="dxa"/>
            <w:tcBorders>
              <w:top w:val="single" w:sz="4" w:space="0" w:color="auto"/>
              <w:left w:val="single" w:sz="4" w:space="0" w:color="auto"/>
            </w:tcBorders>
            <w:shd w:val="clear" w:color="auto" w:fill="FFFFFF"/>
            <w:vAlign w:val="bottom"/>
          </w:tcPr>
          <w:p w14:paraId="4EB7E050"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477</w:t>
            </w:r>
          </w:p>
        </w:tc>
        <w:tc>
          <w:tcPr>
            <w:tcW w:w="1032" w:type="dxa"/>
            <w:tcBorders>
              <w:top w:val="single" w:sz="4" w:space="0" w:color="auto"/>
              <w:left w:val="single" w:sz="4" w:space="0" w:color="auto"/>
            </w:tcBorders>
            <w:shd w:val="clear" w:color="auto" w:fill="FFFFFF"/>
            <w:vAlign w:val="bottom"/>
          </w:tcPr>
          <w:p w14:paraId="7F254BF4"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781</w:t>
            </w:r>
          </w:p>
        </w:tc>
        <w:tc>
          <w:tcPr>
            <w:tcW w:w="1330" w:type="dxa"/>
            <w:tcBorders>
              <w:top w:val="single" w:sz="4" w:space="0" w:color="auto"/>
              <w:left w:val="single" w:sz="4" w:space="0" w:color="auto"/>
            </w:tcBorders>
            <w:shd w:val="clear" w:color="auto" w:fill="FFFFFF"/>
            <w:vAlign w:val="bottom"/>
          </w:tcPr>
          <w:p w14:paraId="54DFC940"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1164</w:t>
            </w:r>
          </w:p>
        </w:tc>
        <w:tc>
          <w:tcPr>
            <w:tcW w:w="864" w:type="dxa"/>
            <w:tcBorders>
              <w:top w:val="single" w:sz="4" w:space="0" w:color="auto"/>
              <w:left w:val="single" w:sz="4" w:space="0" w:color="auto"/>
            </w:tcBorders>
            <w:shd w:val="clear" w:color="auto" w:fill="FFFFFF"/>
            <w:vAlign w:val="bottom"/>
          </w:tcPr>
          <w:p w14:paraId="28386E99"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1355</w:t>
            </w:r>
          </w:p>
        </w:tc>
        <w:tc>
          <w:tcPr>
            <w:tcW w:w="202" w:type="dxa"/>
            <w:tcBorders>
              <w:top w:val="single" w:sz="4" w:space="0" w:color="auto"/>
              <w:left w:val="single" w:sz="4" w:space="0" w:color="auto"/>
            </w:tcBorders>
            <w:shd w:val="clear" w:color="auto" w:fill="FFFFFF"/>
            <w:vAlign w:val="bottom"/>
          </w:tcPr>
          <w:p w14:paraId="17F7AEF6"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71" w:type="dxa"/>
            <w:tcBorders>
              <w:top w:val="single" w:sz="4" w:space="0" w:color="auto"/>
            </w:tcBorders>
            <w:shd w:val="clear" w:color="auto" w:fill="FFFFFF"/>
            <w:vAlign w:val="bottom"/>
          </w:tcPr>
          <w:p w14:paraId="13FFE2DE"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59.000</w:t>
            </w:r>
          </w:p>
        </w:tc>
        <w:tc>
          <w:tcPr>
            <w:tcW w:w="1032" w:type="dxa"/>
            <w:tcBorders>
              <w:top w:val="single" w:sz="4" w:space="0" w:color="auto"/>
              <w:left w:val="single" w:sz="4" w:space="0" w:color="auto"/>
            </w:tcBorders>
            <w:shd w:val="clear" w:color="auto" w:fill="FFFFFF"/>
            <w:vAlign w:val="bottom"/>
          </w:tcPr>
          <w:p w14:paraId="5AAF2DC5"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1317</w:t>
            </w:r>
          </w:p>
        </w:tc>
        <w:tc>
          <w:tcPr>
            <w:tcW w:w="1296" w:type="dxa"/>
            <w:tcBorders>
              <w:top w:val="single" w:sz="4" w:space="0" w:color="auto"/>
              <w:left w:val="single" w:sz="4" w:space="0" w:color="auto"/>
            </w:tcBorders>
            <w:shd w:val="clear" w:color="auto" w:fill="FFFFFF"/>
            <w:vAlign w:val="bottom"/>
          </w:tcPr>
          <w:p w14:paraId="0D7BD794"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2101</w:t>
            </w:r>
          </w:p>
        </w:tc>
        <w:tc>
          <w:tcPr>
            <w:tcW w:w="1042" w:type="dxa"/>
            <w:tcBorders>
              <w:top w:val="single" w:sz="4" w:space="0" w:color="auto"/>
              <w:left w:val="single" w:sz="4" w:space="0" w:color="auto"/>
            </w:tcBorders>
            <w:shd w:val="clear" w:color="auto" w:fill="FFFFFF"/>
            <w:vAlign w:val="bottom"/>
          </w:tcPr>
          <w:p w14:paraId="630A09A7"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3164</w:t>
            </w:r>
          </w:p>
        </w:tc>
        <w:tc>
          <w:tcPr>
            <w:tcW w:w="864" w:type="dxa"/>
            <w:tcBorders>
              <w:top w:val="single" w:sz="4" w:space="0" w:color="auto"/>
              <w:left w:val="single" w:sz="4" w:space="0" w:color="auto"/>
            </w:tcBorders>
            <w:shd w:val="clear" w:color="auto" w:fill="FFFFFF"/>
            <w:vAlign w:val="bottom"/>
          </w:tcPr>
          <w:p w14:paraId="1321310D"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3675</w:t>
            </w:r>
          </w:p>
        </w:tc>
        <w:tc>
          <w:tcPr>
            <w:tcW w:w="206" w:type="dxa"/>
            <w:tcBorders>
              <w:top w:val="single" w:sz="4" w:space="0" w:color="auto"/>
              <w:left w:val="single" w:sz="4" w:space="0" w:color="auto"/>
            </w:tcBorders>
            <w:shd w:val="clear" w:color="auto" w:fill="FFFFFF"/>
            <w:vAlign w:val="bottom"/>
          </w:tcPr>
          <w:p w14:paraId="7B6369FB"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643" w:type="dxa"/>
            <w:tcBorders>
              <w:top w:val="single" w:sz="4" w:space="0" w:color="auto"/>
            </w:tcBorders>
            <w:shd w:val="clear" w:color="auto" w:fill="FFFFFF"/>
            <w:vAlign w:val="bottom"/>
          </w:tcPr>
          <w:p w14:paraId="2FE5AD1C" w14:textId="77777777" w:rsidR="00F65366" w:rsidRDefault="00F65366" w:rsidP="00423276">
            <w:pPr>
              <w:pStyle w:val="Gvdemetni20"/>
              <w:framePr w:w="15101" w:h="8731" w:wrap="none" w:vAnchor="page" w:hAnchor="page" w:x="938" w:y="1796"/>
              <w:shd w:val="clear" w:color="auto" w:fill="auto"/>
              <w:spacing w:line="120" w:lineRule="exact"/>
            </w:pPr>
            <w:r>
              <w:rPr>
                <w:rStyle w:val="Gvdemetni26pt"/>
              </w:rPr>
              <w:t>99.000</w:t>
            </w:r>
          </w:p>
        </w:tc>
        <w:tc>
          <w:tcPr>
            <w:tcW w:w="1037" w:type="dxa"/>
            <w:tcBorders>
              <w:top w:val="single" w:sz="4" w:space="0" w:color="auto"/>
              <w:left w:val="single" w:sz="4" w:space="0" w:color="auto"/>
            </w:tcBorders>
            <w:shd w:val="clear" w:color="auto" w:fill="FFFFFF"/>
            <w:vAlign w:val="bottom"/>
          </w:tcPr>
          <w:p w14:paraId="192EC671"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2157</w:t>
            </w:r>
          </w:p>
        </w:tc>
        <w:tc>
          <w:tcPr>
            <w:tcW w:w="1296" w:type="dxa"/>
            <w:tcBorders>
              <w:top w:val="single" w:sz="4" w:space="0" w:color="auto"/>
              <w:left w:val="single" w:sz="4" w:space="0" w:color="auto"/>
            </w:tcBorders>
            <w:shd w:val="clear" w:color="auto" w:fill="FFFFFF"/>
            <w:vAlign w:val="bottom"/>
          </w:tcPr>
          <w:p w14:paraId="327FAA87"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3421</w:t>
            </w:r>
          </w:p>
        </w:tc>
        <w:tc>
          <w:tcPr>
            <w:tcW w:w="1037" w:type="dxa"/>
            <w:tcBorders>
              <w:top w:val="single" w:sz="4" w:space="0" w:color="auto"/>
              <w:left w:val="single" w:sz="4" w:space="0" w:color="auto"/>
            </w:tcBorders>
            <w:shd w:val="clear" w:color="auto" w:fill="FFFFFF"/>
            <w:vAlign w:val="bottom"/>
          </w:tcPr>
          <w:p w14:paraId="66BDCFD6"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5164</w:t>
            </w:r>
          </w:p>
        </w:tc>
        <w:tc>
          <w:tcPr>
            <w:tcW w:w="883" w:type="dxa"/>
            <w:tcBorders>
              <w:top w:val="single" w:sz="4" w:space="0" w:color="auto"/>
              <w:left w:val="single" w:sz="4" w:space="0" w:color="auto"/>
              <w:right w:val="single" w:sz="4" w:space="0" w:color="auto"/>
            </w:tcBorders>
            <w:shd w:val="clear" w:color="auto" w:fill="FFFFFF"/>
            <w:vAlign w:val="bottom"/>
          </w:tcPr>
          <w:p w14:paraId="1ADB39EF"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5995</w:t>
            </w:r>
          </w:p>
        </w:tc>
      </w:tr>
      <w:tr w:rsidR="00F65366" w14:paraId="024A7346" w14:textId="77777777" w:rsidTr="00423276">
        <w:trPr>
          <w:trHeight w:hRule="exact" w:val="168"/>
        </w:trPr>
        <w:tc>
          <w:tcPr>
            <w:tcW w:w="187" w:type="dxa"/>
            <w:tcBorders>
              <w:top w:val="single" w:sz="4" w:space="0" w:color="auto"/>
              <w:left w:val="single" w:sz="4" w:space="0" w:color="auto"/>
            </w:tcBorders>
            <w:shd w:val="clear" w:color="auto" w:fill="FFFFFF"/>
            <w:vAlign w:val="bottom"/>
          </w:tcPr>
          <w:p w14:paraId="26038AF5"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38" w:type="dxa"/>
            <w:tcBorders>
              <w:top w:val="single" w:sz="4" w:space="0" w:color="auto"/>
            </w:tcBorders>
            <w:shd w:val="clear" w:color="auto" w:fill="FFFFFF"/>
            <w:vAlign w:val="bottom"/>
          </w:tcPr>
          <w:p w14:paraId="70F69684"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20.000</w:t>
            </w:r>
          </w:p>
        </w:tc>
        <w:tc>
          <w:tcPr>
            <w:tcW w:w="1042" w:type="dxa"/>
            <w:tcBorders>
              <w:top w:val="single" w:sz="4" w:space="0" w:color="auto"/>
              <w:left w:val="single" w:sz="4" w:space="0" w:color="auto"/>
            </w:tcBorders>
            <w:shd w:val="clear" w:color="auto" w:fill="FFFFFF"/>
            <w:vAlign w:val="bottom"/>
          </w:tcPr>
          <w:p w14:paraId="3EF94B07"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498</w:t>
            </w:r>
          </w:p>
        </w:tc>
        <w:tc>
          <w:tcPr>
            <w:tcW w:w="1032" w:type="dxa"/>
            <w:tcBorders>
              <w:top w:val="single" w:sz="4" w:space="0" w:color="auto"/>
              <w:left w:val="single" w:sz="4" w:space="0" w:color="auto"/>
            </w:tcBorders>
            <w:shd w:val="clear" w:color="auto" w:fill="FFFFFF"/>
            <w:vAlign w:val="bottom"/>
          </w:tcPr>
          <w:p w14:paraId="7CC015CB"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814</w:t>
            </w:r>
          </w:p>
        </w:tc>
        <w:tc>
          <w:tcPr>
            <w:tcW w:w="1330" w:type="dxa"/>
            <w:tcBorders>
              <w:top w:val="single" w:sz="4" w:space="0" w:color="auto"/>
              <w:left w:val="single" w:sz="4" w:space="0" w:color="auto"/>
            </w:tcBorders>
            <w:shd w:val="clear" w:color="auto" w:fill="FFFFFF"/>
            <w:vAlign w:val="bottom"/>
          </w:tcPr>
          <w:p w14:paraId="70110D2C"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1214</w:t>
            </w:r>
          </w:p>
        </w:tc>
        <w:tc>
          <w:tcPr>
            <w:tcW w:w="864" w:type="dxa"/>
            <w:tcBorders>
              <w:top w:val="single" w:sz="4" w:space="0" w:color="auto"/>
              <w:left w:val="single" w:sz="4" w:space="0" w:color="auto"/>
            </w:tcBorders>
            <w:shd w:val="clear" w:color="auto" w:fill="FFFFFF"/>
            <w:vAlign w:val="bottom"/>
          </w:tcPr>
          <w:p w14:paraId="593337B6"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1413</w:t>
            </w:r>
          </w:p>
        </w:tc>
        <w:tc>
          <w:tcPr>
            <w:tcW w:w="202" w:type="dxa"/>
            <w:tcBorders>
              <w:top w:val="single" w:sz="4" w:space="0" w:color="auto"/>
              <w:left w:val="single" w:sz="4" w:space="0" w:color="auto"/>
            </w:tcBorders>
            <w:shd w:val="clear" w:color="auto" w:fill="FFFFFF"/>
            <w:vAlign w:val="bottom"/>
          </w:tcPr>
          <w:p w14:paraId="1CED1C28"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71" w:type="dxa"/>
            <w:tcBorders>
              <w:top w:val="single" w:sz="4" w:space="0" w:color="auto"/>
            </w:tcBorders>
            <w:shd w:val="clear" w:color="auto" w:fill="FFFFFF"/>
            <w:vAlign w:val="bottom"/>
          </w:tcPr>
          <w:p w14:paraId="4F5DF89B"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60.000</w:t>
            </w:r>
          </w:p>
        </w:tc>
        <w:tc>
          <w:tcPr>
            <w:tcW w:w="1032" w:type="dxa"/>
            <w:tcBorders>
              <w:top w:val="single" w:sz="4" w:space="0" w:color="auto"/>
              <w:left w:val="single" w:sz="4" w:space="0" w:color="auto"/>
            </w:tcBorders>
            <w:shd w:val="clear" w:color="auto" w:fill="FFFFFF"/>
            <w:vAlign w:val="bottom"/>
          </w:tcPr>
          <w:p w14:paraId="6317367C"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1338</w:t>
            </w:r>
          </w:p>
        </w:tc>
        <w:tc>
          <w:tcPr>
            <w:tcW w:w="1296" w:type="dxa"/>
            <w:tcBorders>
              <w:top w:val="single" w:sz="4" w:space="0" w:color="auto"/>
              <w:left w:val="single" w:sz="4" w:space="0" w:color="auto"/>
            </w:tcBorders>
            <w:shd w:val="clear" w:color="auto" w:fill="FFFFFF"/>
            <w:vAlign w:val="bottom"/>
          </w:tcPr>
          <w:p w14:paraId="0C922DA2"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2134</w:t>
            </w:r>
          </w:p>
        </w:tc>
        <w:tc>
          <w:tcPr>
            <w:tcW w:w="1042" w:type="dxa"/>
            <w:tcBorders>
              <w:top w:val="single" w:sz="4" w:space="0" w:color="auto"/>
              <w:left w:val="single" w:sz="4" w:space="0" w:color="auto"/>
            </w:tcBorders>
            <w:shd w:val="clear" w:color="auto" w:fill="FFFFFF"/>
            <w:vAlign w:val="bottom"/>
          </w:tcPr>
          <w:p w14:paraId="5EED599F"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3214</w:t>
            </w:r>
          </w:p>
        </w:tc>
        <w:tc>
          <w:tcPr>
            <w:tcW w:w="864" w:type="dxa"/>
            <w:tcBorders>
              <w:top w:val="single" w:sz="4" w:space="0" w:color="auto"/>
              <w:left w:val="single" w:sz="4" w:space="0" w:color="auto"/>
            </w:tcBorders>
            <w:shd w:val="clear" w:color="auto" w:fill="FFFFFF"/>
            <w:vAlign w:val="bottom"/>
          </w:tcPr>
          <w:p w14:paraId="52940453"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3733</w:t>
            </w:r>
          </w:p>
        </w:tc>
        <w:tc>
          <w:tcPr>
            <w:tcW w:w="206" w:type="dxa"/>
            <w:tcBorders>
              <w:top w:val="single" w:sz="4" w:space="0" w:color="auto"/>
              <w:left w:val="single" w:sz="4" w:space="0" w:color="auto"/>
            </w:tcBorders>
            <w:shd w:val="clear" w:color="auto" w:fill="FFFFFF"/>
            <w:vAlign w:val="bottom"/>
          </w:tcPr>
          <w:p w14:paraId="1376BCA5"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643" w:type="dxa"/>
            <w:tcBorders>
              <w:top w:val="single" w:sz="4" w:space="0" w:color="auto"/>
            </w:tcBorders>
            <w:shd w:val="clear" w:color="auto" w:fill="FFFFFF"/>
            <w:vAlign w:val="bottom"/>
          </w:tcPr>
          <w:p w14:paraId="4D2FCD46" w14:textId="77777777" w:rsidR="00F65366" w:rsidRDefault="00F65366" w:rsidP="00423276">
            <w:pPr>
              <w:pStyle w:val="Gvdemetni20"/>
              <w:framePr w:w="15101" w:h="8731" w:wrap="none" w:vAnchor="page" w:hAnchor="page" w:x="938" w:y="1796"/>
              <w:shd w:val="clear" w:color="auto" w:fill="auto"/>
              <w:spacing w:line="120" w:lineRule="exact"/>
            </w:pPr>
            <w:r>
              <w:rPr>
                <w:rStyle w:val="Gvdemetni26pt"/>
              </w:rPr>
              <w:t>100.000</w:t>
            </w:r>
          </w:p>
        </w:tc>
        <w:tc>
          <w:tcPr>
            <w:tcW w:w="1037" w:type="dxa"/>
            <w:tcBorders>
              <w:top w:val="single" w:sz="4" w:space="0" w:color="auto"/>
              <w:left w:val="single" w:sz="4" w:space="0" w:color="auto"/>
            </w:tcBorders>
            <w:shd w:val="clear" w:color="auto" w:fill="FFFFFF"/>
            <w:vAlign w:val="bottom"/>
          </w:tcPr>
          <w:p w14:paraId="3DE2CD46"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2178</w:t>
            </w:r>
          </w:p>
        </w:tc>
        <w:tc>
          <w:tcPr>
            <w:tcW w:w="1296" w:type="dxa"/>
            <w:tcBorders>
              <w:top w:val="single" w:sz="4" w:space="0" w:color="auto"/>
              <w:left w:val="single" w:sz="4" w:space="0" w:color="auto"/>
            </w:tcBorders>
            <w:shd w:val="clear" w:color="auto" w:fill="FFFFFF"/>
            <w:vAlign w:val="bottom"/>
          </w:tcPr>
          <w:p w14:paraId="40E9BDE9"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3454</w:t>
            </w:r>
          </w:p>
        </w:tc>
        <w:tc>
          <w:tcPr>
            <w:tcW w:w="1037" w:type="dxa"/>
            <w:tcBorders>
              <w:top w:val="single" w:sz="4" w:space="0" w:color="auto"/>
              <w:left w:val="single" w:sz="4" w:space="0" w:color="auto"/>
            </w:tcBorders>
            <w:shd w:val="clear" w:color="auto" w:fill="FFFFFF"/>
            <w:vAlign w:val="bottom"/>
          </w:tcPr>
          <w:p w14:paraId="6227786C"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5214</w:t>
            </w:r>
          </w:p>
        </w:tc>
        <w:tc>
          <w:tcPr>
            <w:tcW w:w="883" w:type="dxa"/>
            <w:tcBorders>
              <w:top w:val="single" w:sz="4" w:space="0" w:color="auto"/>
              <w:left w:val="single" w:sz="4" w:space="0" w:color="auto"/>
              <w:right w:val="single" w:sz="4" w:space="0" w:color="auto"/>
            </w:tcBorders>
            <w:shd w:val="clear" w:color="auto" w:fill="FFFFFF"/>
            <w:vAlign w:val="bottom"/>
          </w:tcPr>
          <w:p w14:paraId="1F43ACD7"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6053</w:t>
            </w:r>
          </w:p>
        </w:tc>
      </w:tr>
      <w:tr w:rsidR="00F65366" w14:paraId="4A517813" w14:textId="77777777" w:rsidTr="00423276">
        <w:trPr>
          <w:trHeight w:hRule="exact" w:val="173"/>
        </w:trPr>
        <w:tc>
          <w:tcPr>
            <w:tcW w:w="187" w:type="dxa"/>
            <w:tcBorders>
              <w:top w:val="single" w:sz="4" w:space="0" w:color="auto"/>
              <w:left w:val="single" w:sz="4" w:space="0" w:color="auto"/>
            </w:tcBorders>
            <w:shd w:val="clear" w:color="auto" w:fill="FFFFFF"/>
            <w:vAlign w:val="center"/>
          </w:tcPr>
          <w:p w14:paraId="7D34FC9F"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38" w:type="dxa"/>
            <w:tcBorders>
              <w:top w:val="single" w:sz="4" w:space="0" w:color="auto"/>
            </w:tcBorders>
            <w:shd w:val="clear" w:color="auto" w:fill="FFFFFF"/>
            <w:vAlign w:val="bottom"/>
          </w:tcPr>
          <w:p w14:paraId="74CC68CE"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21.000</w:t>
            </w:r>
          </w:p>
        </w:tc>
        <w:tc>
          <w:tcPr>
            <w:tcW w:w="1042" w:type="dxa"/>
            <w:tcBorders>
              <w:top w:val="single" w:sz="4" w:space="0" w:color="auto"/>
              <w:left w:val="single" w:sz="4" w:space="0" w:color="auto"/>
            </w:tcBorders>
            <w:shd w:val="clear" w:color="auto" w:fill="FFFFFF"/>
            <w:vAlign w:val="center"/>
          </w:tcPr>
          <w:p w14:paraId="60DDA025"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519</w:t>
            </w:r>
          </w:p>
        </w:tc>
        <w:tc>
          <w:tcPr>
            <w:tcW w:w="1032" w:type="dxa"/>
            <w:tcBorders>
              <w:top w:val="single" w:sz="4" w:space="0" w:color="auto"/>
              <w:left w:val="single" w:sz="4" w:space="0" w:color="auto"/>
            </w:tcBorders>
            <w:shd w:val="clear" w:color="auto" w:fill="FFFFFF"/>
            <w:vAlign w:val="center"/>
          </w:tcPr>
          <w:p w14:paraId="31558847"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847</w:t>
            </w:r>
          </w:p>
        </w:tc>
        <w:tc>
          <w:tcPr>
            <w:tcW w:w="1330" w:type="dxa"/>
            <w:tcBorders>
              <w:top w:val="single" w:sz="4" w:space="0" w:color="auto"/>
              <w:left w:val="single" w:sz="4" w:space="0" w:color="auto"/>
            </w:tcBorders>
            <w:shd w:val="clear" w:color="auto" w:fill="FFFFFF"/>
            <w:vAlign w:val="center"/>
          </w:tcPr>
          <w:p w14:paraId="3959E7A8"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1264</w:t>
            </w:r>
          </w:p>
        </w:tc>
        <w:tc>
          <w:tcPr>
            <w:tcW w:w="864" w:type="dxa"/>
            <w:tcBorders>
              <w:top w:val="single" w:sz="4" w:space="0" w:color="auto"/>
              <w:left w:val="single" w:sz="4" w:space="0" w:color="auto"/>
            </w:tcBorders>
            <w:shd w:val="clear" w:color="auto" w:fill="FFFFFF"/>
            <w:vAlign w:val="center"/>
          </w:tcPr>
          <w:p w14:paraId="4918E608"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1471</w:t>
            </w:r>
          </w:p>
        </w:tc>
        <w:tc>
          <w:tcPr>
            <w:tcW w:w="202" w:type="dxa"/>
            <w:tcBorders>
              <w:top w:val="single" w:sz="4" w:space="0" w:color="auto"/>
              <w:left w:val="single" w:sz="4" w:space="0" w:color="auto"/>
            </w:tcBorders>
            <w:shd w:val="clear" w:color="auto" w:fill="FFFFFF"/>
            <w:vAlign w:val="center"/>
          </w:tcPr>
          <w:p w14:paraId="5B3D9E1E"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71" w:type="dxa"/>
            <w:tcBorders>
              <w:top w:val="single" w:sz="4" w:space="0" w:color="auto"/>
            </w:tcBorders>
            <w:shd w:val="clear" w:color="auto" w:fill="FFFFFF"/>
            <w:vAlign w:val="bottom"/>
          </w:tcPr>
          <w:p w14:paraId="65E7BD3D"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61.000</w:t>
            </w:r>
          </w:p>
        </w:tc>
        <w:tc>
          <w:tcPr>
            <w:tcW w:w="1032" w:type="dxa"/>
            <w:tcBorders>
              <w:top w:val="single" w:sz="4" w:space="0" w:color="auto"/>
              <w:left w:val="single" w:sz="4" w:space="0" w:color="auto"/>
            </w:tcBorders>
            <w:shd w:val="clear" w:color="auto" w:fill="FFFFFF"/>
            <w:vAlign w:val="center"/>
          </w:tcPr>
          <w:p w14:paraId="0653ACEC"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1359</w:t>
            </w:r>
          </w:p>
        </w:tc>
        <w:tc>
          <w:tcPr>
            <w:tcW w:w="1296" w:type="dxa"/>
            <w:tcBorders>
              <w:top w:val="single" w:sz="4" w:space="0" w:color="auto"/>
              <w:left w:val="single" w:sz="4" w:space="0" w:color="auto"/>
            </w:tcBorders>
            <w:shd w:val="clear" w:color="auto" w:fill="FFFFFF"/>
            <w:vAlign w:val="center"/>
          </w:tcPr>
          <w:p w14:paraId="531D9274"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2167</w:t>
            </w:r>
          </w:p>
        </w:tc>
        <w:tc>
          <w:tcPr>
            <w:tcW w:w="1042" w:type="dxa"/>
            <w:tcBorders>
              <w:top w:val="single" w:sz="4" w:space="0" w:color="auto"/>
              <w:left w:val="single" w:sz="4" w:space="0" w:color="auto"/>
            </w:tcBorders>
            <w:shd w:val="clear" w:color="auto" w:fill="FFFFFF"/>
            <w:vAlign w:val="center"/>
          </w:tcPr>
          <w:p w14:paraId="3088593D"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3264</w:t>
            </w:r>
          </w:p>
        </w:tc>
        <w:tc>
          <w:tcPr>
            <w:tcW w:w="864" w:type="dxa"/>
            <w:tcBorders>
              <w:top w:val="single" w:sz="4" w:space="0" w:color="auto"/>
              <w:left w:val="single" w:sz="4" w:space="0" w:color="auto"/>
            </w:tcBorders>
            <w:shd w:val="clear" w:color="auto" w:fill="FFFFFF"/>
            <w:vAlign w:val="center"/>
          </w:tcPr>
          <w:p w14:paraId="79D43E9E"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3791</w:t>
            </w:r>
          </w:p>
        </w:tc>
        <w:tc>
          <w:tcPr>
            <w:tcW w:w="206" w:type="dxa"/>
            <w:tcBorders>
              <w:top w:val="single" w:sz="4" w:space="0" w:color="auto"/>
              <w:left w:val="single" w:sz="4" w:space="0" w:color="auto"/>
            </w:tcBorders>
            <w:shd w:val="clear" w:color="auto" w:fill="FFFFFF"/>
            <w:vAlign w:val="center"/>
          </w:tcPr>
          <w:p w14:paraId="5E731BD9"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643" w:type="dxa"/>
            <w:tcBorders>
              <w:top w:val="single" w:sz="4" w:space="0" w:color="auto"/>
            </w:tcBorders>
            <w:shd w:val="clear" w:color="auto" w:fill="FFFFFF"/>
            <w:vAlign w:val="bottom"/>
          </w:tcPr>
          <w:p w14:paraId="010035C4" w14:textId="77777777" w:rsidR="00F65366" w:rsidRDefault="00F65366" w:rsidP="00423276">
            <w:pPr>
              <w:pStyle w:val="Gvdemetni20"/>
              <w:framePr w:w="15101" w:h="8731" w:wrap="none" w:vAnchor="page" w:hAnchor="page" w:x="938" w:y="1796"/>
              <w:shd w:val="clear" w:color="auto" w:fill="auto"/>
              <w:spacing w:line="120" w:lineRule="exact"/>
            </w:pPr>
            <w:r>
              <w:rPr>
                <w:rStyle w:val="Gvdemetni26pt"/>
              </w:rPr>
              <w:t>101.000</w:t>
            </w:r>
          </w:p>
        </w:tc>
        <w:tc>
          <w:tcPr>
            <w:tcW w:w="1037" w:type="dxa"/>
            <w:tcBorders>
              <w:top w:val="single" w:sz="4" w:space="0" w:color="auto"/>
              <w:left w:val="single" w:sz="4" w:space="0" w:color="auto"/>
            </w:tcBorders>
            <w:shd w:val="clear" w:color="auto" w:fill="FFFFFF"/>
            <w:vAlign w:val="center"/>
          </w:tcPr>
          <w:p w14:paraId="001B6331"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2199</w:t>
            </w:r>
          </w:p>
        </w:tc>
        <w:tc>
          <w:tcPr>
            <w:tcW w:w="1296" w:type="dxa"/>
            <w:tcBorders>
              <w:top w:val="single" w:sz="4" w:space="0" w:color="auto"/>
              <w:left w:val="single" w:sz="4" w:space="0" w:color="auto"/>
            </w:tcBorders>
            <w:shd w:val="clear" w:color="auto" w:fill="FFFFFF"/>
            <w:vAlign w:val="center"/>
          </w:tcPr>
          <w:p w14:paraId="35B9111D"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3487</w:t>
            </w:r>
          </w:p>
        </w:tc>
        <w:tc>
          <w:tcPr>
            <w:tcW w:w="1037" w:type="dxa"/>
            <w:tcBorders>
              <w:top w:val="single" w:sz="4" w:space="0" w:color="auto"/>
              <w:left w:val="single" w:sz="4" w:space="0" w:color="auto"/>
            </w:tcBorders>
            <w:shd w:val="clear" w:color="auto" w:fill="FFFFFF"/>
            <w:vAlign w:val="center"/>
          </w:tcPr>
          <w:p w14:paraId="17D2615C"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5264</w:t>
            </w:r>
          </w:p>
        </w:tc>
        <w:tc>
          <w:tcPr>
            <w:tcW w:w="883" w:type="dxa"/>
            <w:tcBorders>
              <w:top w:val="single" w:sz="4" w:space="0" w:color="auto"/>
              <w:left w:val="single" w:sz="4" w:space="0" w:color="auto"/>
              <w:right w:val="single" w:sz="4" w:space="0" w:color="auto"/>
            </w:tcBorders>
            <w:shd w:val="clear" w:color="auto" w:fill="FFFFFF"/>
            <w:vAlign w:val="bottom"/>
          </w:tcPr>
          <w:p w14:paraId="7CEDD000"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6111</w:t>
            </w:r>
          </w:p>
        </w:tc>
      </w:tr>
      <w:tr w:rsidR="00F65366" w14:paraId="3ED40A4A" w14:textId="77777777" w:rsidTr="00423276">
        <w:trPr>
          <w:trHeight w:hRule="exact" w:val="168"/>
        </w:trPr>
        <w:tc>
          <w:tcPr>
            <w:tcW w:w="187" w:type="dxa"/>
            <w:tcBorders>
              <w:top w:val="single" w:sz="4" w:space="0" w:color="auto"/>
              <w:left w:val="single" w:sz="4" w:space="0" w:color="auto"/>
            </w:tcBorders>
            <w:shd w:val="clear" w:color="auto" w:fill="FFFFFF"/>
            <w:vAlign w:val="center"/>
          </w:tcPr>
          <w:p w14:paraId="32785648"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38" w:type="dxa"/>
            <w:tcBorders>
              <w:top w:val="single" w:sz="4" w:space="0" w:color="auto"/>
            </w:tcBorders>
            <w:shd w:val="clear" w:color="auto" w:fill="FFFFFF"/>
            <w:vAlign w:val="bottom"/>
          </w:tcPr>
          <w:p w14:paraId="4D92D8C7"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22.000</w:t>
            </w:r>
          </w:p>
        </w:tc>
        <w:tc>
          <w:tcPr>
            <w:tcW w:w="1042" w:type="dxa"/>
            <w:tcBorders>
              <w:top w:val="single" w:sz="4" w:space="0" w:color="auto"/>
              <w:left w:val="single" w:sz="4" w:space="0" w:color="auto"/>
            </w:tcBorders>
            <w:shd w:val="clear" w:color="auto" w:fill="FFFFFF"/>
            <w:vAlign w:val="center"/>
          </w:tcPr>
          <w:p w14:paraId="15933538"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540</w:t>
            </w:r>
          </w:p>
        </w:tc>
        <w:tc>
          <w:tcPr>
            <w:tcW w:w="1032" w:type="dxa"/>
            <w:tcBorders>
              <w:top w:val="single" w:sz="4" w:space="0" w:color="auto"/>
              <w:left w:val="single" w:sz="4" w:space="0" w:color="auto"/>
            </w:tcBorders>
            <w:shd w:val="clear" w:color="auto" w:fill="FFFFFF"/>
            <w:vAlign w:val="bottom"/>
          </w:tcPr>
          <w:p w14:paraId="4B6D6089"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880</w:t>
            </w:r>
          </w:p>
        </w:tc>
        <w:tc>
          <w:tcPr>
            <w:tcW w:w="1330" w:type="dxa"/>
            <w:tcBorders>
              <w:top w:val="single" w:sz="4" w:space="0" w:color="auto"/>
              <w:left w:val="single" w:sz="4" w:space="0" w:color="auto"/>
            </w:tcBorders>
            <w:shd w:val="clear" w:color="auto" w:fill="FFFFFF"/>
            <w:vAlign w:val="center"/>
          </w:tcPr>
          <w:p w14:paraId="3E1D54A4"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1314</w:t>
            </w:r>
          </w:p>
        </w:tc>
        <w:tc>
          <w:tcPr>
            <w:tcW w:w="864" w:type="dxa"/>
            <w:tcBorders>
              <w:top w:val="single" w:sz="4" w:space="0" w:color="auto"/>
              <w:left w:val="single" w:sz="4" w:space="0" w:color="auto"/>
            </w:tcBorders>
            <w:shd w:val="clear" w:color="auto" w:fill="FFFFFF"/>
            <w:vAlign w:val="center"/>
          </w:tcPr>
          <w:p w14:paraId="0644EE80"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1529</w:t>
            </w:r>
          </w:p>
        </w:tc>
        <w:tc>
          <w:tcPr>
            <w:tcW w:w="202" w:type="dxa"/>
            <w:tcBorders>
              <w:top w:val="single" w:sz="4" w:space="0" w:color="auto"/>
              <w:left w:val="single" w:sz="4" w:space="0" w:color="auto"/>
            </w:tcBorders>
            <w:shd w:val="clear" w:color="auto" w:fill="FFFFFF"/>
            <w:vAlign w:val="center"/>
          </w:tcPr>
          <w:p w14:paraId="1D7E4C97"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71" w:type="dxa"/>
            <w:tcBorders>
              <w:top w:val="single" w:sz="4" w:space="0" w:color="auto"/>
            </w:tcBorders>
            <w:shd w:val="clear" w:color="auto" w:fill="FFFFFF"/>
            <w:vAlign w:val="bottom"/>
          </w:tcPr>
          <w:p w14:paraId="114CF727"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62.000</w:t>
            </w:r>
          </w:p>
        </w:tc>
        <w:tc>
          <w:tcPr>
            <w:tcW w:w="1032" w:type="dxa"/>
            <w:tcBorders>
              <w:top w:val="single" w:sz="4" w:space="0" w:color="auto"/>
              <w:left w:val="single" w:sz="4" w:space="0" w:color="auto"/>
            </w:tcBorders>
            <w:shd w:val="clear" w:color="auto" w:fill="FFFFFF"/>
            <w:vAlign w:val="center"/>
          </w:tcPr>
          <w:p w14:paraId="50B252C8"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1380</w:t>
            </w:r>
          </w:p>
        </w:tc>
        <w:tc>
          <w:tcPr>
            <w:tcW w:w="1296" w:type="dxa"/>
            <w:tcBorders>
              <w:top w:val="single" w:sz="4" w:space="0" w:color="auto"/>
              <w:left w:val="single" w:sz="4" w:space="0" w:color="auto"/>
            </w:tcBorders>
            <w:shd w:val="clear" w:color="auto" w:fill="FFFFFF"/>
            <w:vAlign w:val="bottom"/>
          </w:tcPr>
          <w:p w14:paraId="641EA4A9"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2200</w:t>
            </w:r>
          </w:p>
        </w:tc>
        <w:tc>
          <w:tcPr>
            <w:tcW w:w="1042" w:type="dxa"/>
            <w:tcBorders>
              <w:top w:val="single" w:sz="4" w:space="0" w:color="auto"/>
              <w:left w:val="single" w:sz="4" w:space="0" w:color="auto"/>
            </w:tcBorders>
            <w:shd w:val="clear" w:color="auto" w:fill="FFFFFF"/>
            <w:vAlign w:val="center"/>
          </w:tcPr>
          <w:p w14:paraId="069FD7B7"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3314</w:t>
            </w:r>
          </w:p>
        </w:tc>
        <w:tc>
          <w:tcPr>
            <w:tcW w:w="864" w:type="dxa"/>
            <w:tcBorders>
              <w:top w:val="single" w:sz="4" w:space="0" w:color="auto"/>
              <w:left w:val="single" w:sz="4" w:space="0" w:color="auto"/>
            </w:tcBorders>
            <w:shd w:val="clear" w:color="auto" w:fill="FFFFFF"/>
            <w:vAlign w:val="center"/>
          </w:tcPr>
          <w:p w14:paraId="3D2345AC"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3849</w:t>
            </w:r>
          </w:p>
        </w:tc>
        <w:tc>
          <w:tcPr>
            <w:tcW w:w="206" w:type="dxa"/>
            <w:tcBorders>
              <w:top w:val="single" w:sz="4" w:space="0" w:color="auto"/>
              <w:left w:val="single" w:sz="4" w:space="0" w:color="auto"/>
            </w:tcBorders>
            <w:shd w:val="clear" w:color="auto" w:fill="FFFFFF"/>
            <w:vAlign w:val="center"/>
          </w:tcPr>
          <w:p w14:paraId="0D34A830"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643" w:type="dxa"/>
            <w:tcBorders>
              <w:top w:val="single" w:sz="4" w:space="0" w:color="auto"/>
            </w:tcBorders>
            <w:shd w:val="clear" w:color="auto" w:fill="FFFFFF"/>
            <w:vAlign w:val="bottom"/>
          </w:tcPr>
          <w:p w14:paraId="3824DE9A" w14:textId="77777777" w:rsidR="00F65366" w:rsidRDefault="00F65366" w:rsidP="00423276">
            <w:pPr>
              <w:pStyle w:val="Gvdemetni20"/>
              <w:framePr w:w="15101" w:h="8731" w:wrap="none" w:vAnchor="page" w:hAnchor="page" w:x="938" w:y="1796"/>
              <w:shd w:val="clear" w:color="auto" w:fill="auto"/>
              <w:spacing w:line="120" w:lineRule="exact"/>
            </w:pPr>
            <w:r>
              <w:rPr>
                <w:rStyle w:val="Gvdemetni26pt"/>
              </w:rPr>
              <w:t>102.000</w:t>
            </w:r>
          </w:p>
        </w:tc>
        <w:tc>
          <w:tcPr>
            <w:tcW w:w="1037" w:type="dxa"/>
            <w:tcBorders>
              <w:top w:val="single" w:sz="4" w:space="0" w:color="auto"/>
              <w:left w:val="single" w:sz="4" w:space="0" w:color="auto"/>
            </w:tcBorders>
            <w:shd w:val="clear" w:color="auto" w:fill="FFFFFF"/>
            <w:vAlign w:val="bottom"/>
          </w:tcPr>
          <w:p w14:paraId="797C9761"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2220</w:t>
            </w:r>
          </w:p>
        </w:tc>
        <w:tc>
          <w:tcPr>
            <w:tcW w:w="1296" w:type="dxa"/>
            <w:tcBorders>
              <w:top w:val="single" w:sz="4" w:space="0" w:color="auto"/>
              <w:left w:val="single" w:sz="4" w:space="0" w:color="auto"/>
            </w:tcBorders>
            <w:shd w:val="clear" w:color="auto" w:fill="FFFFFF"/>
            <w:vAlign w:val="center"/>
          </w:tcPr>
          <w:p w14:paraId="3BC8517C"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3520</w:t>
            </w:r>
          </w:p>
        </w:tc>
        <w:tc>
          <w:tcPr>
            <w:tcW w:w="1037" w:type="dxa"/>
            <w:tcBorders>
              <w:top w:val="single" w:sz="4" w:space="0" w:color="auto"/>
              <w:left w:val="single" w:sz="4" w:space="0" w:color="auto"/>
            </w:tcBorders>
            <w:shd w:val="clear" w:color="auto" w:fill="FFFFFF"/>
            <w:vAlign w:val="center"/>
          </w:tcPr>
          <w:p w14:paraId="0EEAD598"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5314</w:t>
            </w:r>
          </w:p>
        </w:tc>
        <w:tc>
          <w:tcPr>
            <w:tcW w:w="883" w:type="dxa"/>
            <w:tcBorders>
              <w:top w:val="single" w:sz="4" w:space="0" w:color="auto"/>
              <w:left w:val="single" w:sz="4" w:space="0" w:color="auto"/>
              <w:right w:val="single" w:sz="4" w:space="0" w:color="auto"/>
            </w:tcBorders>
            <w:shd w:val="clear" w:color="auto" w:fill="FFFFFF"/>
            <w:vAlign w:val="center"/>
          </w:tcPr>
          <w:p w14:paraId="6210F000"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6169</w:t>
            </w:r>
          </w:p>
        </w:tc>
      </w:tr>
      <w:tr w:rsidR="00F65366" w14:paraId="120ABD2D" w14:textId="77777777" w:rsidTr="00423276">
        <w:trPr>
          <w:trHeight w:hRule="exact" w:val="168"/>
        </w:trPr>
        <w:tc>
          <w:tcPr>
            <w:tcW w:w="187" w:type="dxa"/>
            <w:tcBorders>
              <w:top w:val="single" w:sz="4" w:space="0" w:color="auto"/>
              <w:left w:val="single" w:sz="4" w:space="0" w:color="auto"/>
            </w:tcBorders>
            <w:shd w:val="clear" w:color="auto" w:fill="FFFFFF"/>
            <w:vAlign w:val="bottom"/>
          </w:tcPr>
          <w:p w14:paraId="679B8E00"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38" w:type="dxa"/>
            <w:tcBorders>
              <w:top w:val="single" w:sz="4" w:space="0" w:color="auto"/>
            </w:tcBorders>
            <w:shd w:val="clear" w:color="auto" w:fill="FFFFFF"/>
            <w:vAlign w:val="bottom"/>
          </w:tcPr>
          <w:p w14:paraId="55A37D07"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23.000</w:t>
            </w:r>
          </w:p>
        </w:tc>
        <w:tc>
          <w:tcPr>
            <w:tcW w:w="1042" w:type="dxa"/>
            <w:tcBorders>
              <w:top w:val="single" w:sz="4" w:space="0" w:color="auto"/>
              <w:left w:val="single" w:sz="4" w:space="0" w:color="auto"/>
            </w:tcBorders>
            <w:shd w:val="clear" w:color="auto" w:fill="FFFFFF"/>
            <w:vAlign w:val="bottom"/>
          </w:tcPr>
          <w:p w14:paraId="7C004603"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561</w:t>
            </w:r>
          </w:p>
        </w:tc>
        <w:tc>
          <w:tcPr>
            <w:tcW w:w="1032" w:type="dxa"/>
            <w:tcBorders>
              <w:top w:val="single" w:sz="4" w:space="0" w:color="auto"/>
              <w:left w:val="single" w:sz="4" w:space="0" w:color="auto"/>
            </w:tcBorders>
            <w:shd w:val="clear" w:color="auto" w:fill="FFFFFF"/>
            <w:vAlign w:val="bottom"/>
          </w:tcPr>
          <w:p w14:paraId="318AE471"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913</w:t>
            </w:r>
          </w:p>
        </w:tc>
        <w:tc>
          <w:tcPr>
            <w:tcW w:w="1330" w:type="dxa"/>
            <w:tcBorders>
              <w:top w:val="single" w:sz="4" w:space="0" w:color="auto"/>
              <w:left w:val="single" w:sz="4" w:space="0" w:color="auto"/>
            </w:tcBorders>
            <w:shd w:val="clear" w:color="auto" w:fill="FFFFFF"/>
            <w:vAlign w:val="bottom"/>
          </w:tcPr>
          <w:p w14:paraId="386A8690"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1364</w:t>
            </w:r>
          </w:p>
        </w:tc>
        <w:tc>
          <w:tcPr>
            <w:tcW w:w="864" w:type="dxa"/>
            <w:tcBorders>
              <w:top w:val="single" w:sz="4" w:space="0" w:color="auto"/>
              <w:left w:val="single" w:sz="4" w:space="0" w:color="auto"/>
            </w:tcBorders>
            <w:shd w:val="clear" w:color="auto" w:fill="FFFFFF"/>
            <w:vAlign w:val="bottom"/>
          </w:tcPr>
          <w:p w14:paraId="69B90F09"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1587</w:t>
            </w:r>
          </w:p>
        </w:tc>
        <w:tc>
          <w:tcPr>
            <w:tcW w:w="202" w:type="dxa"/>
            <w:tcBorders>
              <w:top w:val="single" w:sz="4" w:space="0" w:color="auto"/>
              <w:left w:val="single" w:sz="4" w:space="0" w:color="auto"/>
            </w:tcBorders>
            <w:shd w:val="clear" w:color="auto" w:fill="FFFFFF"/>
            <w:vAlign w:val="bottom"/>
          </w:tcPr>
          <w:p w14:paraId="7B82CC78"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71" w:type="dxa"/>
            <w:tcBorders>
              <w:top w:val="single" w:sz="4" w:space="0" w:color="auto"/>
            </w:tcBorders>
            <w:shd w:val="clear" w:color="auto" w:fill="FFFFFF"/>
            <w:vAlign w:val="bottom"/>
          </w:tcPr>
          <w:p w14:paraId="63EB0FA1"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63.000</w:t>
            </w:r>
          </w:p>
        </w:tc>
        <w:tc>
          <w:tcPr>
            <w:tcW w:w="1032" w:type="dxa"/>
            <w:tcBorders>
              <w:top w:val="single" w:sz="4" w:space="0" w:color="auto"/>
              <w:left w:val="single" w:sz="4" w:space="0" w:color="auto"/>
            </w:tcBorders>
            <w:shd w:val="clear" w:color="auto" w:fill="FFFFFF"/>
            <w:vAlign w:val="bottom"/>
          </w:tcPr>
          <w:p w14:paraId="4BC36D07"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1401</w:t>
            </w:r>
          </w:p>
        </w:tc>
        <w:tc>
          <w:tcPr>
            <w:tcW w:w="1296" w:type="dxa"/>
            <w:tcBorders>
              <w:top w:val="single" w:sz="4" w:space="0" w:color="auto"/>
              <w:left w:val="single" w:sz="4" w:space="0" w:color="auto"/>
            </w:tcBorders>
            <w:shd w:val="clear" w:color="auto" w:fill="FFFFFF"/>
            <w:vAlign w:val="bottom"/>
          </w:tcPr>
          <w:p w14:paraId="233A81B5"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2233</w:t>
            </w:r>
          </w:p>
        </w:tc>
        <w:tc>
          <w:tcPr>
            <w:tcW w:w="1042" w:type="dxa"/>
            <w:tcBorders>
              <w:top w:val="single" w:sz="4" w:space="0" w:color="auto"/>
              <w:left w:val="single" w:sz="4" w:space="0" w:color="auto"/>
            </w:tcBorders>
            <w:shd w:val="clear" w:color="auto" w:fill="FFFFFF"/>
            <w:vAlign w:val="bottom"/>
          </w:tcPr>
          <w:p w14:paraId="168EC044"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3364</w:t>
            </w:r>
          </w:p>
        </w:tc>
        <w:tc>
          <w:tcPr>
            <w:tcW w:w="864" w:type="dxa"/>
            <w:tcBorders>
              <w:top w:val="single" w:sz="4" w:space="0" w:color="auto"/>
              <w:left w:val="single" w:sz="4" w:space="0" w:color="auto"/>
            </w:tcBorders>
            <w:shd w:val="clear" w:color="auto" w:fill="FFFFFF"/>
            <w:vAlign w:val="bottom"/>
          </w:tcPr>
          <w:p w14:paraId="7D72BD6D"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3907</w:t>
            </w:r>
          </w:p>
        </w:tc>
        <w:tc>
          <w:tcPr>
            <w:tcW w:w="206" w:type="dxa"/>
            <w:tcBorders>
              <w:top w:val="single" w:sz="4" w:space="0" w:color="auto"/>
              <w:left w:val="single" w:sz="4" w:space="0" w:color="auto"/>
            </w:tcBorders>
            <w:shd w:val="clear" w:color="auto" w:fill="FFFFFF"/>
            <w:vAlign w:val="bottom"/>
          </w:tcPr>
          <w:p w14:paraId="35D9FECD"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643" w:type="dxa"/>
            <w:tcBorders>
              <w:top w:val="single" w:sz="4" w:space="0" w:color="auto"/>
            </w:tcBorders>
            <w:shd w:val="clear" w:color="auto" w:fill="FFFFFF"/>
            <w:vAlign w:val="bottom"/>
          </w:tcPr>
          <w:p w14:paraId="0710D039" w14:textId="77777777" w:rsidR="00F65366" w:rsidRDefault="00F65366" w:rsidP="00423276">
            <w:pPr>
              <w:pStyle w:val="Gvdemetni20"/>
              <w:framePr w:w="15101" w:h="8731" w:wrap="none" w:vAnchor="page" w:hAnchor="page" w:x="938" w:y="1796"/>
              <w:shd w:val="clear" w:color="auto" w:fill="auto"/>
              <w:spacing w:line="120" w:lineRule="exact"/>
            </w:pPr>
            <w:r>
              <w:rPr>
                <w:rStyle w:val="Gvdemetni26pt"/>
              </w:rPr>
              <w:t>103.000</w:t>
            </w:r>
          </w:p>
        </w:tc>
        <w:tc>
          <w:tcPr>
            <w:tcW w:w="1037" w:type="dxa"/>
            <w:tcBorders>
              <w:top w:val="single" w:sz="4" w:space="0" w:color="auto"/>
              <w:left w:val="single" w:sz="4" w:space="0" w:color="auto"/>
            </w:tcBorders>
            <w:shd w:val="clear" w:color="auto" w:fill="FFFFFF"/>
            <w:vAlign w:val="bottom"/>
          </w:tcPr>
          <w:p w14:paraId="2B10D4B4"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2241</w:t>
            </w:r>
          </w:p>
        </w:tc>
        <w:tc>
          <w:tcPr>
            <w:tcW w:w="1296" w:type="dxa"/>
            <w:tcBorders>
              <w:top w:val="single" w:sz="4" w:space="0" w:color="auto"/>
              <w:left w:val="single" w:sz="4" w:space="0" w:color="auto"/>
            </w:tcBorders>
            <w:shd w:val="clear" w:color="auto" w:fill="FFFFFF"/>
            <w:vAlign w:val="bottom"/>
          </w:tcPr>
          <w:p w14:paraId="3FBCC77F"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3553</w:t>
            </w:r>
          </w:p>
        </w:tc>
        <w:tc>
          <w:tcPr>
            <w:tcW w:w="1037" w:type="dxa"/>
            <w:tcBorders>
              <w:top w:val="single" w:sz="4" w:space="0" w:color="auto"/>
              <w:left w:val="single" w:sz="4" w:space="0" w:color="auto"/>
            </w:tcBorders>
            <w:shd w:val="clear" w:color="auto" w:fill="FFFFFF"/>
            <w:vAlign w:val="bottom"/>
          </w:tcPr>
          <w:p w14:paraId="483E1F44"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5364</w:t>
            </w:r>
          </w:p>
        </w:tc>
        <w:tc>
          <w:tcPr>
            <w:tcW w:w="883" w:type="dxa"/>
            <w:tcBorders>
              <w:top w:val="single" w:sz="4" w:space="0" w:color="auto"/>
              <w:left w:val="single" w:sz="4" w:space="0" w:color="auto"/>
              <w:right w:val="single" w:sz="4" w:space="0" w:color="auto"/>
            </w:tcBorders>
            <w:shd w:val="clear" w:color="auto" w:fill="FFFFFF"/>
            <w:vAlign w:val="bottom"/>
          </w:tcPr>
          <w:p w14:paraId="12423C29"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6227</w:t>
            </w:r>
          </w:p>
        </w:tc>
      </w:tr>
      <w:tr w:rsidR="00F65366" w14:paraId="2325379B" w14:textId="77777777" w:rsidTr="00423276">
        <w:trPr>
          <w:trHeight w:hRule="exact" w:val="173"/>
        </w:trPr>
        <w:tc>
          <w:tcPr>
            <w:tcW w:w="187" w:type="dxa"/>
            <w:tcBorders>
              <w:top w:val="single" w:sz="4" w:space="0" w:color="auto"/>
              <w:left w:val="single" w:sz="4" w:space="0" w:color="auto"/>
            </w:tcBorders>
            <w:shd w:val="clear" w:color="auto" w:fill="FFFFFF"/>
            <w:vAlign w:val="bottom"/>
          </w:tcPr>
          <w:p w14:paraId="41081761"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38" w:type="dxa"/>
            <w:tcBorders>
              <w:top w:val="single" w:sz="4" w:space="0" w:color="auto"/>
            </w:tcBorders>
            <w:shd w:val="clear" w:color="auto" w:fill="FFFFFF"/>
            <w:vAlign w:val="bottom"/>
          </w:tcPr>
          <w:p w14:paraId="6E75A845"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24.000</w:t>
            </w:r>
          </w:p>
        </w:tc>
        <w:tc>
          <w:tcPr>
            <w:tcW w:w="1042" w:type="dxa"/>
            <w:tcBorders>
              <w:top w:val="single" w:sz="4" w:space="0" w:color="auto"/>
              <w:left w:val="single" w:sz="4" w:space="0" w:color="auto"/>
            </w:tcBorders>
            <w:shd w:val="clear" w:color="auto" w:fill="FFFFFF"/>
            <w:vAlign w:val="bottom"/>
          </w:tcPr>
          <w:p w14:paraId="32C55C93"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582</w:t>
            </w:r>
          </w:p>
        </w:tc>
        <w:tc>
          <w:tcPr>
            <w:tcW w:w="1032" w:type="dxa"/>
            <w:tcBorders>
              <w:top w:val="single" w:sz="4" w:space="0" w:color="auto"/>
              <w:left w:val="single" w:sz="4" w:space="0" w:color="auto"/>
            </w:tcBorders>
            <w:shd w:val="clear" w:color="auto" w:fill="FFFFFF"/>
            <w:vAlign w:val="bottom"/>
          </w:tcPr>
          <w:p w14:paraId="587D3078"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946</w:t>
            </w:r>
          </w:p>
        </w:tc>
        <w:tc>
          <w:tcPr>
            <w:tcW w:w="1330" w:type="dxa"/>
            <w:tcBorders>
              <w:top w:val="single" w:sz="4" w:space="0" w:color="auto"/>
              <w:left w:val="single" w:sz="4" w:space="0" w:color="auto"/>
            </w:tcBorders>
            <w:shd w:val="clear" w:color="auto" w:fill="FFFFFF"/>
            <w:vAlign w:val="bottom"/>
          </w:tcPr>
          <w:p w14:paraId="55B946DB"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1414</w:t>
            </w:r>
          </w:p>
        </w:tc>
        <w:tc>
          <w:tcPr>
            <w:tcW w:w="864" w:type="dxa"/>
            <w:tcBorders>
              <w:top w:val="single" w:sz="4" w:space="0" w:color="auto"/>
              <w:left w:val="single" w:sz="4" w:space="0" w:color="auto"/>
            </w:tcBorders>
            <w:shd w:val="clear" w:color="auto" w:fill="FFFFFF"/>
            <w:vAlign w:val="bottom"/>
          </w:tcPr>
          <w:p w14:paraId="3FE0228A"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1645</w:t>
            </w:r>
          </w:p>
        </w:tc>
        <w:tc>
          <w:tcPr>
            <w:tcW w:w="202" w:type="dxa"/>
            <w:tcBorders>
              <w:top w:val="single" w:sz="4" w:space="0" w:color="auto"/>
              <w:left w:val="single" w:sz="4" w:space="0" w:color="auto"/>
            </w:tcBorders>
            <w:shd w:val="clear" w:color="auto" w:fill="FFFFFF"/>
            <w:vAlign w:val="bottom"/>
          </w:tcPr>
          <w:p w14:paraId="1499DFF4"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71" w:type="dxa"/>
            <w:tcBorders>
              <w:top w:val="single" w:sz="4" w:space="0" w:color="auto"/>
            </w:tcBorders>
            <w:shd w:val="clear" w:color="auto" w:fill="FFFFFF"/>
            <w:vAlign w:val="bottom"/>
          </w:tcPr>
          <w:p w14:paraId="6E31429E"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64.000</w:t>
            </w:r>
          </w:p>
        </w:tc>
        <w:tc>
          <w:tcPr>
            <w:tcW w:w="1032" w:type="dxa"/>
            <w:tcBorders>
              <w:top w:val="single" w:sz="4" w:space="0" w:color="auto"/>
              <w:left w:val="single" w:sz="4" w:space="0" w:color="auto"/>
            </w:tcBorders>
            <w:shd w:val="clear" w:color="auto" w:fill="FFFFFF"/>
            <w:vAlign w:val="bottom"/>
          </w:tcPr>
          <w:p w14:paraId="72D5A354"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1422</w:t>
            </w:r>
          </w:p>
        </w:tc>
        <w:tc>
          <w:tcPr>
            <w:tcW w:w="1296" w:type="dxa"/>
            <w:tcBorders>
              <w:top w:val="single" w:sz="4" w:space="0" w:color="auto"/>
              <w:left w:val="single" w:sz="4" w:space="0" w:color="auto"/>
            </w:tcBorders>
            <w:shd w:val="clear" w:color="auto" w:fill="FFFFFF"/>
            <w:vAlign w:val="bottom"/>
          </w:tcPr>
          <w:p w14:paraId="08E7B824"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2266</w:t>
            </w:r>
          </w:p>
        </w:tc>
        <w:tc>
          <w:tcPr>
            <w:tcW w:w="1042" w:type="dxa"/>
            <w:tcBorders>
              <w:top w:val="single" w:sz="4" w:space="0" w:color="auto"/>
              <w:left w:val="single" w:sz="4" w:space="0" w:color="auto"/>
            </w:tcBorders>
            <w:shd w:val="clear" w:color="auto" w:fill="FFFFFF"/>
            <w:vAlign w:val="bottom"/>
          </w:tcPr>
          <w:p w14:paraId="3C9002D6"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3414</w:t>
            </w:r>
          </w:p>
        </w:tc>
        <w:tc>
          <w:tcPr>
            <w:tcW w:w="864" w:type="dxa"/>
            <w:tcBorders>
              <w:top w:val="single" w:sz="4" w:space="0" w:color="auto"/>
              <w:left w:val="single" w:sz="4" w:space="0" w:color="auto"/>
            </w:tcBorders>
            <w:shd w:val="clear" w:color="auto" w:fill="FFFFFF"/>
            <w:vAlign w:val="bottom"/>
          </w:tcPr>
          <w:p w14:paraId="7BC9A9B3"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3965</w:t>
            </w:r>
          </w:p>
        </w:tc>
        <w:tc>
          <w:tcPr>
            <w:tcW w:w="206" w:type="dxa"/>
            <w:tcBorders>
              <w:top w:val="single" w:sz="4" w:space="0" w:color="auto"/>
              <w:left w:val="single" w:sz="4" w:space="0" w:color="auto"/>
            </w:tcBorders>
            <w:shd w:val="clear" w:color="auto" w:fill="FFFFFF"/>
            <w:vAlign w:val="bottom"/>
          </w:tcPr>
          <w:p w14:paraId="02802FB1"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643" w:type="dxa"/>
            <w:tcBorders>
              <w:top w:val="single" w:sz="4" w:space="0" w:color="auto"/>
            </w:tcBorders>
            <w:shd w:val="clear" w:color="auto" w:fill="FFFFFF"/>
            <w:vAlign w:val="bottom"/>
          </w:tcPr>
          <w:p w14:paraId="0AB24FED" w14:textId="77777777" w:rsidR="00F65366" w:rsidRDefault="00F65366" w:rsidP="00423276">
            <w:pPr>
              <w:pStyle w:val="Gvdemetni20"/>
              <w:framePr w:w="15101" w:h="8731" w:wrap="none" w:vAnchor="page" w:hAnchor="page" w:x="938" w:y="1796"/>
              <w:shd w:val="clear" w:color="auto" w:fill="auto"/>
              <w:spacing w:line="120" w:lineRule="exact"/>
            </w:pPr>
            <w:r>
              <w:rPr>
                <w:rStyle w:val="Gvdemetni26pt"/>
              </w:rPr>
              <w:t>104.000</w:t>
            </w:r>
          </w:p>
        </w:tc>
        <w:tc>
          <w:tcPr>
            <w:tcW w:w="1037" w:type="dxa"/>
            <w:tcBorders>
              <w:top w:val="single" w:sz="4" w:space="0" w:color="auto"/>
              <w:left w:val="single" w:sz="4" w:space="0" w:color="auto"/>
            </w:tcBorders>
            <w:shd w:val="clear" w:color="auto" w:fill="FFFFFF"/>
            <w:vAlign w:val="bottom"/>
          </w:tcPr>
          <w:p w14:paraId="75B0FA88"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2262</w:t>
            </w:r>
          </w:p>
        </w:tc>
        <w:tc>
          <w:tcPr>
            <w:tcW w:w="1296" w:type="dxa"/>
            <w:tcBorders>
              <w:top w:val="single" w:sz="4" w:space="0" w:color="auto"/>
              <w:left w:val="single" w:sz="4" w:space="0" w:color="auto"/>
            </w:tcBorders>
            <w:shd w:val="clear" w:color="auto" w:fill="FFFFFF"/>
            <w:vAlign w:val="bottom"/>
          </w:tcPr>
          <w:p w14:paraId="21883686"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3586</w:t>
            </w:r>
          </w:p>
        </w:tc>
        <w:tc>
          <w:tcPr>
            <w:tcW w:w="1037" w:type="dxa"/>
            <w:tcBorders>
              <w:top w:val="single" w:sz="4" w:space="0" w:color="auto"/>
              <w:left w:val="single" w:sz="4" w:space="0" w:color="auto"/>
            </w:tcBorders>
            <w:shd w:val="clear" w:color="auto" w:fill="FFFFFF"/>
            <w:vAlign w:val="bottom"/>
          </w:tcPr>
          <w:p w14:paraId="01A07871"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5414</w:t>
            </w:r>
          </w:p>
        </w:tc>
        <w:tc>
          <w:tcPr>
            <w:tcW w:w="883" w:type="dxa"/>
            <w:tcBorders>
              <w:top w:val="single" w:sz="4" w:space="0" w:color="auto"/>
              <w:left w:val="single" w:sz="4" w:space="0" w:color="auto"/>
              <w:right w:val="single" w:sz="4" w:space="0" w:color="auto"/>
            </w:tcBorders>
            <w:shd w:val="clear" w:color="auto" w:fill="FFFFFF"/>
            <w:vAlign w:val="bottom"/>
          </w:tcPr>
          <w:p w14:paraId="04393EA7"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6285</w:t>
            </w:r>
          </w:p>
        </w:tc>
      </w:tr>
      <w:tr w:rsidR="00F65366" w14:paraId="0318E0CB" w14:textId="77777777" w:rsidTr="00423276">
        <w:trPr>
          <w:trHeight w:hRule="exact" w:val="168"/>
        </w:trPr>
        <w:tc>
          <w:tcPr>
            <w:tcW w:w="187" w:type="dxa"/>
            <w:tcBorders>
              <w:top w:val="single" w:sz="4" w:space="0" w:color="auto"/>
              <w:left w:val="single" w:sz="4" w:space="0" w:color="auto"/>
            </w:tcBorders>
            <w:shd w:val="clear" w:color="auto" w:fill="FFFFFF"/>
            <w:vAlign w:val="bottom"/>
          </w:tcPr>
          <w:p w14:paraId="65D2F75A"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38" w:type="dxa"/>
            <w:tcBorders>
              <w:top w:val="single" w:sz="4" w:space="0" w:color="auto"/>
            </w:tcBorders>
            <w:shd w:val="clear" w:color="auto" w:fill="FFFFFF"/>
            <w:vAlign w:val="bottom"/>
          </w:tcPr>
          <w:p w14:paraId="69682188"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25.000</w:t>
            </w:r>
          </w:p>
        </w:tc>
        <w:tc>
          <w:tcPr>
            <w:tcW w:w="1042" w:type="dxa"/>
            <w:tcBorders>
              <w:top w:val="single" w:sz="4" w:space="0" w:color="auto"/>
              <w:left w:val="single" w:sz="4" w:space="0" w:color="auto"/>
            </w:tcBorders>
            <w:shd w:val="clear" w:color="auto" w:fill="FFFFFF"/>
            <w:vAlign w:val="bottom"/>
          </w:tcPr>
          <w:p w14:paraId="5ADB3ADE"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603</w:t>
            </w:r>
          </w:p>
        </w:tc>
        <w:tc>
          <w:tcPr>
            <w:tcW w:w="1032" w:type="dxa"/>
            <w:tcBorders>
              <w:top w:val="single" w:sz="4" w:space="0" w:color="auto"/>
              <w:left w:val="single" w:sz="4" w:space="0" w:color="auto"/>
            </w:tcBorders>
            <w:shd w:val="clear" w:color="auto" w:fill="FFFFFF"/>
            <w:vAlign w:val="bottom"/>
          </w:tcPr>
          <w:p w14:paraId="276E3609"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979</w:t>
            </w:r>
          </w:p>
        </w:tc>
        <w:tc>
          <w:tcPr>
            <w:tcW w:w="1330" w:type="dxa"/>
            <w:tcBorders>
              <w:top w:val="single" w:sz="4" w:space="0" w:color="auto"/>
              <w:left w:val="single" w:sz="4" w:space="0" w:color="auto"/>
            </w:tcBorders>
            <w:shd w:val="clear" w:color="auto" w:fill="FFFFFF"/>
            <w:vAlign w:val="bottom"/>
          </w:tcPr>
          <w:p w14:paraId="4A1BB383"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1464</w:t>
            </w:r>
          </w:p>
        </w:tc>
        <w:tc>
          <w:tcPr>
            <w:tcW w:w="864" w:type="dxa"/>
            <w:tcBorders>
              <w:top w:val="single" w:sz="4" w:space="0" w:color="auto"/>
              <w:left w:val="single" w:sz="4" w:space="0" w:color="auto"/>
            </w:tcBorders>
            <w:shd w:val="clear" w:color="auto" w:fill="FFFFFF"/>
            <w:vAlign w:val="bottom"/>
          </w:tcPr>
          <w:p w14:paraId="23C283EE"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1703</w:t>
            </w:r>
          </w:p>
        </w:tc>
        <w:tc>
          <w:tcPr>
            <w:tcW w:w="202" w:type="dxa"/>
            <w:tcBorders>
              <w:top w:val="single" w:sz="4" w:space="0" w:color="auto"/>
              <w:left w:val="single" w:sz="4" w:space="0" w:color="auto"/>
            </w:tcBorders>
            <w:shd w:val="clear" w:color="auto" w:fill="FFFFFF"/>
            <w:vAlign w:val="bottom"/>
          </w:tcPr>
          <w:p w14:paraId="784C050B"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71" w:type="dxa"/>
            <w:tcBorders>
              <w:top w:val="single" w:sz="4" w:space="0" w:color="auto"/>
            </w:tcBorders>
            <w:shd w:val="clear" w:color="auto" w:fill="FFFFFF"/>
            <w:vAlign w:val="bottom"/>
          </w:tcPr>
          <w:p w14:paraId="176A710F"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65.000</w:t>
            </w:r>
          </w:p>
        </w:tc>
        <w:tc>
          <w:tcPr>
            <w:tcW w:w="1032" w:type="dxa"/>
            <w:tcBorders>
              <w:top w:val="single" w:sz="4" w:space="0" w:color="auto"/>
              <w:left w:val="single" w:sz="4" w:space="0" w:color="auto"/>
            </w:tcBorders>
            <w:shd w:val="clear" w:color="auto" w:fill="FFFFFF"/>
            <w:vAlign w:val="bottom"/>
          </w:tcPr>
          <w:p w14:paraId="697FFBE0"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1443</w:t>
            </w:r>
          </w:p>
        </w:tc>
        <w:tc>
          <w:tcPr>
            <w:tcW w:w="1296" w:type="dxa"/>
            <w:tcBorders>
              <w:top w:val="single" w:sz="4" w:space="0" w:color="auto"/>
              <w:left w:val="single" w:sz="4" w:space="0" w:color="auto"/>
            </w:tcBorders>
            <w:shd w:val="clear" w:color="auto" w:fill="FFFFFF"/>
            <w:vAlign w:val="bottom"/>
          </w:tcPr>
          <w:p w14:paraId="6DEEBFC0"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2299</w:t>
            </w:r>
          </w:p>
        </w:tc>
        <w:tc>
          <w:tcPr>
            <w:tcW w:w="1042" w:type="dxa"/>
            <w:tcBorders>
              <w:top w:val="single" w:sz="4" w:space="0" w:color="auto"/>
              <w:left w:val="single" w:sz="4" w:space="0" w:color="auto"/>
            </w:tcBorders>
            <w:shd w:val="clear" w:color="auto" w:fill="FFFFFF"/>
            <w:vAlign w:val="bottom"/>
          </w:tcPr>
          <w:p w14:paraId="7B3F20DB"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3464</w:t>
            </w:r>
          </w:p>
        </w:tc>
        <w:tc>
          <w:tcPr>
            <w:tcW w:w="864" w:type="dxa"/>
            <w:tcBorders>
              <w:top w:val="single" w:sz="4" w:space="0" w:color="auto"/>
              <w:left w:val="single" w:sz="4" w:space="0" w:color="auto"/>
            </w:tcBorders>
            <w:shd w:val="clear" w:color="auto" w:fill="FFFFFF"/>
            <w:vAlign w:val="bottom"/>
          </w:tcPr>
          <w:p w14:paraId="3FDC785B"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4023</w:t>
            </w:r>
          </w:p>
        </w:tc>
        <w:tc>
          <w:tcPr>
            <w:tcW w:w="206" w:type="dxa"/>
            <w:tcBorders>
              <w:top w:val="single" w:sz="4" w:space="0" w:color="auto"/>
              <w:left w:val="single" w:sz="4" w:space="0" w:color="auto"/>
            </w:tcBorders>
            <w:shd w:val="clear" w:color="auto" w:fill="FFFFFF"/>
            <w:vAlign w:val="bottom"/>
          </w:tcPr>
          <w:p w14:paraId="08020C36"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643" w:type="dxa"/>
            <w:tcBorders>
              <w:top w:val="single" w:sz="4" w:space="0" w:color="auto"/>
            </w:tcBorders>
            <w:shd w:val="clear" w:color="auto" w:fill="FFFFFF"/>
            <w:vAlign w:val="bottom"/>
          </w:tcPr>
          <w:p w14:paraId="519B1C3A" w14:textId="77777777" w:rsidR="00F65366" w:rsidRDefault="00F65366" w:rsidP="00423276">
            <w:pPr>
              <w:pStyle w:val="Gvdemetni20"/>
              <w:framePr w:w="15101" w:h="8731" w:wrap="none" w:vAnchor="page" w:hAnchor="page" w:x="938" w:y="1796"/>
              <w:shd w:val="clear" w:color="auto" w:fill="auto"/>
              <w:spacing w:line="120" w:lineRule="exact"/>
            </w:pPr>
            <w:r>
              <w:rPr>
                <w:rStyle w:val="Gvdemetni26pt"/>
              </w:rPr>
              <w:t>105.000</w:t>
            </w:r>
          </w:p>
        </w:tc>
        <w:tc>
          <w:tcPr>
            <w:tcW w:w="1037" w:type="dxa"/>
            <w:tcBorders>
              <w:top w:val="single" w:sz="4" w:space="0" w:color="auto"/>
              <w:left w:val="single" w:sz="4" w:space="0" w:color="auto"/>
            </w:tcBorders>
            <w:shd w:val="clear" w:color="auto" w:fill="FFFFFF"/>
            <w:vAlign w:val="bottom"/>
          </w:tcPr>
          <w:p w14:paraId="4696C825"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2283</w:t>
            </w:r>
          </w:p>
        </w:tc>
        <w:tc>
          <w:tcPr>
            <w:tcW w:w="1296" w:type="dxa"/>
            <w:tcBorders>
              <w:top w:val="single" w:sz="4" w:space="0" w:color="auto"/>
              <w:left w:val="single" w:sz="4" w:space="0" w:color="auto"/>
            </w:tcBorders>
            <w:shd w:val="clear" w:color="auto" w:fill="FFFFFF"/>
            <w:vAlign w:val="bottom"/>
          </w:tcPr>
          <w:p w14:paraId="2188FC93"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3619</w:t>
            </w:r>
          </w:p>
        </w:tc>
        <w:tc>
          <w:tcPr>
            <w:tcW w:w="1037" w:type="dxa"/>
            <w:tcBorders>
              <w:top w:val="single" w:sz="4" w:space="0" w:color="auto"/>
              <w:left w:val="single" w:sz="4" w:space="0" w:color="auto"/>
            </w:tcBorders>
            <w:shd w:val="clear" w:color="auto" w:fill="FFFFFF"/>
            <w:vAlign w:val="bottom"/>
          </w:tcPr>
          <w:p w14:paraId="1F4E51AC"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5464</w:t>
            </w:r>
          </w:p>
        </w:tc>
        <w:tc>
          <w:tcPr>
            <w:tcW w:w="883" w:type="dxa"/>
            <w:tcBorders>
              <w:top w:val="single" w:sz="4" w:space="0" w:color="auto"/>
              <w:left w:val="single" w:sz="4" w:space="0" w:color="auto"/>
              <w:right w:val="single" w:sz="4" w:space="0" w:color="auto"/>
            </w:tcBorders>
            <w:shd w:val="clear" w:color="auto" w:fill="FFFFFF"/>
            <w:vAlign w:val="bottom"/>
          </w:tcPr>
          <w:p w14:paraId="1A9FE4CA"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6343</w:t>
            </w:r>
          </w:p>
        </w:tc>
      </w:tr>
      <w:tr w:rsidR="00F65366" w14:paraId="14CFB435" w14:textId="77777777" w:rsidTr="00423276">
        <w:trPr>
          <w:trHeight w:hRule="exact" w:val="168"/>
        </w:trPr>
        <w:tc>
          <w:tcPr>
            <w:tcW w:w="187" w:type="dxa"/>
            <w:tcBorders>
              <w:top w:val="single" w:sz="4" w:space="0" w:color="auto"/>
              <w:left w:val="single" w:sz="4" w:space="0" w:color="auto"/>
            </w:tcBorders>
            <w:shd w:val="clear" w:color="auto" w:fill="FFFFFF"/>
            <w:vAlign w:val="bottom"/>
          </w:tcPr>
          <w:p w14:paraId="6C748331"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38" w:type="dxa"/>
            <w:tcBorders>
              <w:top w:val="single" w:sz="4" w:space="0" w:color="auto"/>
            </w:tcBorders>
            <w:shd w:val="clear" w:color="auto" w:fill="FFFFFF"/>
            <w:vAlign w:val="bottom"/>
          </w:tcPr>
          <w:p w14:paraId="4CD9D887"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26.000</w:t>
            </w:r>
          </w:p>
        </w:tc>
        <w:tc>
          <w:tcPr>
            <w:tcW w:w="1042" w:type="dxa"/>
            <w:tcBorders>
              <w:top w:val="single" w:sz="4" w:space="0" w:color="auto"/>
              <w:left w:val="single" w:sz="4" w:space="0" w:color="auto"/>
            </w:tcBorders>
            <w:shd w:val="clear" w:color="auto" w:fill="FFFFFF"/>
            <w:vAlign w:val="bottom"/>
          </w:tcPr>
          <w:p w14:paraId="5C5488D6"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624</w:t>
            </w:r>
          </w:p>
        </w:tc>
        <w:tc>
          <w:tcPr>
            <w:tcW w:w="1032" w:type="dxa"/>
            <w:tcBorders>
              <w:top w:val="single" w:sz="4" w:space="0" w:color="auto"/>
              <w:left w:val="single" w:sz="4" w:space="0" w:color="auto"/>
            </w:tcBorders>
            <w:shd w:val="clear" w:color="auto" w:fill="FFFFFF"/>
            <w:vAlign w:val="bottom"/>
          </w:tcPr>
          <w:p w14:paraId="321252C2"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1012</w:t>
            </w:r>
          </w:p>
        </w:tc>
        <w:tc>
          <w:tcPr>
            <w:tcW w:w="1330" w:type="dxa"/>
            <w:tcBorders>
              <w:top w:val="single" w:sz="4" w:space="0" w:color="auto"/>
              <w:left w:val="single" w:sz="4" w:space="0" w:color="auto"/>
            </w:tcBorders>
            <w:shd w:val="clear" w:color="auto" w:fill="FFFFFF"/>
            <w:vAlign w:val="bottom"/>
          </w:tcPr>
          <w:p w14:paraId="03FDAE3A"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1514</w:t>
            </w:r>
          </w:p>
        </w:tc>
        <w:tc>
          <w:tcPr>
            <w:tcW w:w="864" w:type="dxa"/>
            <w:tcBorders>
              <w:top w:val="single" w:sz="4" w:space="0" w:color="auto"/>
              <w:left w:val="single" w:sz="4" w:space="0" w:color="auto"/>
            </w:tcBorders>
            <w:shd w:val="clear" w:color="auto" w:fill="FFFFFF"/>
            <w:vAlign w:val="bottom"/>
          </w:tcPr>
          <w:p w14:paraId="3611A111"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1761</w:t>
            </w:r>
          </w:p>
        </w:tc>
        <w:tc>
          <w:tcPr>
            <w:tcW w:w="202" w:type="dxa"/>
            <w:tcBorders>
              <w:top w:val="single" w:sz="4" w:space="0" w:color="auto"/>
              <w:left w:val="single" w:sz="4" w:space="0" w:color="auto"/>
            </w:tcBorders>
            <w:shd w:val="clear" w:color="auto" w:fill="FFFFFF"/>
            <w:vAlign w:val="bottom"/>
          </w:tcPr>
          <w:p w14:paraId="5D5CD347"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71" w:type="dxa"/>
            <w:tcBorders>
              <w:top w:val="single" w:sz="4" w:space="0" w:color="auto"/>
            </w:tcBorders>
            <w:shd w:val="clear" w:color="auto" w:fill="FFFFFF"/>
            <w:vAlign w:val="bottom"/>
          </w:tcPr>
          <w:p w14:paraId="4D223D48"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66.000</w:t>
            </w:r>
          </w:p>
        </w:tc>
        <w:tc>
          <w:tcPr>
            <w:tcW w:w="1032" w:type="dxa"/>
            <w:tcBorders>
              <w:top w:val="single" w:sz="4" w:space="0" w:color="auto"/>
              <w:left w:val="single" w:sz="4" w:space="0" w:color="auto"/>
            </w:tcBorders>
            <w:shd w:val="clear" w:color="auto" w:fill="FFFFFF"/>
            <w:vAlign w:val="bottom"/>
          </w:tcPr>
          <w:p w14:paraId="3595E1FA"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1464</w:t>
            </w:r>
          </w:p>
        </w:tc>
        <w:tc>
          <w:tcPr>
            <w:tcW w:w="1296" w:type="dxa"/>
            <w:tcBorders>
              <w:top w:val="single" w:sz="4" w:space="0" w:color="auto"/>
              <w:left w:val="single" w:sz="4" w:space="0" w:color="auto"/>
            </w:tcBorders>
            <w:shd w:val="clear" w:color="auto" w:fill="FFFFFF"/>
            <w:vAlign w:val="bottom"/>
          </w:tcPr>
          <w:p w14:paraId="520B0019"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2332</w:t>
            </w:r>
          </w:p>
        </w:tc>
        <w:tc>
          <w:tcPr>
            <w:tcW w:w="1042" w:type="dxa"/>
            <w:tcBorders>
              <w:top w:val="single" w:sz="4" w:space="0" w:color="auto"/>
              <w:left w:val="single" w:sz="4" w:space="0" w:color="auto"/>
            </w:tcBorders>
            <w:shd w:val="clear" w:color="auto" w:fill="FFFFFF"/>
            <w:vAlign w:val="bottom"/>
          </w:tcPr>
          <w:p w14:paraId="0B0F957A"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3514</w:t>
            </w:r>
          </w:p>
        </w:tc>
        <w:tc>
          <w:tcPr>
            <w:tcW w:w="864" w:type="dxa"/>
            <w:tcBorders>
              <w:top w:val="single" w:sz="4" w:space="0" w:color="auto"/>
              <w:left w:val="single" w:sz="4" w:space="0" w:color="auto"/>
            </w:tcBorders>
            <w:shd w:val="clear" w:color="auto" w:fill="FFFFFF"/>
            <w:vAlign w:val="bottom"/>
          </w:tcPr>
          <w:p w14:paraId="6FE62D5A"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4081</w:t>
            </w:r>
          </w:p>
        </w:tc>
        <w:tc>
          <w:tcPr>
            <w:tcW w:w="206" w:type="dxa"/>
            <w:tcBorders>
              <w:top w:val="single" w:sz="4" w:space="0" w:color="auto"/>
              <w:left w:val="single" w:sz="4" w:space="0" w:color="auto"/>
            </w:tcBorders>
            <w:shd w:val="clear" w:color="auto" w:fill="FFFFFF"/>
            <w:vAlign w:val="bottom"/>
          </w:tcPr>
          <w:p w14:paraId="6C66D333"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643" w:type="dxa"/>
            <w:tcBorders>
              <w:top w:val="single" w:sz="4" w:space="0" w:color="auto"/>
            </w:tcBorders>
            <w:shd w:val="clear" w:color="auto" w:fill="FFFFFF"/>
            <w:vAlign w:val="bottom"/>
          </w:tcPr>
          <w:p w14:paraId="3FC12EF5" w14:textId="77777777" w:rsidR="00F65366" w:rsidRDefault="00F65366" w:rsidP="00423276">
            <w:pPr>
              <w:pStyle w:val="Gvdemetni20"/>
              <w:framePr w:w="15101" w:h="8731" w:wrap="none" w:vAnchor="page" w:hAnchor="page" w:x="938" w:y="1796"/>
              <w:shd w:val="clear" w:color="auto" w:fill="auto"/>
              <w:spacing w:line="120" w:lineRule="exact"/>
            </w:pPr>
            <w:r>
              <w:rPr>
                <w:rStyle w:val="Gvdemetni26pt"/>
              </w:rPr>
              <w:t>106.000</w:t>
            </w:r>
          </w:p>
        </w:tc>
        <w:tc>
          <w:tcPr>
            <w:tcW w:w="1037" w:type="dxa"/>
            <w:tcBorders>
              <w:top w:val="single" w:sz="4" w:space="0" w:color="auto"/>
              <w:left w:val="single" w:sz="4" w:space="0" w:color="auto"/>
            </w:tcBorders>
            <w:shd w:val="clear" w:color="auto" w:fill="FFFFFF"/>
            <w:vAlign w:val="bottom"/>
          </w:tcPr>
          <w:p w14:paraId="71334857"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2304</w:t>
            </w:r>
          </w:p>
        </w:tc>
        <w:tc>
          <w:tcPr>
            <w:tcW w:w="1296" w:type="dxa"/>
            <w:tcBorders>
              <w:top w:val="single" w:sz="4" w:space="0" w:color="auto"/>
              <w:left w:val="single" w:sz="4" w:space="0" w:color="auto"/>
            </w:tcBorders>
            <w:shd w:val="clear" w:color="auto" w:fill="FFFFFF"/>
            <w:vAlign w:val="bottom"/>
          </w:tcPr>
          <w:p w14:paraId="576B1B8E"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3652</w:t>
            </w:r>
          </w:p>
        </w:tc>
        <w:tc>
          <w:tcPr>
            <w:tcW w:w="1037" w:type="dxa"/>
            <w:tcBorders>
              <w:top w:val="single" w:sz="4" w:space="0" w:color="auto"/>
              <w:left w:val="single" w:sz="4" w:space="0" w:color="auto"/>
            </w:tcBorders>
            <w:shd w:val="clear" w:color="auto" w:fill="FFFFFF"/>
            <w:vAlign w:val="bottom"/>
          </w:tcPr>
          <w:p w14:paraId="430CEA6E"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5514</w:t>
            </w:r>
          </w:p>
        </w:tc>
        <w:tc>
          <w:tcPr>
            <w:tcW w:w="883" w:type="dxa"/>
            <w:tcBorders>
              <w:top w:val="single" w:sz="4" w:space="0" w:color="auto"/>
              <w:left w:val="single" w:sz="4" w:space="0" w:color="auto"/>
              <w:right w:val="single" w:sz="4" w:space="0" w:color="auto"/>
            </w:tcBorders>
            <w:shd w:val="clear" w:color="auto" w:fill="FFFFFF"/>
            <w:vAlign w:val="bottom"/>
          </w:tcPr>
          <w:p w14:paraId="618A619D"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6401</w:t>
            </w:r>
          </w:p>
        </w:tc>
      </w:tr>
      <w:tr w:rsidR="00F65366" w14:paraId="6C70ACAD" w14:textId="77777777" w:rsidTr="00423276">
        <w:trPr>
          <w:trHeight w:hRule="exact" w:val="173"/>
        </w:trPr>
        <w:tc>
          <w:tcPr>
            <w:tcW w:w="187" w:type="dxa"/>
            <w:tcBorders>
              <w:top w:val="single" w:sz="4" w:space="0" w:color="auto"/>
              <w:left w:val="single" w:sz="4" w:space="0" w:color="auto"/>
            </w:tcBorders>
            <w:shd w:val="clear" w:color="auto" w:fill="FFFFFF"/>
            <w:vAlign w:val="bottom"/>
          </w:tcPr>
          <w:p w14:paraId="7F410581"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38" w:type="dxa"/>
            <w:tcBorders>
              <w:top w:val="single" w:sz="4" w:space="0" w:color="auto"/>
            </w:tcBorders>
            <w:shd w:val="clear" w:color="auto" w:fill="FFFFFF"/>
            <w:vAlign w:val="bottom"/>
          </w:tcPr>
          <w:p w14:paraId="7C7D252A"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27.000</w:t>
            </w:r>
          </w:p>
        </w:tc>
        <w:tc>
          <w:tcPr>
            <w:tcW w:w="1042" w:type="dxa"/>
            <w:tcBorders>
              <w:top w:val="single" w:sz="4" w:space="0" w:color="auto"/>
              <w:left w:val="single" w:sz="4" w:space="0" w:color="auto"/>
            </w:tcBorders>
            <w:shd w:val="clear" w:color="auto" w:fill="FFFFFF"/>
            <w:vAlign w:val="bottom"/>
          </w:tcPr>
          <w:p w14:paraId="6807AD79"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645</w:t>
            </w:r>
          </w:p>
        </w:tc>
        <w:tc>
          <w:tcPr>
            <w:tcW w:w="1032" w:type="dxa"/>
            <w:tcBorders>
              <w:top w:val="single" w:sz="4" w:space="0" w:color="auto"/>
              <w:left w:val="single" w:sz="4" w:space="0" w:color="auto"/>
            </w:tcBorders>
            <w:shd w:val="clear" w:color="auto" w:fill="FFFFFF"/>
            <w:vAlign w:val="bottom"/>
          </w:tcPr>
          <w:p w14:paraId="0996E67C"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1045</w:t>
            </w:r>
          </w:p>
        </w:tc>
        <w:tc>
          <w:tcPr>
            <w:tcW w:w="1330" w:type="dxa"/>
            <w:tcBorders>
              <w:top w:val="single" w:sz="4" w:space="0" w:color="auto"/>
              <w:left w:val="single" w:sz="4" w:space="0" w:color="auto"/>
            </w:tcBorders>
            <w:shd w:val="clear" w:color="auto" w:fill="FFFFFF"/>
            <w:vAlign w:val="bottom"/>
          </w:tcPr>
          <w:p w14:paraId="7D14C942"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1564</w:t>
            </w:r>
          </w:p>
        </w:tc>
        <w:tc>
          <w:tcPr>
            <w:tcW w:w="864" w:type="dxa"/>
            <w:tcBorders>
              <w:top w:val="single" w:sz="4" w:space="0" w:color="auto"/>
              <w:left w:val="single" w:sz="4" w:space="0" w:color="auto"/>
            </w:tcBorders>
            <w:shd w:val="clear" w:color="auto" w:fill="FFFFFF"/>
            <w:vAlign w:val="bottom"/>
          </w:tcPr>
          <w:p w14:paraId="2179DB3F"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1819</w:t>
            </w:r>
          </w:p>
        </w:tc>
        <w:tc>
          <w:tcPr>
            <w:tcW w:w="202" w:type="dxa"/>
            <w:tcBorders>
              <w:top w:val="single" w:sz="4" w:space="0" w:color="auto"/>
              <w:left w:val="single" w:sz="4" w:space="0" w:color="auto"/>
            </w:tcBorders>
            <w:shd w:val="clear" w:color="auto" w:fill="FFFFFF"/>
            <w:vAlign w:val="bottom"/>
          </w:tcPr>
          <w:p w14:paraId="5ADCB383"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71" w:type="dxa"/>
            <w:tcBorders>
              <w:top w:val="single" w:sz="4" w:space="0" w:color="auto"/>
            </w:tcBorders>
            <w:shd w:val="clear" w:color="auto" w:fill="FFFFFF"/>
            <w:vAlign w:val="bottom"/>
          </w:tcPr>
          <w:p w14:paraId="5FDF8832"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67.000</w:t>
            </w:r>
          </w:p>
        </w:tc>
        <w:tc>
          <w:tcPr>
            <w:tcW w:w="1032" w:type="dxa"/>
            <w:tcBorders>
              <w:top w:val="single" w:sz="4" w:space="0" w:color="auto"/>
              <w:left w:val="single" w:sz="4" w:space="0" w:color="auto"/>
            </w:tcBorders>
            <w:shd w:val="clear" w:color="auto" w:fill="FFFFFF"/>
            <w:vAlign w:val="bottom"/>
          </w:tcPr>
          <w:p w14:paraId="1D78DDAD"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1485</w:t>
            </w:r>
          </w:p>
        </w:tc>
        <w:tc>
          <w:tcPr>
            <w:tcW w:w="1296" w:type="dxa"/>
            <w:tcBorders>
              <w:top w:val="single" w:sz="4" w:space="0" w:color="auto"/>
              <w:left w:val="single" w:sz="4" w:space="0" w:color="auto"/>
            </w:tcBorders>
            <w:shd w:val="clear" w:color="auto" w:fill="FFFFFF"/>
            <w:vAlign w:val="bottom"/>
          </w:tcPr>
          <w:p w14:paraId="40DD04D3"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2365</w:t>
            </w:r>
          </w:p>
        </w:tc>
        <w:tc>
          <w:tcPr>
            <w:tcW w:w="1042" w:type="dxa"/>
            <w:tcBorders>
              <w:top w:val="single" w:sz="4" w:space="0" w:color="auto"/>
              <w:left w:val="single" w:sz="4" w:space="0" w:color="auto"/>
            </w:tcBorders>
            <w:shd w:val="clear" w:color="auto" w:fill="FFFFFF"/>
            <w:vAlign w:val="bottom"/>
          </w:tcPr>
          <w:p w14:paraId="7A0ED75C"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3564</w:t>
            </w:r>
          </w:p>
        </w:tc>
        <w:tc>
          <w:tcPr>
            <w:tcW w:w="864" w:type="dxa"/>
            <w:tcBorders>
              <w:top w:val="single" w:sz="4" w:space="0" w:color="auto"/>
              <w:left w:val="single" w:sz="4" w:space="0" w:color="auto"/>
            </w:tcBorders>
            <w:shd w:val="clear" w:color="auto" w:fill="FFFFFF"/>
            <w:vAlign w:val="bottom"/>
          </w:tcPr>
          <w:p w14:paraId="2668D3EB"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4139</w:t>
            </w:r>
          </w:p>
        </w:tc>
        <w:tc>
          <w:tcPr>
            <w:tcW w:w="206" w:type="dxa"/>
            <w:tcBorders>
              <w:top w:val="single" w:sz="4" w:space="0" w:color="auto"/>
              <w:left w:val="single" w:sz="4" w:space="0" w:color="auto"/>
            </w:tcBorders>
            <w:shd w:val="clear" w:color="auto" w:fill="FFFFFF"/>
            <w:vAlign w:val="bottom"/>
          </w:tcPr>
          <w:p w14:paraId="1E969CA4"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643" w:type="dxa"/>
            <w:tcBorders>
              <w:top w:val="single" w:sz="4" w:space="0" w:color="auto"/>
            </w:tcBorders>
            <w:shd w:val="clear" w:color="auto" w:fill="FFFFFF"/>
            <w:vAlign w:val="bottom"/>
          </w:tcPr>
          <w:p w14:paraId="1303F0E2" w14:textId="77777777" w:rsidR="00F65366" w:rsidRDefault="00F65366" w:rsidP="00423276">
            <w:pPr>
              <w:pStyle w:val="Gvdemetni20"/>
              <w:framePr w:w="15101" w:h="8731" w:wrap="none" w:vAnchor="page" w:hAnchor="page" w:x="938" w:y="1796"/>
              <w:shd w:val="clear" w:color="auto" w:fill="auto"/>
              <w:spacing w:line="120" w:lineRule="exact"/>
            </w:pPr>
            <w:r>
              <w:rPr>
                <w:rStyle w:val="Gvdemetni26pt"/>
              </w:rPr>
              <w:t>107.000</w:t>
            </w:r>
          </w:p>
        </w:tc>
        <w:tc>
          <w:tcPr>
            <w:tcW w:w="1037" w:type="dxa"/>
            <w:tcBorders>
              <w:top w:val="single" w:sz="4" w:space="0" w:color="auto"/>
              <w:left w:val="single" w:sz="4" w:space="0" w:color="auto"/>
            </w:tcBorders>
            <w:shd w:val="clear" w:color="auto" w:fill="FFFFFF"/>
            <w:vAlign w:val="bottom"/>
          </w:tcPr>
          <w:p w14:paraId="193CD583"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2325</w:t>
            </w:r>
          </w:p>
        </w:tc>
        <w:tc>
          <w:tcPr>
            <w:tcW w:w="1296" w:type="dxa"/>
            <w:tcBorders>
              <w:top w:val="single" w:sz="4" w:space="0" w:color="auto"/>
              <w:left w:val="single" w:sz="4" w:space="0" w:color="auto"/>
            </w:tcBorders>
            <w:shd w:val="clear" w:color="auto" w:fill="FFFFFF"/>
            <w:vAlign w:val="bottom"/>
          </w:tcPr>
          <w:p w14:paraId="4DD7BA09"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3685</w:t>
            </w:r>
          </w:p>
        </w:tc>
        <w:tc>
          <w:tcPr>
            <w:tcW w:w="1037" w:type="dxa"/>
            <w:tcBorders>
              <w:top w:val="single" w:sz="4" w:space="0" w:color="auto"/>
              <w:left w:val="single" w:sz="4" w:space="0" w:color="auto"/>
            </w:tcBorders>
            <w:shd w:val="clear" w:color="auto" w:fill="FFFFFF"/>
            <w:vAlign w:val="bottom"/>
          </w:tcPr>
          <w:p w14:paraId="6808D4FE"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5564</w:t>
            </w:r>
          </w:p>
        </w:tc>
        <w:tc>
          <w:tcPr>
            <w:tcW w:w="883" w:type="dxa"/>
            <w:tcBorders>
              <w:top w:val="single" w:sz="4" w:space="0" w:color="auto"/>
              <w:left w:val="single" w:sz="4" w:space="0" w:color="auto"/>
              <w:right w:val="single" w:sz="4" w:space="0" w:color="auto"/>
            </w:tcBorders>
            <w:shd w:val="clear" w:color="auto" w:fill="FFFFFF"/>
            <w:vAlign w:val="bottom"/>
          </w:tcPr>
          <w:p w14:paraId="35DFF96D"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6459</w:t>
            </w:r>
          </w:p>
        </w:tc>
      </w:tr>
      <w:tr w:rsidR="00F65366" w14:paraId="1259138F" w14:textId="77777777" w:rsidTr="00423276">
        <w:trPr>
          <w:trHeight w:hRule="exact" w:val="168"/>
        </w:trPr>
        <w:tc>
          <w:tcPr>
            <w:tcW w:w="187" w:type="dxa"/>
            <w:tcBorders>
              <w:top w:val="single" w:sz="4" w:space="0" w:color="auto"/>
              <w:left w:val="single" w:sz="4" w:space="0" w:color="auto"/>
            </w:tcBorders>
            <w:shd w:val="clear" w:color="auto" w:fill="FFFFFF"/>
            <w:vAlign w:val="center"/>
          </w:tcPr>
          <w:p w14:paraId="399D6022"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38" w:type="dxa"/>
            <w:tcBorders>
              <w:top w:val="single" w:sz="4" w:space="0" w:color="auto"/>
            </w:tcBorders>
            <w:shd w:val="clear" w:color="auto" w:fill="FFFFFF"/>
            <w:vAlign w:val="center"/>
          </w:tcPr>
          <w:p w14:paraId="657DD8C8"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28.000</w:t>
            </w:r>
          </w:p>
        </w:tc>
        <w:tc>
          <w:tcPr>
            <w:tcW w:w="1042" w:type="dxa"/>
            <w:tcBorders>
              <w:top w:val="single" w:sz="4" w:space="0" w:color="auto"/>
              <w:left w:val="single" w:sz="4" w:space="0" w:color="auto"/>
            </w:tcBorders>
            <w:shd w:val="clear" w:color="auto" w:fill="FFFFFF"/>
            <w:vAlign w:val="center"/>
          </w:tcPr>
          <w:p w14:paraId="27F26818"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666</w:t>
            </w:r>
          </w:p>
        </w:tc>
        <w:tc>
          <w:tcPr>
            <w:tcW w:w="1032" w:type="dxa"/>
            <w:tcBorders>
              <w:top w:val="single" w:sz="4" w:space="0" w:color="auto"/>
              <w:left w:val="single" w:sz="4" w:space="0" w:color="auto"/>
            </w:tcBorders>
            <w:shd w:val="clear" w:color="auto" w:fill="FFFFFF"/>
            <w:vAlign w:val="center"/>
          </w:tcPr>
          <w:p w14:paraId="199028BA"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1078</w:t>
            </w:r>
          </w:p>
        </w:tc>
        <w:tc>
          <w:tcPr>
            <w:tcW w:w="1330" w:type="dxa"/>
            <w:tcBorders>
              <w:top w:val="single" w:sz="4" w:space="0" w:color="auto"/>
              <w:left w:val="single" w:sz="4" w:space="0" w:color="auto"/>
            </w:tcBorders>
            <w:shd w:val="clear" w:color="auto" w:fill="FFFFFF"/>
            <w:vAlign w:val="center"/>
          </w:tcPr>
          <w:p w14:paraId="4A773066"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1614</w:t>
            </w:r>
          </w:p>
        </w:tc>
        <w:tc>
          <w:tcPr>
            <w:tcW w:w="864" w:type="dxa"/>
            <w:tcBorders>
              <w:top w:val="single" w:sz="4" w:space="0" w:color="auto"/>
              <w:left w:val="single" w:sz="4" w:space="0" w:color="auto"/>
            </w:tcBorders>
            <w:shd w:val="clear" w:color="auto" w:fill="FFFFFF"/>
            <w:vAlign w:val="center"/>
          </w:tcPr>
          <w:p w14:paraId="5988A82C"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1877</w:t>
            </w:r>
          </w:p>
        </w:tc>
        <w:tc>
          <w:tcPr>
            <w:tcW w:w="202" w:type="dxa"/>
            <w:tcBorders>
              <w:top w:val="single" w:sz="4" w:space="0" w:color="auto"/>
              <w:left w:val="single" w:sz="4" w:space="0" w:color="auto"/>
            </w:tcBorders>
            <w:shd w:val="clear" w:color="auto" w:fill="FFFFFF"/>
            <w:vAlign w:val="center"/>
          </w:tcPr>
          <w:p w14:paraId="6AA88822"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71" w:type="dxa"/>
            <w:tcBorders>
              <w:top w:val="single" w:sz="4" w:space="0" w:color="auto"/>
            </w:tcBorders>
            <w:shd w:val="clear" w:color="auto" w:fill="FFFFFF"/>
            <w:vAlign w:val="center"/>
          </w:tcPr>
          <w:p w14:paraId="5E7B6C9F"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68.000</w:t>
            </w:r>
          </w:p>
        </w:tc>
        <w:tc>
          <w:tcPr>
            <w:tcW w:w="1032" w:type="dxa"/>
            <w:tcBorders>
              <w:top w:val="single" w:sz="4" w:space="0" w:color="auto"/>
              <w:left w:val="single" w:sz="4" w:space="0" w:color="auto"/>
            </w:tcBorders>
            <w:shd w:val="clear" w:color="auto" w:fill="FFFFFF"/>
            <w:vAlign w:val="center"/>
          </w:tcPr>
          <w:p w14:paraId="4002FBA9"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1506</w:t>
            </w:r>
          </w:p>
        </w:tc>
        <w:tc>
          <w:tcPr>
            <w:tcW w:w="1296" w:type="dxa"/>
            <w:tcBorders>
              <w:top w:val="single" w:sz="4" w:space="0" w:color="auto"/>
              <w:left w:val="single" w:sz="4" w:space="0" w:color="auto"/>
            </w:tcBorders>
            <w:shd w:val="clear" w:color="auto" w:fill="FFFFFF"/>
            <w:vAlign w:val="center"/>
          </w:tcPr>
          <w:p w14:paraId="4D7D4B73"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2398</w:t>
            </w:r>
          </w:p>
        </w:tc>
        <w:tc>
          <w:tcPr>
            <w:tcW w:w="1042" w:type="dxa"/>
            <w:tcBorders>
              <w:top w:val="single" w:sz="4" w:space="0" w:color="auto"/>
              <w:left w:val="single" w:sz="4" w:space="0" w:color="auto"/>
            </w:tcBorders>
            <w:shd w:val="clear" w:color="auto" w:fill="FFFFFF"/>
            <w:vAlign w:val="center"/>
          </w:tcPr>
          <w:p w14:paraId="5AC45870"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3614</w:t>
            </w:r>
          </w:p>
        </w:tc>
        <w:tc>
          <w:tcPr>
            <w:tcW w:w="864" w:type="dxa"/>
            <w:tcBorders>
              <w:top w:val="single" w:sz="4" w:space="0" w:color="auto"/>
              <w:left w:val="single" w:sz="4" w:space="0" w:color="auto"/>
            </w:tcBorders>
            <w:shd w:val="clear" w:color="auto" w:fill="FFFFFF"/>
            <w:vAlign w:val="center"/>
          </w:tcPr>
          <w:p w14:paraId="39819C7A"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4197</w:t>
            </w:r>
          </w:p>
        </w:tc>
        <w:tc>
          <w:tcPr>
            <w:tcW w:w="206" w:type="dxa"/>
            <w:tcBorders>
              <w:top w:val="single" w:sz="4" w:space="0" w:color="auto"/>
              <w:left w:val="single" w:sz="4" w:space="0" w:color="auto"/>
            </w:tcBorders>
            <w:shd w:val="clear" w:color="auto" w:fill="FFFFFF"/>
            <w:vAlign w:val="center"/>
          </w:tcPr>
          <w:p w14:paraId="3C5CBB5A"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643" w:type="dxa"/>
            <w:tcBorders>
              <w:top w:val="single" w:sz="4" w:space="0" w:color="auto"/>
            </w:tcBorders>
            <w:shd w:val="clear" w:color="auto" w:fill="FFFFFF"/>
            <w:vAlign w:val="center"/>
          </w:tcPr>
          <w:p w14:paraId="4C8C4D07" w14:textId="77777777" w:rsidR="00F65366" w:rsidRDefault="00F65366" w:rsidP="00423276">
            <w:pPr>
              <w:pStyle w:val="Gvdemetni20"/>
              <w:framePr w:w="15101" w:h="8731" w:wrap="none" w:vAnchor="page" w:hAnchor="page" w:x="938" w:y="1796"/>
              <w:shd w:val="clear" w:color="auto" w:fill="auto"/>
              <w:spacing w:line="120" w:lineRule="exact"/>
            </w:pPr>
            <w:r>
              <w:rPr>
                <w:rStyle w:val="Gvdemetni26pt"/>
              </w:rPr>
              <w:t>108.000</w:t>
            </w:r>
          </w:p>
        </w:tc>
        <w:tc>
          <w:tcPr>
            <w:tcW w:w="1037" w:type="dxa"/>
            <w:tcBorders>
              <w:top w:val="single" w:sz="4" w:space="0" w:color="auto"/>
              <w:left w:val="single" w:sz="4" w:space="0" w:color="auto"/>
            </w:tcBorders>
            <w:shd w:val="clear" w:color="auto" w:fill="FFFFFF"/>
            <w:vAlign w:val="center"/>
          </w:tcPr>
          <w:p w14:paraId="3D73DD82"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2346</w:t>
            </w:r>
          </w:p>
        </w:tc>
        <w:tc>
          <w:tcPr>
            <w:tcW w:w="1296" w:type="dxa"/>
            <w:tcBorders>
              <w:top w:val="single" w:sz="4" w:space="0" w:color="auto"/>
              <w:left w:val="single" w:sz="4" w:space="0" w:color="auto"/>
            </w:tcBorders>
            <w:shd w:val="clear" w:color="auto" w:fill="FFFFFF"/>
            <w:vAlign w:val="center"/>
          </w:tcPr>
          <w:p w14:paraId="2105A782"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3718</w:t>
            </w:r>
          </w:p>
        </w:tc>
        <w:tc>
          <w:tcPr>
            <w:tcW w:w="1037" w:type="dxa"/>
            <w:tcBorders>
              <w:top w:val="single" w:sz="4" w:space="0" w:color="auto"/>
              <w:left w:val="single" w:sz="4" w:space="0" w:color="auto"/>
            </w:tcBorders>
            <w:shd w:val="clear" w:color="auto" w:fill="FFFFFF"/>
            <w:vAlign w:val="center"/>
          </w:tcPr>
          <w:p w14:paraId="70F7F38D"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5614</w:t>
            </w:r>
          </w:p>
        </w:tc>
        <w:tc>
          <w:tcPr>
            <w:tcW w:w="883" w:type="dxa"/>
            <w:tcBorders>
              <w:top w:val="single" w:sz="4" w:space="0" w:color="auto"/>
              <w:left w:val="single" w:sz="4" w:space="0" w:color="auto"/>
              <w:right w:val="single" w:sz="4" w:space="0" w:color="auto"/>
            </w:tcBorders>
            <w:shd w:val="clear" w:color="auto" w:fill="FFFFFF"/>
            <w:vAlign w:val="center"/>
          </w:tcPr>
          <w:p w14:paraId="73475371"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6517</w:t>
            </w:r>
          </w:p>
        </w:tc>
      </w:tr>
      <w:tr w:rsidR="00F65366" w14:paraId="097D337B" w14:textId="77777777" w:rsidTr="00423276">
        <w:trPr>
          <w:trHeight w:hRule="exact" w:val="168"/>
        </w:trPr>
        <w:tc>
          <w:tcPr>
            <w:tcW w:w="187" w:type="dxa"/>
            <w:tcBorders>
              <w:top w:val="single" w:sz="4" w:space="0" w:color="auto"/>
              <w:left w:val="single" w:sz="4" w:space="0" w:color="auto"/>
            </w:tcBorders>
            <w:shd w:val="clear" w:color="auto" w:fill="FFFFFF"/>
            <w:vAlign w:val="bottom"/>
          </w:tcPr>
          <w:p w14:paraId="7E501203"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38" w:type="dxa"/>
            <w:tcBorders>
              <w:top w:val="single" w:sz="4" w:space="0" w:color="auto"/>
            </w:tcBorders>
            <w:shd w:val="clear" w:color="auto" w:fill="FFFFFF"/>
            <w:vAlign w:val="bottom"/>
          </w:tcPr>
          <w:p w14:paraId="60CFFEB7"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29.000</w:t>
            </w:r>
          </w:p>
        </w:tc>
        <w:tc>
          <w:tcPr>
            <w:tcW w:w="1042" w:type="dxa"/>
            <w:tcBorders>
              <w:top w:val="single" w:sz="4" w:space="0" w:color="auto"/>
              <w:left w:val="single" w:sz="4" w:space="0" w:color="auto"/>
            </w:tcBorders>
            <w:shd w:val="clear" w:color="auto" w:fill="FFFFFF"/>
            <w:vAlign w:val="bottom"/>
          </w:tcPr>
          <w:p w14:paraId="266B959D"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687</w:t>
            </w:r>
          </w:p>
        </w:tc>
        <w:tc>
          <w:tcPr>
            <w:tcW w:w="1032" w:type="dxa"/>
            <w:tcBorders>
              <w:top w:val="single" w:sz="4" w:space="0" w:color="auto"/>
              <w:left w:val="single" w:sz="4" w:space="0" w:color="auto"/>
            </w:tcBorders>
            <w:shd w:val="clear" w:color="auto" w:fill="FFFFFF"/>
            <w:vAlign w:val="bottom"/>
          </w:tcPr>
          <w:p w14:paraId="0857676E"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1111</w:t>
            </w:r>
          </w:p>
        </w:tc>
        <w:tc>
          <w:tcPr>
            <w:tcW w:w="1330" w:type="dxa"/>
            <w:tcBorders>
              <w:top w:val="single" w:sz="4" w:space="0" w:color="auto"/>
              <w:left w:val="single" w:sz="4" w:space="0" w:color="auto"/>
            </w:tcBorders>
            <w:shd w:val="clear" w:color="auto" w:fill="FFFFFF"/>
            <w:vAlign w:val="bottom"/>
          </w:tcPr>
          <w:p w14:paraId="1C278DB4"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1664</w:t>
            </w:r>
          </w:p>
        </w:tc>
        <w:tc>
          <w:tcPr>
            <w:tcW w:w="864" w:type="dxa"/>
            <w:tcBorders>
              <w:top w:val="single" w:sz="4" w:space="0" w:color="auto"/>
              <w:left w:val="single" w:sz="4" w:space="0" w:color="auto"/>
            </w:tcBorders>
            <w:shd w:val="clear" w:color="auto" w:fill="FFFFFF"/>
            <w:vAlign w:val="bottom"/>
          </w:tcPr>
          <w:p w14:paraId="3473E259"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1935</w:t>
            </w:r>
          </w:p>
        </w:tc>
        <w:tc>
          <w:tcPr>
            <w:tcW w:w="202" w:type="dxa"/>
            <w:tcBorders>
              <w:top w:val="single" w:sz="4" w:space="0" w:color="auto"/>
              <w:left w:val="single" w:sz="4" w:space="0" w:color="auto"/>
            </w:tcBorders>
            <w:shd w:val="clear" w:color="auto" w:fill="FFFFFF"/>
            <w:vAlign w:val="bottom"/>
          </w:tcPr>
          <w:p w14:paraId="5CBF2D66"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71" w:type="dxa"/>
            <w:tcBorders>
              <w:top w:val="single" w:sz="4" w:space="0" w:color="auto"/>
            </w:tcBorders>
            <w:shd w:val="clear" w:color="auto" w:fill="FFFFFF"/>
            <w:vAlign w:val="bottom"/>
          </w:tcPr>
          <w:p w14:paraId="2D3D7D52"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69.000</w:t>
            </w:r>
          </w:p>
        </w:tc>
        <w:tc>
          <w:tcPr>
            <w:tcW w:w="1032" w:type="dxa"/>
            <w:tcBorders>
              <w:top w:val="single" w:sz="4" w:space="0" w:color="auto"/>
              <w:left w:val="single" w:sz="4" w:space="0" w:color="auto"/>
            </w:tcBorders>
            <w:shd w:val="clear" w:color="auto" w:fill="FFFFFF"/>
            <w:vAlign w:val="bottom"/>
          </w:tcPr>
          <w:p w14:paraId="2AFD6F68"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1527</w:t>
            </w:r>
          </w:p>
        </w:tc>
        <w:tc>
          <w:tcPr>
            <w:tcW w:w="1296" w:type="dxa"/>
            <w:tcBorders>
              <w:top w:val="single" w:sz="4" w:space="0" w:color="auto"/>
              <w:left w:val="single" w:sz="4" w:space="0" w:color="auto"/>
            </w:tcBorders>
            <w:shd w:val="clear" w:color="auto" w:fill="FFFFFF"/>
            <w:vAlign w:val="bottom"/>
          </w:tcPr>
          <w:p w14:paraId="57A7C099"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2431</w:t>
            </w:r>
          </w:p>
        </w:tc>
        <w:tc>
          <w:tcPr>
            <w:tcW w:w="1042" w:type="dxa"/>
            <w:tcBorders>
              <w:top w:val="single" w:sz="4" w:space="0" w:color="auto"/>
              <w:left w:val="single" w:sz="4" w:space="0" w:color="auto"/>
            </w:tcBorders>
            <w:shd w:val="clear" w:color="auto" w:fill="FFFFFF"/>
            <w:vAlign w:val="bottom"/>
          </w:tcPr>
          <w:p w14:paraId="599482ED"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3664</w:t>
            </w:r>
          </w:p>
        </w:tc>
        <w:tc>
          <w:tcPr>
            <w:tcW w:w="864" w:type="dxa"/>
            <w:tcBorders>
              <w:top w:val="single" w:sz="4" w:space="0" w:color="auto"/>
              <w:left w:val="single" w:sz="4" w:space="0" w:color="auto"/>
            </w:tcBorders>
            <w:shd w:val="clear" w:color="auto" w:fill="FFFFFF"/>
            <w:vAlign w:val="bottom"/>
          </w:tcPr>
          <w:p w14:paraId="316F93AB"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4255</w:t>
            </w:r>
          </w:p>
        </w:tc>
        <w:tc>
          <w:tcPr>
            <w:tcW w:w="206" w:type="dxa"/>
            <w:tcBorders>
              <w:top w:val="single" w:sz="4" w:space="0" w:color="auto"/>
              <w:left w:val="single" w:sz="4" w:space="0" w:color="auto"/>
            </w:tcBorders>
            <w:shd w:val="clear" w:color="auto" w:fill="FFFFFF"/>
            <w:vAlign w:val="bottom"/>
          </w:tcPr>
          <w:p w14:paraId="2080CB3C"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643" w:type="dxa"/>
            <w:tcBorders>
              <w:top w:val="single" w:sz="4" w:space="0" w:color="auto"/>
            </w:tcBorders>
            <w:shd w:val="clear" w:color="auto" w:fill="FFFFFF"/>
            <w:vAlign w:val="bottom"/>
          </w:tcPr>
          <w:p w14:paraId="0801748C" w14:textId="77777777" w:rsidR="00F65366" w:rsidRDefault="00F65366" w:rsidP="00423276">
            <w:pPr>
              <w:pStyle w:val="Gvdemetni20"/>
              <w:framePr w:w="15101" w:h="8731" w:wrap="none" w:vAnchor="page" w:hAnchor="page" w:x="938" w:y="1796"/>
              <w:shd w:val="clear" w:color="auto" w:fill="auto"/>
              <w:spacing w:line="120" w:lineRule="exact"/>
            </w:pPr>
            <w:r>
              <w:rPr>
                <w:rStyle w:val="Gvdemetni26pt"/>
              </w:rPr>
              <w:t>109.000</w:t>
            </w:r>
          </w:p>
        </w:tc>
        <w:tc>
          <w:tcPr>
            <w:tcW w:w="1037" w:type="dxa"/>
            <w:tcBorders>
              <w:top w:val="single" w:sz="4" w:space="0" w:color="auto"/>
              <w:left w:val="single" w:sz="4" w:space="0" w:color="auto"/>
            </w:tcBorders>
            <w:shd w:val="clear" w:color="auto" w:fill="FFFFFF"/>
            <w:vAlign w:val="bottom"/>
          </w:tcPr>
          <w:p w14:paraId="3AE0D7BB"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2367</w:t>
            </w:r>
          </w:p>
        </w:tc>
        <w:tc>
          <w:tcPr>
            <w:tcW w:w="1296" w:type="dxa"/>
            <w:tcBorders>
              <w:top w:val="single" w:sz="4" w:space="0" w:color="auto"/>
              <w:left w:val="single" w:sz="4" w:space="0" w:color="auto"/>
            </w:tcBorders>
            <w:shd w:val="clear" w:color="auto" w:fill="FFFFFF"/>
            <w:vAlign w:val="bottom"/>
          </w:tcPr>
          <w:p w14:paraId="5EC0F59A"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3751</w:t>
            </w:r>
          </w:p>
        </w:tc>
        <w:tc>
          <w:tcPr>
            <w:tcW w:w="1037" w:type="dxa"/>
            <w:tcBorders>
              <w:top w:val="single" w:sz="4" w:space="0" w:color="auto"/>
              <w:left w:val="single" w:sz="4" w:space="0" w:color="auto"/>
            </w:tcBorders>
            <w:shd w:val="clear" w:color="auto" w:fill="FFFFFF"/>
            <w:vAlign w:val="bottom"/>
          </w:tcPr>
          <w:p w14:paraId="2B9AF887"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5664</w:t>
            </w:r>
          </w:p>
        </w:tc>
        <w:tc>
          <w:tcPr>
            <w:tcW w:w="883" w:type="dxa"/>
            <w:tcBorders>
              <w:top w:val="single" w:sz="4" w:space="0" w:color="auto"/>
              <w:left w:val="single" w:sz="4" w:space="0" w:color="auto"/>
              <w:right w:val="single" w:sz="4" w:space="0" w:color="auto"/>
            </w:tcBorders>
            <w:shd w:val="clear" w:color="auto" w:fill="FFFFFF"/>
            <w:vAlign w:val="bottom"/>
          </w:tcPr>
          <w:p w14:paraId="733D15E0"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6575</w:t>
            </w:r>
          </w:p>
        </w:tc>
      </w:tr>
      <w:tr w:rsidR="00F65366" w14:paraId="046CDE7B" w14:textId="77777777" w:rsidTr="00423276">
        <w:trPr>
          <w:trHeight w:hRule="exact" w:val="168"/>
        </w:trPr>
        <w:tc>
          <w:tcPr>
            <w:tcW w:w="187" w:type="dxa"/>
            <w:tcBorders>
              <w:top w:val="single" w:sz="4" w:space="0" w:color="auto"/>
              <w:left w:val="single" w:sz="4" w:space="0" w:color="auto"/>
            </w:tcBorders>
            <w:shd w:val="clear" w:color="auto" w:fill="FFFFFF"/>
            <w:vAlign w:val="bottom"/>
          </w:tcPr>
          <w:p w14:paraId="232CA7F6"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38" w:type="dxa"/>
            <w:tcBorders>
              <w:top w:val="single" w:sz="4" w:space="0" w:color="auto"/>
            </w:tcBorders>
            <w:shd w:val="clear" w:color="auto" w:fill="FFFFFF"/>
            <w:vAlign w:val="bottom"/>
          </w:tcPr>
          <w:p w14:paraId="03345DA4"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30.000</w:t>
            </w:r>
          </w:p>
        </w:tc>
        <w:tc>
          <w:tcPr>
            <w:tcW w:w="1042" w:type="dxa"/>
            <w:tcBorders>
              <w:top w:val="single" w:sz="4" w:space="0" w:color="auto"/>
              <w:left w:val="single" w:sz="4" w:space="0" w:color="auto"/>
            </w:tcBorders>
            <w:shd w:val="clear" w:color="auto" w:fill="FFFFFF"/>
            <w:vAlign w:val="bottom"/>
          </w:tcPr>
          <w:p w14:paraId="0AF904D1"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708</w:t>
            </w:r>
          </w:p>
        </w:tc>
        <w:tc>
          <w:tcPr>
            <w:tcW w:w="1032" w:type="dxa"/>
            <w:tcBorders>
              <w:top w:val="single" w:sz="4" w:space="0" w:color="auto"/>
              <w:left w:val="single" w:sz="4" w:space="0" w:color="auto"/>
            </w:tcBorders>
            <w:shd w:val="clear" w:color="auto" w:fill="FFFFFF"/>
            <w:vAlign w:val="bottom"/>
          </w:tcPr>
          <w:p w14:paraId="0E3A8E2A"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1144</w:t>
            </w:r>
          </w:p>
        </w:tc>
        <w:tc>
          <w:tcPr>
            <w:tcW w:w="1330" w:type="dxa"/>
            <w:tcBorders>
              <w:top w:val="single" w:sz="4" w:space="0" w:color="auto"/>
              <w:left w:val="single" w:sz="4" w:space="0" w:color="auto"/>
            </w:tcBorders>
            <w:shd w:val="clear" w:color="auto" w:fill="FFFFFF"/>
            <w:vAlign w:val="bottom"/>
          </w:tcPr>
          <w:p w14:paraId="776C8942"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1714</w:t>
            </w:r>
          </w:p>
        </w:tc>
        <w:tc>
          <w:tcPr>
            <w:tcW w:w="864" w:type="dxa"/>
            <w:tcBorders>
              <w:top w:val="single" w:sz="4" w:space="0" w:color="auto"/>
              <w:left w:val="single" w:sz="4" w:space="0" w:color="auto"/>
            </w:tcBorders>
            <w:shd w:val="clear" w:color="auto" w:fill="FFFFFF"/>
            <w:vAlign w:val="bottom"/>
          </w:tcPr>
          <w:p w14:paraId="19DA99C9"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1993</w:t>
            </w:r>
          </w:p>
        </w:tc>
        <w:tc>
          <w:tcPr>
            <w:tcW w:w="202" w:type="dxa"/>
            <w:tcBorders>
              <w:top w:val="single" w:sz="4" w:space="0" w:color="auto"/>
              <w:left w:val="single" w:sz="4" w:space="0" w:color="auto"/>
            </w:tcBorders>
            <w:shd w:val="clear" w:color="auto" w:fill="FFFFFF"/>
            <w:vAlign w:val="bottom"/>
          </w:tcPr>
          <w:p w14:paraId="724A65FE"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71" w:type="dxa"/>
            <w:tcBorders>
              <w:top w:val="single" w:sz="4" w:space="0" w:color="auto"/>
            </w:tcBorders>
            <w:shd w:val="clear" w:color="auto" w:fill="FFFFFF"/>
            <w:vAlign w:val="bottom"/>
          </w:tcPr>
          <w:p w14:paraId="2B37C766"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70.000</w:t>
            </w:r>
          </w:p>
        </w:tc>
        <w:tc>
          <w:tcPr>
            <w:tcW w:w="1032" w:type="dxa"/>
            <w:tcBorders>
              <w:top w:val="single" w:sz="4" w:space="0" w:color="auto"/>
              <w:left w:val="single" w:sz="4" w:space="0" w:color="auto"/>
            </w:tcBorders>
            <w:shd w:val="clear" w:color="auto" w:fill="FFFFFF"/>
            <w:vAlign w:val="bottom"/>
          </w:tcPr>
          <w:p w14:paraId="15E94CEE"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1548</w:t>
            </w:r>
          </w:p>
        </w:tc>
        <w:tc>
          <w:tcPr>
            <w:tcW w:w="1296" w:type="dxa"/>
            <w:tcBorders>
              <w:top w:val="single" w:sz="4" w:space="0" w:color="auto"/>
              <w:left w:val="single" w:sz="4" w:space="0" w:color="auto"/>
            </w:tcBorders>
            <w:shd w:val="clear" w:color="auto" w:fill="FFFFFF"/>
            <w:vAlign w:val="bottom"/>
          </w:tcPr>
          <w:p w14:paraId="3238F4C5"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2464</w:t>
            </w:r>
          </w:p>
        </w:tc>
        <w:tc>
          <w:tcPr>
            <w:tcW w:w="1042" w:type="dxa"/>
            <w:tcBorders>
              <w:top w:val="single" w:sz="4" w:space="0" w:color="auto"/>
              <w:left w:val="single" w:sz="4" w:space="0" w:color="auto"/>
            </w:tcBorders>
            <w:shd w:val="clear" w:color="auto" w:fill="FFFFFF"/>
            <w:vAlign w:val="bottom"/>
          </w:tcPr>
          <w:p w14:paraId="4E12E6C8"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3714</w:t>
            </w:r>
          </w:p>
        </w:tc>
        <w:tc>
          <w:tcPr>
            <w:tcW w:w="864" w:type="dxa"/>
            <w:tcBorders>
              <w:top w:val="single" w:sz="4" w:space="0" w:color="auto"/>
              <w:left w:val="single" w:sz="4" w:space="0" w:color="auto"/>
            </w:tcBorders>
            <w:shd w:val="clear" w:color="auto" w:fill="FFFFFF"/>
            <w:vAlign w:val="bottom"/>
          </w:tcPr>
          <w:p w14:paraId="462C6FDB"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4313</w:t>
            </w:r>
          </w:p>
        </w:tc>
        <w:tc>
          <w:tcPr>
            <w:tcW w:w="206" w:type="dxa"/>
            <w:tcBorders>
              <w:top w:val="single" w:sz="4" w:space="0" w:color="auto"/>
              <w:left w:val="single" w:sz="4" w:space="0" w:color="auto"/>
            </w:tcBorders>
            <w:shd w:val="clear" w:color="auto" w:fill="FFFFFF"/>
            <w:vAlign w:val="bottom"/>
          </w:tcPr>
          <w:p w14:paraId="31CBFF4C"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643" w:type="dxa"/>
            <w:tcBorders>
              <w:top w:val="single" w:sz="4" w:space="0" w:color="auto"/>
            </w:tcBorders>
            <w:shd w:val="clear" w:color="auto" w:fill="FFFFFF"/>
            <w:vAlign w:val="bottom"/>
          </w:tcPr>
          <w:p w14:paraId="7A0DDF2C" w14:textId="77777777" w:rsidR="00F65366" w:rsidRDefault="00F65366" w:rsidP="00423276">
            <w:pPr>
              <w:pStyle w:val="Gvdemetni20"/>
              <w:framePr w:w="15101" w:h="8731" w:wrap="none" w:vAnchor="page" w:hAnchor="page" w:x="938" w:y="1796"/>
              <w:shd w:val="clear" w:color="auto" w:fill="auto"/>
              <w:spacing w:line="120" w:lineRule="exact"/>
            </w:pPr>
            <w:r>
              <w:rPr>
                <w:rStyle w:val="Gvdemetni26pt"/>
              </w:rPr>
              <w:t>110.000</w:t>
            </w:r>
          </w:p>
        </w:tc>
        <w:tc>
          <w:tcPr>
            <w:tcW w:w="1037" w:type="dxa"/>
            <w:tcBorders>
              <w:top w:val="single" w:sz="4" w:space="0" w:color="auto"/>
              <w:left w:val="single" w:sz="4" w:space="0" w:color="auto"/>
            </w:tcBorders>
            <w:shd w:val="clear" w:color="auto" w:fill="FFFFFF"/>
            <w:vAlign w:val="bottom"/>
          </w:tcPr>
          <w:p w14:paraId="01378FA7"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2388</w:t>
            </w:r>
          </w:p>
        </w:tc>
        <w:tc>
          <w:tcPr>
            <w:tcW w:w="1296" w:type="dxa"/>
            <w:tcBorders>
              <w:top w:val="single" w:sz="4" w:space="0" w:color="auto"/>
              <w:left w:val="single" w:sz="4" w:space="0" w:color="auto"/>
            </w:tcBorders>
            <w:shd w:val="clear" w:color="auto" w:fill="FFFFFF"/>
            <w:vAlign w:val="bottom"/>
          </w:tcPr>
          <w:p w14:paraId="4B8EA61A"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3784</w:t>
            </w:r>
          </w:p>
        </w:tc>
        <w:tc>
          <w:tcPr>
            <w:tcW w:w="1037" w:type="dxa"/>
            <w:tcBorders>
              <w:top w:val="single" w:sz="4" w:space="0" w:color="auto"/>
              <w:left w:val="single" w:sz="4" w:space="0" w:color="auto"/>
            </w:tcBorders>
            <w:shd w:val="clear" w:color="auto" w:fill="FFFFFF"/>
            <w:vAlign w:val="bottom"/>
          </w:tcPr>
          <w:p w14:paraId="3A870246"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5714</w:t>
            </w:r>
          </w:p>
        </w:tc>
        <w:tc>
          <w:tcPr>
            <w:tcW w:w="883" w:type="dxa"/>
            <w:tcBorders>
              <w:top w:val="single" w:sz="4" w:space="0" w:color="auto"/>
              <w:left w:val="single" w:sz="4" w:space="0" w:color="auto"/>
              <w:right w:val="single" w:sz="4" w:space="0" w:color="auto"/>
            </w:tcBorders>
            <w:shd w:val="clear" w:color="auto" w:fill="FFFFFF"/>
            <w:vAlign w:val="bottom"/>
          </w:tcPr>
          <w:p w14:paraId="686EF9AA"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6633</w:t>
            </w:r>
          </w:p>
        </w:tc>
      </w:tr>
      <w:tr w:rsidR="00F65366" w14:paraId="4D654835" w14:textId="77777777" w:rsidTr="00423276">
        <w:trPr>
          <w:trHeight w:hRule="exact" w:val="173"/>
        </w:trPr>
        <w:tc>
          <w:tcPr>
            <w:tcW w:w="187" w:type="dxa"/>
            <w:tcBorders>
              <w:top w:val="single" w:sz="4" w:space="0" w:color="auto"/>
              <w:left w:val="single" w:sz="4" w:space="0" w:color="auto"/>
            </w:tcBorders>
            <w:shd w:val="clear" w:color="auto" w:fill="FFFFFF"/>
            <w:vAlign w:val="bottom"/>
          </w:tcPr>
          <w:p w14:paraId="5F9FC17D"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38" w:type="dxa"/>
            <w:tcBorders>
              <w:top w:val="single" w:sz="4" w:space="0" w:color="auto"/>
            </w:tcBorders>
            <w:shd w:val="clear" w:color="auto" w:fill="FFFFFF"/>
            <w:vAlign w:val="bottom"/>
          </w:tcPr>
          <w:p w14:paraId="0ECECA14"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31.000</w:t>
            </w:r>
          </w:p>
        </w:tc>
        <w:tc>
          <w:tcPr>
            <w:tcW w:w="1042" w:type="dxa"/>
            <w:tcBorders>
              <w:top w:val="single" w:sz="4" w:space="0" w:color="auto"/>
              <w:left w:val="single" w:sz="4" w:space="0" w:color="auto"/>
            </w:tcBorders>
            <w:shd w:val="clear" w:color="auto" w:fill="FFFFFF"/>
            <w:vAlign w:val="bottom"/>
          </w:tcPr>
          <w:p w14:paraId="2E2B29CC"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729</w:t>
            </w:r>
          </w:p>
        </w:tc>
        <w:tc>
          <w:tcPr>
            <w:tcW w:w="1032" w:type="dxa"/>
            <w:tcBorders>
              <w:top w:val="single" w:sz="4" w:space="0" w:color="auto"/>
              <w:left w:val="single" w:sz="4" w:space="0" w:color="auto"/>
            </w:tcBorders>
            <w:shd w:val="clear" w:color="auto" w:fill="FFFFFF"/>
            <w:vAlign w:val="bottom"/>
          </w:tcPr>
          <w:p w14:paraId="48EF4A5B"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1177</w:t>
            </w:r>
          </w:p>
        </w:tc>
        <w:tc>
          <w:tcPr>
            <w:tcW w:w="1330" w:type="dxa"/>
            <w:tcBorders>
              <w:top w:val="single" w:sz="4" w:space="0" w:color="auto"/>
              <w:left w:val="single" w:sz="4" w:space="0" w:color="auto"/>
            </w:tcBorders>
            <w:shd w:val="clear" w:color="auto" w:fill="FFFFFF"/>
            <w:vAlign w:val="bottom"/>
          </w:tcPr>
          <w:p w14:paraId="1F045755"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1764</w:t>
            </w:r>
          </w:p>
        </w:tc>
        <w:tc>
          <w:tcPr>
            <w:tcW w:w="864" w:type="dxa"/>
            <w:tcBorders>
              <w:top w:val="single" w:sz="4" w:space="0" w:color="auto"/>
              <w:left w:val="single" w:sz="4" w:space="0" w:color="auto"/>
            </w:tcBorders>
            <w:shd w:val="clear" w:color="auto" w:fill="FFFFFF"/>
            <w:vAlign w:val="bottom"/>
          </w:tcPr>
          <w:p w14:paraId="04971C4B"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2051</w:t>
            </w:r>
          </w:p>
        </w:tc>
        <w:tc>
          <w:tcPr>
            <w:tcW w:w="202" w:type="dxa"/>
            <w:tcBorders>
              <w:top w:val="single" w:sz="4" w:space="0" w:color="auto"/>
              <w:left w:val="single" w:sz="4" w:space="0" w:color="auto"/>
            </w:tcBorders>
            <w:shd w:val="clear" w:color="auto" w:fill="FFFFFF"/>
            <w:vAlign w:val="bottom"/>
          </w:tcPr>
          <w:p w14:paraId="34251681"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71" w:type="dxa"/>
            <w:tcBorders>
              <w:top w:val="single" w:sz="4" w:space="0" w:color="auto"/>
            </w:tcBorders>
            <w:shd w:val="clear" w:color="auto" w:fill="FFFFFF"/>
            <w:vAlign w:val="bottom"/>
          </w:tcPr>
          <w:p w14:paraId="0DDD219E"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71.000</w:t>
            </w:r>
          </w:p>
        </w:tc>
        <w:tc>
          <w:tcPr>
            <w:tcW w:w="1032" w:type="dxa"/>
            <w:tcBorders>
              <w:top w:val="single" w:sz="4" w:space="0" w:color="auto"/>
              <w:left w:val="single" w:sz="4" w:space="0" w:color="auto"/>
            </w:tcBorders>
            <w:shd w:val="clear" w:color="auto" w:fill="FFFFFF"/>
            <w:vAlign w:val="bottom"/>
          </w:tcPr>
          <w:p w14:paraId="775F5A33"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1569</w:t>
            </w:r>
          </w:p>
        </w:tc>
        <w:tc>
          <w:tcPr>
            <w:tcW w:w="1296" w:type="dxa"/>
            <w:tcBorders>
              <w:top w:val="single" w:sz="4" w:space="0" w:color="auto"/>
              <w:left w:val="single" w:sz="4" w:space="0" w:color="auto"/>
            </w:tcBorders>
            <w:shd w:val="clear" w:color="auto" w:fill="FFFFFF"/>
            <w:vAlign w:val="bottom"/>
          </w:tcPr>
          <w:p w14:paraId="20145263"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2497</w:t>
            </w:r>
          </w:p>
        </w:tc>
        <w:tc>
          <w:tcPr>
            <w:tcW w:w="1042" w:type="dxa"/>
            <w:tcBorders>
              <w:top w:val="single" w:sz="4" w:space="0" w:color="auto"/>
              <w:left w:val="single" w:sz="4" w:space="0" w:color="auto"/>
            </w:tcBorders>
            <w:shd w:val="clear" w:color="auto" w:fill="FFFFFF"/>
            <w:vAlign w:val="bottom"/>
          </w:tcPr>
          <w:p w14:paraId="46A95D2E"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3764</w:t>
            </w:r>
          </w:p>
        </w:tc>
        <w:tc>
          <w:tcPr>
            <w:tcW w:w="864" w:type="dxa"/>
            <w:tcBorders>
              <w:top w:val="single" w:sz="4" w:space="0" w:color="auto"/>
              <w:left w:val="single" w:sz="4" w:space="0" w:color="auto"/>
            </w:tcBorders>
            <w:shd w:val="clear" w:color="auto" w:fill="FFFFFF"/>
            <w:vAlign w:val="bottom"/>
          </w:tcPr>
          <w:p w14:paraId="6A6896E8"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4371</w:t>
            </w:r>
          </w:p>
        </w:tc>
        <w:tc>
          <w:tcPr>
            <w:tcW w:w="206" w:type="dxa"/>
            <w:tcBorders>
              <w:top w:val="single" w:sz="4" w:space="0" w:color="auto"/>
              <w:left w:val="single" w:sz="4" w:space="0" w:color="auto"/>
            </w:tcBorders>
            <w:shd w:val="clear" w:color="auto" w:fill="FFFFFF"/>
            <w:vAlign w:val="bottom"/>
          </w:tcPr>
          <w:p w14:paraId="49724362"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643" w:type="dxa"/>
            <w:tcBorders>
              <w:top w:val="single" w:sz="4" w:space="0" w:color="auto"/>
            </w:tcBorders>
            <w:shd w:val="clear" w:color="auto" w:fill="FFFFFF"/>
            <w:vAlign w:val="bottom"/>
          </w:tcPr>
          <w:p w14:paraId="3F8FDF2B" w14:textId="77777777" w:rsidR="00F65366" w:rsidRDefault="00F65366" w:rsidP="00423276">
            <w:pPr>
              <w:pStyle w:val="Gvdemetni20"/>
              <w:framePr w:w="15101" w:h="8731" w:wrap="none" w:vAnchor="page" w:hAnchor="page" w:x="938" w:y="1796"/>
              <w:shd w:val="clear" w:color="auto" w:fill="auto"/>
              <w:spacing w:line="120" w:lineRule="exact"/>
            </w:pPr>
            <w:r>
              <w:rPr>
                <w:rStyle w:val="Gvdemetni26pt"/>
              </w:rPr>
              <w:t>111.000</w:t>
            </w:r>
          </w:p>
        </w:tc>
        <w:tc>
          <w:tcPr>
            <w:tcW w:w="1037" w:type="dxa"/>
            <w:tcBorders>
              <w:top w:val="single" w:sz="4" w:space="0" w:color="auto"/>
              <w:left w:val="single" w:sz="4" w:space="0" w:color="auto"/>
            </w:tcBorders>
            <w:shd w:val="clear" w:color="auto" w:fill="FFFFFF"/>
            <w:vAlign w:val="bottom"/>
          </w:tcPr>
          <w:p w14:paraId="0D7142ED"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2409</w:t>
            </w:r>
          </w:p>
        </w:tc>
        <w:tc>
          <w:tcPr>
            <w:tcW w:w="1296" w:type="dxa"/>
            <w:tcBorders>
              <w:top w:val="single" w:sz="4" w:space="0" w:color="auto"/>
              <w:left w:val="single" w:sz="4" w:space="0" w:color="auto"/>
            </w:tcBorders>
            <w:shd w:val="clear" w:color="auto" w:fill="FFFFFF"/>
            <w:vAlign w:val="bottom"/>
          </w:tcPr>
          <w:p w14:paraId="4D212A74"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3817</w:t>
            </w:r>
          </w:p>
        </w:tc>
        <w:tc>
          <w:tcPr>
            <w:tcW w:w="1037" w:type="dxa"/>
            <w:tcBorders>
              <w:top w:val="single" w:sz="4" w:space="0" w:color="auto"/>
              <w:left w:val="single" w:sz="4" w:space="0" w:color="auto"/>
            </w:tcBorders>
            <w:shd w:val="clear" w:color="auto" w:fill="FFFFFF"/>
            <w:vAlign w:val="bottom"/>
          </w:tcPr>
          <w:p w14:paraId="0C66925D"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5764</w:t>
            </w:r>
          </w:p>
        </w:tc>
        <w:tc>
          <w:tcPr>
            <w:tcW w:w="883" w:type="dxa"/>
            <w:tcBorders>
              <w:top w:val="single" w:sz="4" w:space="0" w:color="auto"/>
              <w:left w:val="single" w:sz="4" w:space="0" w:color="auto"/>
              <w:right w:val="single" w:sz="4" w:space="0" w:color="auto"/>
            </w:tcBorders>
            <w:shd w:val="clear" w:color="auto" w:fill="FFFFFF"/>
            <w:vAlign w:val="bottom"/>
          </w:tcPr>
          <w:p w14:paraId="5609B4AE"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6691</w:t>
            </w:r>
          </w:p>
        </w:tc>
      </w:tr>
      <w:tr w:rsidR="00F65366" w14:paraId="5CFE553A" w14:textId="77777777" w:rsidTr="00423276">
        <w:trPr>
          <w:trHeight w:hRule="exact" w:val="168"/>
        </w:trPr>
        <w:tc>
          <w:tcPr>
            <w:tcW w:w="187" w:type="dxa"/>
            <w:tcBorders>
              <w:top w:val="single" w:sz="4" w:space="0" w:color="auto"/>
              <w:left w:val="single" w:sz="4" w:space="0" w:color="auto"/>
            </w:tcBorders>
            <w:shd w:val="clear" w:color="auto" w:fill="FFFFFF"/>
            <w:vAlign w:val="bottom"/>
          </w:tcPr>
          <w:p w14:paraId="419000A8"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38" w:type="dxa"/>
            <w:tcBorders>
              <w:top w:val="single" w:sz="4" w:space="0" w:color="auto"/>
            </w:tcBorders>
            <w:shd w:val="clear" w:color="auto" w:fill="FFFFFF"/>
            <w:vAlign w:val="bottom"/>
          </w:tcPr>
          <w:p w14:paraId="4C75F9FB"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32.000</w:t>
            </w:r>
          </w:p>
        </w:tc>
        <w:tc>
          <w:tcPr>
            <w:tcW w:w="1042" w:type="dxa"/>
            <w:tcBorders>
              <w:top w:val="single" w:sz="4" w:space="0" w:color="auto"/>
              <w:left w:val="single" w:sz="4" w:space="0" w:color="auto"/>
            </w:tcBorders>
            <w:shd w:val="clear" w:color="auto" w:fill="FFFFFF"/>
            <w:vAlign w:val="bottom"/>
          </w:tcPr>
          <w:p w14:paraId="650400ED"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750</w:t>
            </w:r>
          </w:p>
        </w:tc>
        <w:tc>
          <w:tcPr>
            <w:tcW w:w="1032" w:type="dxa"/>
            <w:tcBorders>
              <w:top w:val="single" w:sz="4" w:space="0" w:color="auto"/>
              <w:left w:val="single" w:sz="4" w:space="0" w:color="auto"/>
            </w:tcBorders>
            <w:shd w:val="clear" w:color="auto" w:fill="FFFFFF"/>
            <w:vAlign w:val="bottom"/>
          </w:tcPr>
          <w:p w14:paraId="65A46FC5"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1210</w:t>
            </w:r>
          </w:p>
        </w:tc>
        <w:tc>
          <w:tcPr>
            <w:tcW w:w="1330" w:type="dxa"/>
            <w:tcBorders>
              <w:top w:val="single" w:sz="4" w:space="0" w:color="auto"/>
              <w:left w:val="single" w:sz="4" w:space="0" w:color="auto"/>
            </w:tcBorders>
            <w:shd w:val="clear" w:color="auto" w:fill="FFFFFF"/>
            <w:vAlign w:val="bottom"/>
          </w:tcPr>
          <w:p w14:paraId="7060B314"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1814</w:t>
            </w:r>
          </w:p>
        </w:tc>
        <w:tc>
          <w:tcPr>
            <w:tcW w:w="864" w:type="dxa"/>
            <w:tcBorders>
              <w:top w:val="single" w:sz="4" w:space="0" w:color="auto"/>
              <w:left w:val="single" w:sz="4" w:space="0" w:color="auto"/>
            </w:tcBorders>
            <w:shd w:val="clear" w:color="auto" w:fill="FFFFFF"/>
            <w:vAlign w:val="bottom"/>
          </w:tcPr>
          <w:p w14:paraId="48C2F04A"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2109</w:t>
            </w:r>
          </w:p>
        </w:tc>
        <w:tc>
          <w:tcPr>
            <w:tcW w:w="202" w:type="dxa"/>
            <w:tcBorders>
              <w:top w:val="single" w:sz="4" w:space="0" w:color="auto"/>
              <w:left w:val="single" w:sz="4" w:space="0" w:color="auto"/>
            </w:tcBorders>
            <w:shd w:val="clear" w:color="auto" w:fill="FFFFFF"/>
            <w:vAlign w:val="bottom"/>
          </w:tcPr>
          <w:p w14:paraId="7989219E"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71" w:type="dxa"/>
            <w:tcBorders>
              <w:top w:val="single" w:sz="4" w:space="0" w:color="auto"/>
            </w:tcBorders>
            <w:shd w:val="clear" w:color="auto" w:fill="FFFFFF"/>
            <w:vAlign w:val="bottom"/>
          </w:tcPr>
          <w:p w14:paraId="1CDBA954"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72.000</w:t>
            </w:r>
          </w:p>
        </w:tc>
        <w:tc>
          <w:tcPr>
            <w:tcW w:w="1032" w:type="dxa"/>
            <w:tcBorders>
              <w:top w:val="single" w:sz="4" w:space="0" w:color="auto"/>
              <w:left w:val="single" w:sz="4" w:space="0" w:color="auto"/>
            </w:tcBorders>
            <w:shd w:val="clear" w:color="auto" w:fill="FFFFFF"/>
            <w:vAlign w:val="bottom"/>
          </w:tcPr>
          <w:p w14:paraId="31FBC9F7"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1590</w:t>
            </w:r>
          </w:p>
        </w:tc>
        <w:tc>
          <w:tcPr>
            <w:tcW w:w="1296" w:type="dxa"/>
            <w:tcBorders>
              <w:top w:val="single" w:sz="4" w:space="0" w:color="auto"/>
              <w:left w:val="single" w:sz="4" w:space="0" w:color="auto"/>
            </w:tcBorders>
            <w:shd w:val="clear" w:color="auto" w:fill="FFFFFF"/>
            <w:vAlign w:val="bottom"/>
          </w:tcPr>
          <w:p w14:paraId="237FE964"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2530</w:t>
            </w:r>
          </w:p>
        </w:tc>
        <w:tc>
          <w:tcPr>
            <w:tcW w:w="1042" w:type="dxa"/>
            <w:tcBorders>
              <w:top w:val="single" w:sz="4" w:space="0" w:color="auto"/>
              <w:left w:val="single" w:sz="4" w:space="0" w:color="auto"/>
            </w:tcBorders>
            <w:shd w:val="clear" w:color="auto" w:fill="FFFFFF"/>
            <w:vAlign w:val="bottom"/>
          </w:tcPr>
          <w:p w14:paraId="7D2960F0"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3814</w:t>
            </w:r>
          </w:p>
        </w:tc>
        <w:tc>
          <w:tcPr>
            <w:tcW w:w="864" w:type="dxa"/>
            <w:tcBorders>
              <w:top w:val="single" w:sz="4" w:space="0" w:color="auto"/>
              <w:left w:val="single" w:sz="4" w:space="0" w:color="auto"/>
            </w:tcBorders>
            <w:shd w:val="clear" w:color="auto" w:fill="FFFFFF"/>
            <w:vAlign w:val="bottom"/>
          </w:tcPr>
          <w:p w14:paraId="3778DF8F"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4429</w:t>
            </w:r>
          </w:p>
        </w:tc>
        <w:tc>
          <w:tcPr>
            <w:tcW w:w="206" w:type="dxa"/>
            <w:tcBorders>
              <w:top w:val="single" w:sz="4" w:space="0" w:color="auto"/>
              <w:left w:val="single" w:sz="4" w:space="0" w:color="auto"/>
            </w:tcBorders>
            <w:shd w:val="clear" w:color="auto" w:fill="FFFFFF"/>
            <w:vAlign w:val="bottom"/>
          </w:tcPr>
          <w:p w14:paraId="33253AE8"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643" w:type="dxa"/>
            <w:tcBorders>
              <w:top w:val="single" w:sz="4" w:space="0" w:color="auto"/>
            </w:tcBorders>
            <w:shd w:val="clear" w:color="auto" w:fill="FFFFFF"/>
            <w:vAlign w:val="bottom"/>
          </w:tcPr>
          <w:p w14:paraId="36519479" w14:textId="77777777" w:rsidR="00F65366" w:rsidRDefault="00F65366" w:rsidP="00423276">
            <w:pPr>
              <w:pStyle w:val="Gvdemetni20"/>
              <w:framePr w:w="15101" w:h="8731" w:wrap="none" w:vAnchor="page" w:hAnchor="page" w:x="938" w:y="1796"/>
              <w:shd w:val="clear" w:color="auto" w:fill="auto"/>
              <w:spacing w:line="120" w:lineRule="exact"/>
            </w:pPr>
            <w:r>
              <w:rPr>
                <w:rStyle w:val="Gvdemetni26pt"/>
              </w:rPr>
              <w:t>112.000</w:t>
            </w:r>
          </w:p>
        </w:tc>
        <w:tc>
          <w:tcPr>
            <w:tcW w:w="1037" w:type="dxa"/>
            <w:tcBorders>
              <w:top w:val="single" w:sz="4" w:space="0" w:color="auto"/>
              <w:left w:val="single" w:sz="4" w:space="0" w:color="auto"/>
            </w:tcBorders>
            <w:shd w:val="clear" w:color="auto" w:fill="FFFFFF"/>
            <w:vAlign w:val="bottom"/>
          </w:tcPr>
          <w:p w14:paraId="72B9B6A7"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2430</w:t>
            </w:r>
          </w:p>
        </w:tc>
        <w:tc>
          <w:tcPr>
            <w:tcW w:w="1296" w:type="dxa"/>
            <w:tcBorders>
              <w:top w:val="single" w:sz="4" w:space="0" w:color="auto"/>
              <w:left w:val="single" w:sz="4" w:space="0" w:color="auto"/>
            </w:tcBorders>
            <w:shd w:val="clear" w:color="auto" w:fill="FFFFFF"/>
            <w:vAlign w:val="bottom"/>
          </w:tcPr>
          <w:p w14:paraId="59A1168F"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3850</w:t>
            </w:r>
          </w:p>
        </w:tc>
        <w:tc>
          <w:tcPr>
            <w:tcW w:w="1037" w:type="dxa"/>
            <w:tcBorders>
              <w:top w:val="single" w:sz="4" w:space="0" w:color="auto"/>
              <w:left w:val="single" w:sz="4" w:space="0" w:color="auto"/>
            </w:tcBorders>
            <w:shd w:val="clear" w:color="auto" w:fill="FFFFFF"/>
            <w:vAlign w:val="bottom"/>
          </w:tcPr>
          <w:p w14:paraId="13EB4963"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5814</w:t>
            </w:r>
          </w:p>
        </w:tc>
        <w:tc>
          <w:tcPr>
            <w:tcW w:w="883" w:type="dxa"/>
            <w:tcBorders>
              <w:top w:val="single" w:sz="4" w:space="0" w:color="auto"/>
              <w:left w:val="single" w:sz="4" w:space="0" w:color="auto"/>
              <w:right w:val="single" w:sz="4" w:space="0" w:color="auto"/>
            </w:tcBorders>
            <w:shd w:val="clear" w:color="auto" w:fill="FFFFFF"/>
            <w:vAlign w:val="bottom"/>
          </w:tcPr>
          <w:p w14:paraId="446B21D9"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6749</w:t>
            </w:r>
          </w:p>
        </w:tc>
      </w:tr>
      <w:tr w:rsidR="00F65366" w14:paraId="5F265154" w14:textId="77777777" w:rsidTr="00423276">
        <w:trPr>
          <w:trHeight w:hRule="exact" w:val="168"/>
        </w:trPr>
        <w:tc>
          <w:tcPr>
            <w:tcW w:w="187" w:type="dxa"/>
            <w:tcBorders>
              <w:top w:val="single" w:sz="4" w:space="0" w:color="auto"/>
              <w:left w:val="single" w:sz="4" w:space="0" w:color="auto"/>
            </w:tcBorders>
            <w:shd w:val="clear" w:color="auto" w:fill="FFFFFF"/>
            <w:vAlign w:val="bottom"/>
          </w:tcPr>
          <w:p w14:paraId="24187248"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38" w:type="dxa"/>
            <w:tcBorders>
              <w:top w:val="single" w:sz="4" w:space="0" w:color="auto"/>
            </w:tcBorders>
            <w:shd w:val="clear" w:color="auto" w:fill="FFFFFF"/>
            <w:vAlign w:val="bottom"/>
          </w:tcPr>
          <w:p w14:paraId="58E4F053"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33.000</w:t>
            </w:r>
          </w:p>
        </w:tc>
        <w:tc>
          <w:tcPr>
            <w:tcW w:w="1042" w:type="dxa"/>
            <w:tcBorders>
              <w:top w:val="single" w:sz="4" w:space="0" w:color="auto"/>
              <w:left w:val="single" w:sz="4" w:space="0" w:color="auto"/>
            </w:tcBorders>
            <w:shd w:val="clear" w:color="auto" w:fill="FFFFFF"/>
            <w:vAlign w:val="bottom"/>
          </w:tcPr>
          <w:p w14:paraId="61E47485"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771</w:t>
            </w:r>
          </w:p>
        </w:tc>
        <w:tc>
          <w:tcPr>
            <w:tcW w:w="1032" w:type="dxa"/>
            <w:tcBorders>
              <w:top w:val="single" w:sz="4" w:space="0" w:color="auto"/>
              <w:left w:val="single" w:sz="4" w:space="0" w:color="auto"/>
            </w:tcBorders>
            <w:shd w:val="clear" w:color="auto" w:fill="FFFFFF"/>
            <w:vAlign w:val="bottom"/>
          </w:tcPr>
          <w:p w14:paraId="14570064"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1243</w:t>
            </w:r>
          </w:p>
        </w:tc>
        <w:tc>
          <w:tcPr>
            <w:tcW w:w="1330" w:type="dxa"/>
            <w:tcBorders>
              <w:top w:val="single" w:sz="4" w:space="0" w:color="auto"/>
              <w:left w:val="single" w:sz="4" w:space="0" w:color="auto"/>
            </w:tcBorders>
            <w:shd w:val="clear" w:color="auto" w:fill="FFFFFF"/>
            <w:vAlign w:val="bottom"/>
          </w:tcPr>
          <w:p w14:paraId="68B6A948"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1864</w:t>
            </w:r>
          </w:p>
        </w:tc>
        <w:tc>
          <w:tcPr>
            <w:tcW w:w="864" w:type="dxa"/>
            <w:tcBorders>
              <w:top w:val="single" w:sz="4" w:space="0" w:color="auto"/>
              <w:left w:val="single" w:sz="4" w:space="0" w:color="auto"/>
            </w:tcBorders>
            <w:shd w:val="clear" w:color="auto" w:fill="FFFFFF"/>
            <w:vAlign w:val="bottom"/>
          </w:tcPr>
          <w:p w14:paraId="42892EC2"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2167</w:t>
            </w:r>
          </w:p>
        </w:tc>
        <w:tc>
          <w:tcPr>
            <w:tcW w:w="202" w:type="dxa"/>
            <w:tcBorders>
              <w:top w:val="single" w:sz="4" w:space="0" w:color="auto"/>
              <w:left w:val="single" w:sz="4" w:space="0" w:color="auto"/>
            </w:tcBorders>
            <w:shd w:val="clear" w:color="auto" w:fill="FFFFFF"/>
            <w:vAlign w:val="bottom"/>
          </w:tcPr>
          <w:p w14:paraId="23D3AF21"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71" w:type="dxa"/>
            <w:tcBorders>
              <w:top w:val="single" w:sz="4" w:space="0" w:color="auto"/>
            </w:tcBorders>
            <w:shd w:val="clear" w:color="auto" w:fill="FFFFFF"/>
            <w:vAlign w:val="bottom"/>
          </w:tcPr>
          <w:p w14:paraId="0AF258FD"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73.000</w:t>
            </w:r>
          </w:p>
        </w:tc>
        <w:tc>
          <w:tcPr>
            <w:tcW w:w="1032" w:type="dxa"/>
            <w:tcBorders>
              <w:top w:val="single" w:sz="4" w:space="0" w:color="auto"/>
              <w:left w:val="single" w:sz="4" w:space="0" w:color="auto"/>
            </w:tcBorders>
            <w:shd w:val="clear" w:color="auto" w:fill="FFFFFF"/>
            <w:vAlign w:val="bottom"/>
          </w:tcPr>
          <w:p w14:paraId="0E4C86C7"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1611</w:t>
            </w:r>
          </w:p>
        </w:tc>
        <w:tc>
          <w:tcPr>
            <w:tcW w:w="1296" w:type="dxa"/>
            <w:tcBorders>
              <w:top w:val="single" w:sz="4" w:space="0" w:color="auto"/>
              <w:left w:val="single" w:sz="4" w:space="0" w:color="auto"/>
            </w:tcBorders>
            <w:shd w:val="clear" w:color="auto" w:fill="FFFFFF"/>
            <w:vAlign w:val="bottom"/>
          </w:tcPr>
          <w:p w14:paraId="28DB41DB"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2563</w:t>
            </w:r>
          </w:p>
        </w:tc>
        <w:tc>
          <w:tcPr>
            <w:tcW w:w="1042" w:type="dxa"/>
            <w:tcBorders>
              <w:top w:val="single" w:sz="4" w:space="0" w:color="auto"/>
              <w:left w:val="single" w:sz="4" w:space="0" w:color="auto"/>
            </w:tcBorders>
            <w:shd w:val="clear" w:color="auto" w:fill="FFFFFF"/>
            <w:vAlign w:val="bottom"/>
          </w:tcPr>
          <w:p w14:paraId="7E7A45EC"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3864</w:t>
            </w:r>
          </w:p>
        </w:tc>
        <w:tc>
          <w:tcPr>
            <w:tcW w:w="864" w:type="dxa"/>
            <w:tcBorders>
              <w:top w:val="single" w:sz="4" w:space="0" w:color="auto"/>
              <w:left w:val="single" w:sz="4" w:space="0" w:color="auto"/>
            </w:tcBorders>
            <w:shd w:val="clear" w:color="auto" w:fill="FFFFFF"/>
            <w:vAlign w:val="bottom"/>
          </w:tcPr>
          <w:p w14:paraId="33D966FF"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4487</w:t>
            </w:r>
          </w:p>
        </w:tc>
        <w:tc>
          <w:tcPr>
            <w:tcW w:w="206" w:type="dxa"/>
            <w:tcBorders>
              <w:top w:val="single" w:sz="4" w:space="0" w:color="auto"/>
              <w:left w:val="single" w:sz="4" w:space="0" w:color="auto"/>
            </w:tcBorders>
            <w:shd w:val="clear" w:color="auto" w:fill="FFFFFF"/>
            <w:vAlign w:val="bottom"/>
          </w:tcPr>
          <w:p w14:paraId="36510CA5"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643" w:type="dxa"/>
            <w:tcBorders>
              <w:top w:val="single" w:sz="4" w:space="0" w:color="auto"/>
            </w:tcBorders>
            <w:shd w:val="clear" w:color="auto" w:fill="FFFFFF"/>
            <w:vAlign w:val="bottom"/>
          </w:tcPr>
          <w:p w14:paraId="5E5EDEC5" w14:textId="77777777" w:rsidR="00F65366" w:rsidRDefault="00F65366" w:rsidP="00423276">
            <w:pPr>
              <w:pStyle w:val="Gvdemetni20"/>
              <w:framePr w:w="15101" w:h="8731" w:wrap="none" w:vAnchor="page" w:hAnchor="page" w:x="938" w:y="1796"/>
              <w:shd w:val="clear" w:color="auto" w:fill="auto"/>
              <w:spacing w:line="120" w:lineRule="exact"/>
            </w:pPr>
            <w:r>
              <w:rPr>
                <w:rStyle w:val="Gvdemetni26pt"/>
              </w:rPr>
              <w:t>113.000</w:t>
            </w:r>
          </w:p>
        </w:tc>
        <w:tc>
          <w:tcPr>
            <w:tcW w:w="1037" w:type="dxa"/>
            <w:tcBorders>
              <w:top w:val="single" w:sz="4" w:space="0" w:color="auto"/>
              <w:left w:val="single" w:sz="4" w:space="0" w:color="auto"/>
            </w:tcBorders>
            <w:shd w:val="clear" w:color="auto" w:fill="FFFFFF"/>
            <w:vAlign w:val="bottom"/>
          </w:tcPr>
          <w:p w14:paraId="78951AAF"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2451</w:t>
            </w:r>
          </w:p>
        </w:tc>
        <w:tc>
          <w:tcPr>
            <w:tcW w:w="1296" w:type="dxa"/>
            <w:tcBorders>
              <w:top w:val="single" w:sz="4" w:space="0" w:color="auto"/>
              <w:left w:val="single" w:sz="4" w:space="0" w:color="auto"/>
            </w:tcBorders>
            <w:shd w:val="clear" w:color="auto" w:fill="FFFFFF"/>
            <w:vAlign w:val="bottom"/>
          </w:tcPr>
          <w:p w14:paraId="0B2D93BA"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3883</w:t>
            </w:r>
          </w:p>
        </w:tc>
        <w:tc>
          <w:tcPr>
            <w:tcW w:w="1037" w:type="dxa"/>
            <w:tcBorders>
              <w:top w:val="single" w:sz="4" w:space="0" w:color="auto"/>
              <w:left w:val="single" w:sz="4" w:space="0" w:color="auto"/>
            </w:tcBorders>
            <w:shd w:val="clear" w:color="auto" w:fill="FFFFFF"/>
            <w:vAlign w:val="bottom"/>
          </w:tcPr>
          <w:p w14:paraId="6E890CA0"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5864</w:t>
            </w:r>
          </w:p>
        </w:tc>
        <w:tc>
          <w:tcPr>
            <w:tcW w:w="883" w:type="dxa"/>
            <w:tcBorders>
              <w:top w:val="single" w:sz="4" w:space="0" w:color="auto"/>
              <w:left w:val="single" w:sz="4" w:space="0" w:color="auto"/>
              <w:right w:val="single" w:sz="4" w:space="0" w:color="auto"/>
            </w:tcBorders>
            <w:shd w:val="clear" w:color="auto" w:fill="FFFFFF"/>
            <w:vAlign w:val="bottom"/>
          </w:tcPr>
          <w:p w14:paraId="1AB64FF6"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6807</w:t>
            </w:r>
          </w:p>
        </w:tc>
      </w:tr>
      <w:tr w:rsidR="00F65366" w14:paraId="2799FF5F" w14:textId="77777777" w:rsidTr="00423276">
        <w:trPr>
          <w:trHeight w:hRule="exact" w:val="173"/>
        </w:trPr>
        <w:tc>
          <w:tcPr>
            <w:tcW w:w="187" w:type="dxa"/>
            <w:tcBorders>
              <w:top w:val="single" w:sz="4" w:space="0" w:color="auto"/>
              <w:left w:val="single" w:sz="4" w:space="0" w:color="auto"/>
            </w:tcBorders>
            <w:shd w:val="clear" w:color="auto" w:fill="FFFFFF"/>
            <w:vAlign w:val="bottom"/>
          </w:tcPr>
          <w:p w14:paraId="5C0AEFDC"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38" w:type="dxa"/>
            <w:tcBorders>
              <w:top w:val="single" w:sz="4" w:space="0" w:color="auto"/>
            </w:tcBorders>
            <w:shd w:val="clear" w:color="auto" w:fill="FFFFFF"/>
            <w:vAlign w:val="bottom"/>
          </w:tcPr>
          <w:p w14:paraId="2AA0BDCA"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34.000</w:t>
            </w:r>
          </w:p>
        </w:tc>
        <w:tc>
          <w:tcPr>
            <w:tcW w:w="1042" w:type="dxa"/>
            <w:tcBorders>
              <w:top w:val="single" w:sz="4" w:space="0" w:color="auto"/>
              <w:left w:val="single" w:sz="4" w:space="0" w:color="auto"/>
            </w:tcBorders>
            <w:shd w:val="clear" w:color="auto" w:fill="FFFFFF"/>
            <w:vAlign w:val="bottom"/>
          </w:tcPr>
          <w:p w14:paraId="739DB350"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792</w:t>
            </w:r>
          </w:p>
        </w:tc>
        <w:tc>
          <w:tcPr>
            <w:tcW w:w="1032" w:type="dxa"/>
            <w:tcBorders>
              <w:top w:val="single" w:sz="4" w:space="0" w:color="auto"/>
              <w:left w:val="single" w:sz="4" w:space="0" w:color="auto"/>
            </w:tcBorders>
            <w:shd w:val="clear" w:color="auto" w:fill="FFFFFF"/>
            <w:vAlign w:val="bottom"/>
          </w:tcPr>
          <w:p w14:paraId="03F50877"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1276</w:t>
            </w:r>
          </w:p>
        </w:tc>
        <w:tc>
          <w:tcPr>
            <w:tcW w:w="1330" w:type="dxa"/>
            <w:tcBorders>
              <w:top w:val="single" w:sz="4" w:space="0" w:color="auto"/>
              <w:left w:val="single" w:sz="4" w:space="0" w:color="auto"/>
            </w:tcBorders>
            <w:shd w:val="clear" w:color="auto" w:fill="FFFFFF"/>
            <w:vAlign w:val="bottom"/>
          </w:tcPr>
          <w:p w14:paraId="6A526F35"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1914</w:t>
            </w:r>
          </w:p>
        </w:tc>
        <w:tc>
          <w:tcPr>
            <w:tcW w:w="864" w:type="dxa"/>
            <w:tcBorders>
              <w:top w:val="single" w:sz="4" w:space="0" w:color="auto"/>
              <w:left w:val="single" w:sz="4" w:space="0" w:color="auto"/>
            </w:tcBorders>
            <w:shd w:val="clear" w:color="auto" w:fill="FFFFFF"/>
            <w:vAlign w:val="bottom"/>
          </w:tcPr>
          <w:p w14:paraId="77812402"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2225</w:t>
            </w:r>
          </w:p>
        </w:tc>
        <w:tc>
          <w:tcPr>
            <w:tcW w:w="202" w:type="dxa"/>
            <w:tcBorders>
              <w:top w:val="single" w:sz="4" w:space="0" w:color="auto"/>
              <w:left w:val="single" w:sz="4" w:space="0" w:color="auto"/>
            </w:tcBorders>
            <w:shd w:val="clear" w:color="auto" w:fill="FFFFFF"/>
            <w:vAlign w:val="bottom"/>
          </w:tcPr>
          <w:p w14:paraId="304F662D"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71" w:type="dxa"/>
            <w:tcBorders>
              <w:top w:val="single" w:sz="4" w:space="0" w:color="auto"/>
            </w:tcBorders>
            <w:shd w:val="clear" w:color="auto" w:fill="FFFFFF"/>
            <w:vAlign w:val="bottom"/>
          </w:tcPr>
          <w:p w14:paraId="710F9327"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74.000</w:t>
            </w:r>
          </w:p>
        </w:tc>
        <w:tc>
          <w:tcPr>
            <w:tcW w:w="1032" w:type="dxa"/>
            <w:tcBorders>
              <w:top w:val="single" w:sz="4" w:space="0" w:color="auto"/>
              <w:left w:val="single" w:sz="4" w:space="0" w:color="auto"/>
            </w:tcBorders>
            <w:shd w:val="clear" w:color="auto" w:fill="FFFFFF"/>
            <w:vAlign w:val="bottom"/>
          </w:tcPr>
          <w:p w14:paraId="7D8D31F4"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1632</w:t>
            </w:r>
          </w:p>
        </w:tc>
        <w:tc>
          <w:tcPr>
            <w:tcW w:w="1296" w:type="dxa"/>
            <w:tcBorders>
              <w:top w:val="single" w:sz="4" w:space="0" w:color="auto"/>
              <w:left w:val="single" w:sz="4" w:space="0" w:color="auto"/>
            </w:tcBorders>
            <w:shd w:val="clear" w:color="auto" w:fill="FFFFFF"/>
            <w:vAlign w:val="bottom"/>
          </w:tcPr>
          <w:p w14:paraId="2CC26856"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2596</w:t>
            </w:r>
          </w:p>
        </w:tc>
        <w:tc>
          <w:tcPr>
            <w:tcW w:w="1042" w:type="dxa"/>
            <w:tcBorders>
              <w:top w:val="single" w:sz="4" w:space="0" w:color="auto"/>
              <w:left w:val="single" w:sz="4" w:space="0" w:color="auto"/>
            </w:tcBorders>
            <w:shd w:val="clear" w:color="auto" w:fill="FFFFFF"/>
            <w:vAlign w:val="bottom"/>
          </w:tcPr>
          <w:p w14:paraId="3929671C"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3914</w:t>
            </w:r>
          </w:p>
        </w:tc>
        <w:tc>
          <w:tcPr>
            <w:tcW w:w="864" w:type="dxa"/>
            <w:tcBorders>
              <w:top w:val="single" w:sz="4" w:space="0" w:color="auto"/>
              <w:left w:val="single" w:sz="4" w:space="0" w:color="auto"/>
            </w:tcBorders>
            <w:shd w:val="clear" w:color="auto" w:fill="FFFFFF"/>
            <w:vAlign w:val="bottom"/>
          </w:tcPr>
          <w:p w14:paraId="04657C09"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4545</w:t>
            </w:r>
          </w:p>
        </w:tc>
        <w:tc>
          <w:tcPr>
            <w:tcW w:w="206" w:type="dxa"/>
            <w:tcBorders>
              <w:top w:val="single" w:sz="4" w:space="0" w:color="auto"/>
              <w:left w:val="single" w:sz="4" w:space="0" w:color="auto"/>
            </w:tcBorders>
            <w:shd w:val="clear" w:color="auto" w:fill="FFFFFF"/>
            <w:vAlign w:val="bottom"/>
          </w:tcPr>
          <w:p w14:paraId="44541719"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643" w:type="dxa"/>
            <w:tcBorders>
              <w:top w:val="single" w:sz="4" w:space="0" w:color="auto"/>
            </w:tcBorders>
            <w:shd w:val="clear" w:color="auto" w:fill="FFFFFF"/>
            <w:vAlign w:val="bottom"/>
          </w:tcPr>
          <w:p w14:paraId="6906EBE7" w14:textId="77777777" w:rsidR="00F65366" w:rsidRDefault="00F65366" w:rsidP="00423276">
            <w:pPr>
              <w:pStyle w:val="Gvdemetni20"/>
              <w:framePr w:w="15101" w:h="8731" w:wrap="none" w:vAnchor="page" w:hAnchor="page" w:x="938" w:y="1796"/>
              <w:shd w:val="clear" w:color="auto" w:fill="auto"/>
              <w:spacing w:line="120" w:lineRule="exact"/>
            </w:pPr>
            <w:r>
              <w:rPr>
                <w:rStyle w:val="Gvdemetni26pt"/>
              </w:rPr>
              <w:t>114.000</w:t>
            </w:r>
          </w:p>
        </w:tc>
        <w:tc>
          <w:tcPr>
            <w:tcW w:w="1037" w:type="dxa"/>
            <w:tcBorders>
              <w:top w:val="single" w:sz="4" w:space="0" w:color="auto"/>
              <w:left w:val="single" w:sz="4" w:space="0" w:color="auto"/>
            </w:tcBorders>
            <w:shd w:val="clear" w:color="auto" w:fill="FFFFFF"/>
            <w:vAlign w:val="bottom"/>
          </w:tcPr>
          <w:p w14:paraId="4994E43E"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2472</w:t>
            </w:r>
          </w:p>
        </w:tc>
        <w:tc>
          <w:tcPr>
            <w:tcW w:w="1296" w:type="dxa"/>
            <w:tcBorders>
              <w:top w:val="single" w:sz="4" w:space="0" w:color="auto"/>
              <w:left w:val="single" w:sz="4" w:space="0" w:color="auto"/>
            </w:tcBorders>
            <w:shd w:val="clear" w:color="auto" w:fill="FFFFFF"/>
            <w:vAlign w:val="bottom"/>
          </w:tcPr>
          <w:p w14:paraId="70050ADE"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3916</w:t>
            </w:r>
          </w:p>
        </w:tc>
        <w:tc>
          <w:tcPr>
            <w:tcW w:w="1037" w:type="dxa"/>
            <w:tcBorders>
              <w:top w:val="single" w:sz="4" w:space="0" w:color="auto"/>
              <w:left w:val="single" w:sz="4" w:space="0" w:color="auto"/>
            </w:tcBorders>
            <w:shd w:val="clear" w:color="auto" w:fill="FFFFFF"/>
            <w:vAlign w:val="bottom"/>
          </w:tcPr>
          <w:p w14:paraId="0C7ED984"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5914</w:t>
            </w:r>
          </w:p>
        </w:tc>
        <w:tc>
          <w:tcPr>
            <w:tcW w:w="883" w:type="dxa"/>
            <w:tcBorders>
              <w:top w:val="single" w:sz="4" w:space="0" w:color="auto"/>
              <w:left w:val="single" w:sz="4" w:space="0" w:color="auto"/>
              <w:right w:val="single" w:sz="4" w:space="0" w:color="auto"/>
            </w:tcBorders>
            <w:shd w:val="clear" w:color="auto" w:fill="FFFFFF"/>
            <w:vAlign w:val="bottom"/>
          </w:tcPr>
          <w:p w14:paraId="796B61F5"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6865</w:t>
            </w:r>
          </w:p>
        </w:tc>
      </w:tr>
      <w:tr w:rsidR="00F65366" w14:paraId="0147A118" w14:textId="77777777" w:rsidTr="00423276">
        <w:trPr>
          <w:trHeight w:hRule="exact" w:val="168"/>
        </w:trPr>
        <w:tc>
          <w:tcPr>
            <w:tcW w:w="187" w:type="dxa"/>
            <w:tcBorders>
              <w:top w:val="single" w:sz="4" w:space="0" w:color="auto"/>
              <w:left w:val="single" w:sz="4" w:space="0" w:color="auto"/>
            </w:tcBorders>
            <w:shd w:val="clear" w:color="auto" w:fill="FFFFFF"/>
            <w:vAlign w:val="bottom"/>
          </w:tcPr>
          <w:p w14:paraId="59E6B3A8"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38" w:type="dxa"/>
            <w:tcBorders>
              <w:top w:val="single" w:sz="4" w:space="0" w:color="auto"/>
            </w:tcBorders>
            <w:shd w:val="clear" w:color="auto" w:fill="FFFFFF"/>
            <w:vAlign w:val="bottom"/>
          </w:tcPr>
          <w:p w14:paraId="02870D33"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35.000</w:t>
            </w:r>
          </w:p>
        </w:tc>
        <w:tc>
          <w:tcPr>
            <w:tcW w:w="1042" w:type="dxa"/>
            <w:tcBorders>
              <w:top w:val="single" w:sz="4" w:space="0" w:color="auto"/>
              <w:left w:val="single" w:sz="4" w:space="0" w:color="auto"/>
            </w:tcBorders>
            <w:shd w:val="clear" w:color="auto" w:fill="FFFFFF"/>
            <w:vAlign w:val="bottom"/>
          </w:tcPr>
          <w:p w14:paraId="121216DA"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813</w:t>
            </w:r>
          </w:p>
        </w:tc>
        <w:tc>
          <w:tcPr>
            <w:tcW w:w="1032" w:type="dxa"/>
            <w:tcBorders>
              <w:top w:val="single" w:sz="4" w:space="0" w:color="auto"/>
              <w:left w:val="single" w:sz="4" w:space="0" w:color="auto"/>
            </w:tcBorders>
            <w:shd w:val="clear" w:color="auto" w:fill="FFFFFF"/>
            <w:vAlign w:val="bottom"/>
          </w:tcPr>
          <w:p w14:paraId="5B035AF3"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1309</w:t>
            </w:r>
          </w:p>
        </w:tc>
        <w:tc>
          <w:tcPr>
            <w:tcW w:w="1330" w:type="dxa"/>
            <w:tcBorders>
              <w:top w:val="single" w:sz="4" w:space="0" w:color="auto"/>
              <w:left w:val="single" w:sz="4" w:space="0" w:color="auto"/>
            </w:tcBorders>
            <w:shd w:val="clear" w:color="auto" w:fill="FFFFFF"/>
            <w:vAlign w:val="bottom"/>
          </w:tcPr>
          <w:p w14:paraId="2AC4FE23"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1964</w:t>
            </w:r>
          </w:p>
        </w:tc>
        <w:tc>
          <w:tcPr>
            <w:tcW w:w="864" w:type="dxa"/>
            <w:tcBorders>
              <w:top w:val="single" w:sz="4" w:space="0" w:color="auto"/>
              <w:left w:val="single" w:sz="4" w:space="0" w:color="auto"/>
            </w:tcBorders>
            <w:shd w:val="clear" w:color="auto" w:fill="FFFFFF"/>
            <w:vAlign w:val="bottom"/>
          </w:tcPr>
          <w:p w14:paraId="625640BB"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2283</w:t>
            </w:r>
          </w:p>
        </w:tc>
        <w:tc>
          <w:tcPr>
            <w:tcW w:w="202" w:type="dxa"/>
            <w:tcBorders>
              <w:top w:val="single" w:sz="4" w:space="0" w:color="auto"/>
              <w:left w:val="single" w:sz="4" w:space="0" w:color="auto"/>
            </w:tcBorders>
            <w:shd w:val="clear" w:color="auto" w:fill="FFFFFF"/>
            <w:vAlign w:val="bottom"/>
          </w:tcPr>
          <w:p w14:paraId="21FE32BB"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71" w:type="dxa"/>
            <w:tcBorders>
              <w:top w:val="single" w:sz="4" w:space="0" w:color="auto"/>
            </w:tcBorders>
            <w:shd w:val="clear" w:color="auto" w:fill="FFFFFF"/>
            <w:vAlign w:val="bottom"/>
          </w:tcPr>
          <w:p w14:paraId="2FECFFE2"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75.000</w:t>
            </w:r>
          </w:p>
        </w:tc>
        <w:tc>
          <w:tcPr>
            <w:tcW w:w="1032" w:type="dxa"/>
            <w:tcBorders>
              <w:top w:val="single" w:sz="4" w:space="0" w:color="auto"/>
              <w:left w:val="single" w:sz="4" w:space="0" w:color="auto"/>
            </w:tcBorders>
            <w:shd w:val="clear" w:color="auto" w:fill="FFFFFF"/>
            <w:vAlign w:val="bottom"/>
          </w:tcPr>
          <w:p w14:paraId="322153AC"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1653</w:t>
            </w:r>
          </w:p>
        </w:tc>
        <w:tc>
          <w:tcPr>
            <w:tcW w:w="1296" w:type="dxa"/>
            <w:tcBorders>
              <w:top w:val="single" w:sz="4" w:space="0" w:color="auto"/>
              <w:left w:val="single" w:sz="4" w:space="0" w:color="auto"/>
            </w:tcBorders>
            <w:shd w:val="clear" w:color="auto" w:fill="FFFFFF"/>
            <w:vAlign w:val="bottom"/>
          </w:tcPr>
          <w:p w14:paraId="4393CDC4"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2629</w:t>
            </w:r>
          </w:p>
        </w:tc>
        <w:tc>
          <w:tcPr>
            <w:tcW w:w="1042" w:type="dxa"/>
            <w:tcBorders>
              <w:top w:val="single" w:sz="4" w:space="0" w:color="auto"/>
              <w:left w:val="single" w:sz="4" w:space="0" w:color="auto"/>
            </w:tcBorders>
            <w:shd w:val="clear" w:color="auto" w:fill="FFFFFF"/>
            <w:vAlign w:val="bottom"/>
          </w:tcPr>
          <w:p w14:paraId="1849C1B4"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3964</w:t>
            </w:r>
          </w:p>
        </w:tc>
        <w:tc>
          <w:tcPr>
            <w:tcW w:w="864" w:type="dxa"/>
            <w:tcBorders>
              <w:top w:val="single" w:sz="4" w:space="0" w:color="auto"/>
              <w:left w:val="single" w:sz="4" w:space="0" w:color="auto"/>
            </w:tcBorders>
            <w:shd w:val="clear" w:color="auto" w:fill="FFFFFF"/>
            <w:vAlign w:val="bottom"/>
          </w:tcPr>
          <w:p w14:paraId="6098E6A3"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4603</w:t>
            </w:r>
          </w:p>
        </w:tc>
        <w:tc>
          <w:tcPr>
            <w:tcW w:w="206" w:type="dxa"/>
            <w:tcBorders>
              <w:top w:val="single" w:sz="4" w:space="0" w:color="auto"/>
              <w:left w:val="single" w:sz="4" w:space="0" w:color="auto"/>
            </w:tcBorders>
            <w:shd w:val="clear" w:color="auto" w:fill="FFFFFF"/>
            <w:vAlign w:val="bottom"/>
          </w:tcPr>
          <w:p w14:paraId="64D4E9A8"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643" w:type="dxa"/>
            <w:tcBorders>
              <w:top w:val="single" w:sz="4" w:space="0" w:color="auto"/>
            </w:tcBorders>
            <w:shd w:val="clear" w:color="auto" w:fill="FFFFFF"/>
            <w:vAlign w:val="bottom"/>
          </w:tcPr>
          <w:p w14:paraId="5714C831" w14:textId="77777777" w:rsidR="00F65366" w:rsidRDefault="00F65366" w:rsidP="00423276">
            <w:pPr>
              <w:pStyle w:val="Gvdemetni20"/>
              <w:framePr w:w="15101" w:h="8731" w:wrap="none" w:vAnchor="page" w:hAnchor="page" w:x="938" w:y="1796"/>
              <w:shd w:val="clear" w:color="auto" w:fill="auto"/>
              <w:spacing w:line="120" w:lineRule="exact"/>
            </w:pPr>
            <w:r>
              <w:rPr>
                <w:rStyle w:val="Gvdemetni26pt"/>
              </w:rPr>
              <w:t>115.000</w:t>
            </w:r>
          </w:p>
        </w:tc>
        <w:tc>
          <w:tcPr>
            <w:tcW w:w="1037" w:type="dxa"/>
            <w:tcBorders>
              <w:top w:val="single" w:sz="4" w:space="0" w:color="auto"/>
              <w:left w:val="single" w:sz="4" w:space="0" w:color="auto"/>
            </w:tcBorders>
            <w:shd w:val="clear" w:color="auto" w:fill="FFFFFF"/>
            <w:vAlign w:val="bottom"/>
          </w:tcPr>
          <w:p w14:paraId="5350EACC"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2493</w:t>
            </w:r>
          </w:p>
        </w:tc>
        <w:tc>
          <w:tcPr>
            <w:tcW w:w="1296" w:type="dxa"/>
            <w:tcBorders>
              <w:top w:val="single" w:sz="4" w:space="0" w:color="auto"/>
              <w:left w:val="single" w:sz="4" w:space="0" w:color="auto"/>
            </w:tcBorders>
            <w:shd w:val="clear" w:color="auto" w:fill="FFFFFF"/>
            <w:vAlign w:val="bottom"/>
          </w:tcPr>
          <w:p w14:paraId="624C7CA2"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3949</w:t>
            </w:r>
          </w:p>
        </w:tc>
        <w:tc>
          <w:tcPr>
            <w:tcW w:w="1037" w:type="dxa"/>
            <w:tcBorders>
              <w:top w:val="single" w:sz="4" w:space="0" w:color="auto"/>
              <w:left w:val="single" w:sz="4" w:space="0" w:color="auto"/>
            </w:tcBorders>
            <w:shd w:val="clear" w:color="auto" w:fill="FFFFFF"/>
            <w:vAlign w:val="bottom"/>
          </w:tcPr>
          <w:p w14:paraId="2B563B9A"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5964</w:t>
            </w:r>
          </w:p>
        </w:tc>
        <w:tc>
          <w:tcPr>
            <w:tcW w:w="883" w:type="dxa"/>
            <w:tcBorders>
              <w:top w:val="single" w:sz="4" w:space="0" w:color="auto"/>
              <w:left w:val="single" w:sz="4" w:space="0" w:color="auto"/>
              <w:right w:val="single" w:sz="4" w:space="0" w:color="auto"/>
            </w:tcBorders>
            <w:shd w:val="clear" w:color="auto" w:fill="FFFFFF"/>
            <w:vAlign w:val="bottom"/>
          </w:tcPr>
          <w:p w14:paraId="26395A3D"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6923</w:t>
            </w:r>
          </w:p>
        </w:tc>
      </w:tr>
      <w:tr w:rsidR="00F65366" w14:paraId="29C84D72" w14:textId="77777777" w:rsidTr="00423276">
        <w:trPr>
          <w:trHeight w:hRule="exact" w:val="168"/>
        </w:trPr>
        <w:tc>
          <w:tcPr>
            <w:tcW w:w="187" w:type="dxa"/>
            <w:tcBorders>
              <w:top w:val="single" w:sz="4" w:space="0" w:color="auto"/>
              <w:left w:val="single" w:sz="4" w:space="0" w:color="auto"/>
            </w:tcBorders>
            <w:shd w:val="clear" w:color="auto" w:fill="FFFFFF"/>
            <w:vAlign w:val="bottom"/>
          </w:tcPr>
          <w:p w14:paraId="33FBBB69"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38" w:type="dxa"/>
            <w:tcBorders>
              <w:top w:val="single" w:sz="4" w:space="0" w:color="auto"/>
            </w:tcBorders>
            <w:shd w:val="clear" w:color="auto" w:fill="FFFFFF"/>
            <w:vAlign w:val="bottom"/>
          </w:tcPr>
          <w:p w14:paraId="5B516CA2"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36.000</w:t>
            </w:r>
          </w:p>
        </w:tc>
        <w:tc>
          <w:tcPr>
            <w:tcW w:w="1042" w:type="dxa"/>
            <w:tcBorders>
              <w:top w:val="single" w:sz="4" w:space="0" w:color="auto"/>
              <w:left w:val="single" w:sz="4" w:space="0" w:color="auto"/>
            </w:tcBorders>
            <w:shd w:val="clear" w:color="auto" w:fill="FFFFFF"/>
            <w:vAlign w:val="bottom"/>
          </w:tcPr>
          <w:p w14:paraId="5DC15EC0"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834</w:t>
            </w:r>
          </w:p>
        </w:tc>
        <w:tc>
          <w:tcPr>
            <w:tcW w:w="1032" w:type="dxa"/>
            <w:tcBorders>
              <w:top w:val="single" w:sz="4" w:space="0" w:color="auto"/>
              <w:left w:val="single" w:sz="4" w:space="0" w:color="auto"/>
            </w:tcBorders>
            <w:shd w:val="clear" w:color="auto" w:fill="FFFFFF"/>
            <w:vAlign w:val="bottom"/>
          </w:tcPr>
          <w:p w14:paraId="5E5CD074"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1342</w:t>
            </w:r>
          </w:p>
        </w:tc>
        <w:tc>
          <w:tcPr>
            <w:tcW w:w="1330" w:type="dxa"/>
            <w:tcBorders>
              <w:top w:val="single" w:sz="4" w:space="0" w:color="auto"/>
              <w:left w:val="single" w:sz="4" w:space="0" w:color="auto"/>
            </w:tcBorders>
            <w:shd w:val="clear" w:color="auto" w:fill="FFFFFF"/>
            <w:vAlign w:val="bottom"/>
          </w:tcPr>
          <w:p w14:paraId="29B5D0C7"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2014</w:t>
            </w:r>
          </w:p>
        </w:tc>
        <w:tc>
          <w:tcPr>
            <w:tcW w:w="864" w:type="dxa"/>
            <w:tcBorders>
              <w:top w:val="single" w:sz="4" w:space="0" w:color="auto"/>
              <w:left w:val="single" w:sz="4" w:space="0" w:color="auto"/>
            </w:tcBorders>
            <w:shd w:val="clear" w:color="auto" w:fill="FFFFFF"/>
            <w:vAlign w:val="bottom"/>
          </w:tcPr>
          <w:p w14:paraId="3F172594"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2341</w:t>
            </w:r>
          </w:p>
        </w:tc>
        <w:tc>
          <w:tcPr>
            <w:tcW w:w="202" w:type="dxa"/>
            <w:tcBorders>
              <w:top w:val="single" w:sz="4" w:space="0" w:color="auto"/>
              <w:left w:val="single" w:sz="4" w:space="0" w:color="auto"/>
            </w:tcBorders>
            <w:shd w:val="clear" w:color="auto" w:fill="FFFFFF"/>
            <w:vAlign w:val="bottom"/>
          </w:tcPr>
          <w:p w14:paraId="76097CF3"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71" w:type="dxa"/>
            <w:tcBorders>
              <w:top w:val="single" w:sz="4" w:space="0" w:color="auto"/>
            </w:tcBorders>
            <w:shd w:val="clear" w:color="auto" w:fill="FFFFFF"/>
            <w:vAlign w:val="bottom"/>
          </w:tcPr>
          <w:p w14:paraId="650B5C7A"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76.000</w:t>
            </w:r>
          </w:p>
        </w:tc>
        <w:tc>
          <w:tcPr>
            <w:tcW w:w="1032" w:type="dxa"/>
            <w:tcBorders>
              <w:top w:val="single" w:sz="4" w:space="0" w:color="auto"/>
              <w:left w:val="single" w:sz="4" w:space="0" w:color="auto"/>
            </w:tcBorders>
            <w:shd w:val="clear" w:color="auto" w:fill="FFFFFF"/>
            <w:vAlign w:val="bottom"/>
          </w:tcPr>
          <w:p w14:paraId="7FE7AB3A"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1674</w:t>
            </w:r>
          </w:p>
        </w:tc>
        <w:tc>
          <w:tcPr>
            <w:tcW w:w="1296" w:type="dxa"/>
            <w:tcBorders>
              <w:top w:val="single" w:sz="4" w:space="0" w:color="auto"/>
              <w:left w:val="single" w:sz="4" w:space="0" w:color="auto"/>
            </w:tcBorders>
            <w:shd w:val="clear" w:color="auto" w:fill="FFFFFF"/>
            <w:vAlign w:val="bottom"/>
          </w:tcPr>
          <w:p w14:paraId="75A0DA63"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2662</w:t>
            </w:r>
          </w:p>
        </w:tc>
        <w:tc>
          <w:tcPr>
            <w:tcW w:w="1042" w:type="dxa"/>
            <w:tcBorders>
              <w:top w:val="single" w:sz="4" w:space="0" w:color="auto"/>
              <w:left w:val="single" w:sz="4" w:space="0" w:color="auto"/>
            </w:tcBorders>
            <w:shd w:val="clear" w:color="auto" w:fill="FFFFFF"/>
            <w:vAlign w:val="bottom"/>
          </w:tcPr>
          <w:p w14:paraId="36E6EDCB"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4014</w:t>
            </w:r>
          </w:p>
        </w:tc>
        <w:tc>
          <w:tcPr>
            <w:tcW w:w="864" w:type="dxa"/>
            <w:tcBorders>
              <w:top w:val="single" w:sz="4" w:space="0" w:color="auto"/>
              <w:left w:val="single" w:sz="4" w:space="0" w:color="auto"/>
            </w:tcBorders>
            <w:shd w:val="clear" w:color="auto" w:fill="FFFFFF"/>
            <w:vAlign w:val="bottom"/>
          </w:tcPr>
          <w:p w14:paraId="543D58E4"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4661</w:t>
            </w:r>
          </w:p>
        </w:tc>
        <w:tc>
          <w:tcPr>
            <w:tcW w:w="206" w:type="dxa"/>
            <w:tcBorders>
              <w:top w:val="single" w:sz="4" w:space="0" w:color="auto"/>
              <w:left w:val="single" w:sz="4" w:space="0" w:color="auto"/>
            </w:tcBorders>
            <w:shd w:val="clear" w:color="auto" w:fill="FFFFFF"/>
            <w:vAlign w:val="bottom"/>
          </w:tcPr>
          <w:p w14:paraId="5087FBFE"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643" w:type="dxa"/>
            <w:tcBorders>
              <w:top w:val="single" w:sz="4" w:space="0" w:color="auto"/>
            </w:tcBorders>
            <w:shd w:val="clear" w:color="auto" w:fill="FFFFFF"/>
            <w:vAlign w:val="bottom"/>
          </w:tcPr>
          <w:p w14:paraId="0BDB1EF6" w14:textId="77777777" w:rsidR="00F65366" w:rsidRDefault="00F65366" w:rsidP="00423276">
            <w:pPr>
              <w:pStyle w:val="Gvdemetni20"/>
              <w:framePr w:w="15101" w:h="8731" w:wrap="none" w:vAnchor="page" w:hAnchor="page" w:x="938" w:y="1796"/>
              <w:shd w:val="clear" w:color="auto" w:fill="auto"/>
              <w:spacing w:line="120" w:lineRule="exact"/>
            </w:pPr>
            <w:r>
              <w:rPr>
                <w:rStyle w:val="Gvdemetni26pt"/>
              </w:rPr>
              <w:t>116.000</w:t>
            </w:r>
          </w:p>
        </w:tc>
        <w:tc>
          <w:tcPr>
            <w:tcW w:w="1037" w:type="dxa"/>
            <w:tcBorders>
              <w:top w:val="single" w:sz="4" w:space="0" w:color="auto"/>
              <w:left w:val="single" w:sz="4" w:space="0" w:color="auto"/>
            </w:tcBorders>
            <w:shd w:val="clear" w:color="auto" w:fill="FFFFFF"/>
            <w:vAlign w:val="bottom"/>
          </w:tcPr>
          <w:p w14:paraId="703F751E"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2514</w:t>
            </w:r>
          </w:p>
        </w:tc>
        <w:tc>
          <w:tcPr>
            <w:tcW w:w="1296" w:type="dxa"/>
            <w:tcBorders>
              <w:top w:val="single" w:sz="4" w:space="0" w:color="auto"/>
              <w:left w:val="single" w:sz="4" w:space="0" w:color="auto"/>
            </w:tcBorders>
            <w:shd w:val="clear" w:color="auto" w:fill="FFFFFF"/>
            <w:vAlign w:val="bottom"/>
          </w:tcPr>
          <w:p w14:paraId="4D7CF11D"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3982</w:t>
            </w:r>
          </w:p>
        </w:tc>
        <w:tc>
          <w:tcPr>
            <w:tcW w:w="1037" w:type="dxa"/>
            <w:tcBorders>
              <w:top w:val="single" w:sz="4" w:space="0" w:color="auto"/>
              <w:left w:val="single" w:sz="4" w:space="0" w:color="auto"/>
            </w:tcBorders>
            <w:shd w:val="clear" w:color="auto" w:fill="FFFFFF"/>
            <w:vAlign w:val="bottom"/>
          </w:tcPr>
          <w:p w14:paraId="4D3AD10F"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6014</w:t>
            </w:r>
          </w:p>
        </w:tc>
        <w:tc>
          <w:tcPr>
            <w:tcW w:w="883" w:type="dxa"/>
            <w:tcBorders>
              <w:top w:val="single" w:sz="4" w:space="0" w:color="auto"/>
              <w:left w:val="single" w:sz="4" w:space="0" w:color="auto"/>
              <w:right w:val="single" w:sz="4" w:space="0" w:color="auto"/>
            </w:tcBorders>
            <w:shd w:val="clear" w:color="auto" w:fill="FFFFFF"/>
            <w:vAlign w:val="bottom"/>
          </w:tcPr>
          <w:p w14:paraId="6472F906"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6981</w:t>
            </w:r>
          </w:p>
        </w:tc>
      </w:tr>
      <w:tr w:rsidR="00F65366" w14:paraId="170AB569" w14:textId="77777777" w:rsidTr="00423276">
        <w:trPr>
          <w:trHeight w:hRule="exact" w:val="173"/>
        </w:trPr>
        <w:tc>
          <w:tcPr>
            <w:tcW w:w="187" w:type="dxa"/>
            <w:tcBorders>
              <w:top w:val="single" w:sz="4" w:space="0" w:color="auto"/>
              <w:left w:val="single" w:sz="4" w:space="0" w:color="auto"/>
            </w:tcBorders>
            <w:shd w:val="clear" w:color="auto" w:fill="FFFFFF"/>
            <w:vAlign w:val="bottom"/>
          </w:tcPr>
          <w:p w14:paraId="044FE855"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38" w:type="dxa"/>
            <w:tcBorders>
              <w:top w:val="single" w:sz="4" w:space="0" w:color="auto"/>
            </w:tcBorders>
            <w:shd w:val="clear" w:color="auto" w:fill="FFFFFF"/>
            <w:vAlign w:val="bottom"/>
          </w:tcPr>
          <w:p w14:paraId="0890B729"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37.000</w:t>
            </w:r>
          </w:p>
        </w:tc>
        <w:tc>
          <w:tcPr>
            <w:tcW w:w="1042" w:type="dxa"/>
            <w:tcBorders>
              <w:top w:val="single" w:sz="4" w:space="0" w:color="auto"/>
              <w:left w:val="single" w:sz="4" w:space="0" w:color="auto"/>
            </w:tcBorders>
            <w:shd w:val="clear" w:color="auto" w:fill="FFFFFF"/>
            <w:vAlign w:val="bottom"/>
          </w:tcPr>
          <w:p w14:paraId="32CF4ECD"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855</w:t>
            </w:r>
          </w:p>
        </w:tc>
        <w:tc>
          <w:tcPr>
            <w:tcW w:w="1032" w:type="dxa"/>
            <w:tcBorders>
              <w:top w:val="single" w:sz="4" w:space="0" w:color="auto"/>
              <w:left w:val="single" w:sz="4" w:space="0" w:color="auto"/>
            </w:tcBorders>
            <w:shd w:val="clear" w:color="auto" w:fill="FFFFFF"/>
            <w:vAlign w:val="bottom"/>
          </w:tcPr>
          <w:p w14:paraId="560EDD12"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1375</w:t>
            </w:r>
          </w:p>
        </w:tc>
        <w:tc>
          <w:tcPr>
            <w:tcW w:w="1330" w:type="dxa"/>
            <w:tcBorders>
              <w:top w:val="single" w:sz="4" w:space="0" w:color="auto"/>
              <w:left w:val="single" w:sz="4" w:space="0" w:color="auto"/>
            </w:tcBorders>
            <w:shd w:val="clear" w:color="auto" w:fill="FFFFFF"/>
            <w:vAlign w:val="bottom"/>
          </w:tcPr>
          <w:p w14:paraId="1343EA23"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2064</w:t>
            </w:r>
          </w:p>
        </w:tc>
        <w:tc>
          <w:tcPr>
            <w:tcW w:w="864" w:type="dxa"/>
            <w:tcBorders>
              <w:top w:val="single" w:sz="4" w:space="0" w:color="auto"/>
              <w:left w:val="single" w:sz="4" w:space="0" w:color="auto"/>
            </w:tcBorders>
            <w:shd w:val="clear" w:color="auto" w:fill="FFFFFF"/>
            <w:vAlign w:val="bottom"/>
          </w:tcPr>
          <w:p w14:paraId="2F79F817"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2399</w:t>
            </w:r>
          </w:p>
        </w:tc>
        <w:tc>
          <w:tcPr>
            <w:tcW w:w="202" w:type="dxa"/>
            <w:tcBorders>
              <w:top w:val="single" w:sz="4" w:space="0" w:color="auto"/>
              <w:left w:val="single" w:sz="4" w:space="0" w:color="auto"/>
            </w:tcBorders>
            <w:shd w:val="clear" w:color="auto" w:fill="FFFFFF"/>
            <w:vAlign w:val="bottom"/>
          </w:tcPr>
          <w:p w14:paraId="752F46BF"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71" w:type="dxa"/>
            <w:tcBorders>
              <w:top w:val="single" w:sz="4" w:space="0" w:color="auto"/>
            </w:tcBorders>
            <w:shd w:val="clear" w:color="auto" w:fill="FFFFFF"/>
            <w:vAlign w:val="bottom"/>
          </w:tcPr>
          <w:p w14:paraId="31B9F6AA"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77.000</w:t>
            </w:r>
          </w:p>
        </w:tc>
        <w:tc>
          <w:tcPr>
            <w:tcW w:w="1032" w:type="dxa"/>
            <w:tcBorders>
              <w:top w:val="single" w:sz="4" w:space="0" w:color="auto"/>
              <w:left w:val="single" w:sz="4" w:space="0" w:color="auto"/>
            </w:tcBorders>
            <w:shd w:val="clear" w:color="auto" w:fill="FFFFFF"/>
            <w:vAlign w:val="bottom"/>
          </w:tcPr>
          <w:p w14:paraId="4638932D"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1695</w:t>
            </w:r>
          </w:p>
        </w:tc>
        <w:tc>
          <w:tcPr>
            <w:tcW w:w="1296" w:type="dxa"/>
            <w:tcBorders>
              <w:top w:val="single" w:sz="4" w:space="0" w:color="auto"/>
              <w:left w:val="single" w:sz="4" w:space="0" w:color="auto"/>
            </w:tcBorders>
            <w:shd w:val="clear" w:color="auto" w:fill="FFFFFF"/>
            <w:vAlign w:val="bottom"/>
          </w:tcPr>
          <w:p w14:paraId="037300C4"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2695</w:t>
            </w:r>
          </w:p>
        </w:tc>
        <w:tc>
          <w:tcPr>
            <w:tcW w:w="1042" w:type="dxa"/>
            <w:tcBorders>
              <w:top w:val="single" w:sz="4" w:space="0" w:color="auto"/>
              <w:left w:val="single" w:sz="4" w:space="0" w:color="auto"/>
            </w:tcBorders>
            <w:shd w:val="clear" w:color="auto" w:fill="FFFFFF"/>
            <w:vAlign w:val="bottom"/>
          </w:tcPr>
          <w:p w14:paraId="6DF10364"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4064</w:t>
            </w:r>
          </w:p>
        </w:tc>
        <w:tc>
          <w:tcPr>
            <w:tcW w:w="864" w:type="dxa"/>
            <w:tcBorders>
              <w:top w:val="single" w:sz="4" w:space="0" w:color="auto"/>
              <w:left w:val="single" w:sz="4" w:space="0" w:color="auto"/>
            </w:tcBorders>
            <w:shd w:val="clear" w:color="auto" w:fill="FFFFFF"/>
            <w:vAlign w:val="bottom"/>
          </w:tcPr>
          <w:p w14:paraId="521C0944"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4719</w:t>
            </w:r>
          </w:p>
        </w:tc>
        <w:tc>
          <w:tcPr>
            <w:tcW w:w="206" w:type="dxa"/>
            <w:tcBorders>
              <w:top w:val="single" w:sz="4" w:space="0" w:color="auto"/>
              <w:left w:val="single" w:sz="4" w:space="0" w:color="auto"/>
            </w:tcBorders>
            <w:shd w:val="clear" w:color="auto" w:fill="FFFFFF"/>
            <w:vAlign w:val="bottom"/>
          </w:tcPr>
          <w:p w14:paraId="189C4BF3"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643" w:type="dxa"/>
            <w:tcBorders>
              <w:top w:val="single" w:sz="4" w:space="0" w:color="auto"/>
            </w:tcBorders>
            <w:shd w:val="clear" w:color="auto" w:fill="FFFFFF"/>
            <w:vAlign w:val="bottom"/>
          </w:tcPr>
          <w:p w14:paraId="3F1A5F60" w14:textId="77777777" w:rsidR="00F65366" w:rsidRDefault="00F65366" w:rsidP="00423276">
            <w:pPr>
              <w:pStyle w:val="Gvdemetni20"/>
              <w:framePr w:w="15101" w:h="8731" w:wrap="none" w:vAnchor="page" w:hAnchor="page" w:x="938" w:y="1796"/>
              <w:shd w:val="clear" w:color="auto" w:fill="auto"/>
              <w:tabs>
                <w:tab w:val="left" w:leader="dot" w:pos="394"/>
              </w:tabs>
              <w:spacing w:line="110" w:lineRule="exact"/>
            </w:pPr>
            <w:r>
              <w:rPr>
                <w:rStyle w:val="Gvdemetni255pt"/>
              </w:rPr>
              <w:t>II</w:t>
            </w:r>
            <w:r>
              <w:rPr>
                <w:rStyle w:val="Gvdemetni25pt"/>
              </w:rPr>
              <w:t>'</w:t>
            </w:r>
            <w:r>
              <w:rPr>
                <w:rStyle w:val="Gvdemetni25pt"/>
              </w:rPr>
              <w:tab/>
            </w:r>
          </w:p>
        </w:tc>
        <w:tc>
          <w:tcPr>
            <w:tcW w:w="1037" w:type="dxa"/>
            <w:tcBorders>
              <w:top w:val="single" w:sz="4" w:space="0" w:color="auto"/>
              <w:left w:val="single" w:sz="4" w:space="0" w:color="auto"/>
            </w:tcBorders>
            <w:shd w:val="clear" w:color="auto" w:fill="FFFFFF"/>
            <w:vAlign w:val="bottom"/>
          </w:tcPr>
          <w:p w14:paraId="71C9C542"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2535</w:t>
            </w:r>
          </w:p>
        </w:tc>
        <w:tc>
          <w:tcPr>
            <w:tcW w:w="1296" w:type="dxa"/>
            <w:tcBorders>
              <w:top w:val="single" w:sz="4" w:space="0" w:color="auto"/>
              <w:left w:val="single" w:sz="4" w:space="0" w:color="auto"/>
            </w:tcBorders>
            <w:shd w:val="clear" w:color="auto" w:fill="FFFFFF"/>
            <w:vAlign w:val="bottom"/>
          </w:tcPr>
          <w:p w14:paraId="64A15795"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4015</w:t>
            </w:r>
          </w:p>
        </w:tc>
        <w:tc>
          <w:tcPr>
            <w:tcW w:w="1037" w:type="dxa"/>
            <w:tcBorders>
              <w:top w:val="single" w:sz="4" w:space="0" w:color="auto"/>
              <w:left w:val="single" w:sz="4" w:space="0" w:color="auto"/>
            </w:tcBorders>
            <w:shd w:val="clear" w:color="auto" w:fill="FFFFFF"/>
            <w:vAlign w:val="bottom"/>
          </w:tcPr>
          <w:p w14:paraId="1CA9CA78"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6064</w:t>
            </w:r>
          </w:p>
        </w:tc>
        <w:tc>
          <w:tcPr>
            <w:tcW w:w="883" w:type="dxa"/>
            <w:tcBorders>
              <w:top w:val="single" w:sz="4" w:space="0" w:color="auto"/>
              <w:left w:val="single" w:sz="4" w:space="0" w:color="auto"/>
              <w:right w:val="single" w:sz="4" w:space="0" w:color="auto"/>
            </w:tcBorders>
            <w:shd w:val="clear" w:color="auto" w:fill="FFFFFF"/>
            <w:vAlign w:val="bottom"/>
          </w:tcPr>
          <w:p w14:paraId="38C9212E"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7039</w:t>
            </w:r>
          </w:p>
        </w:tc>
      </w:tr>
      <w:tr w:rsidR="00F65366" w14:paraId="5C8DADB2" w14:textId="77777777" w:rsidTr="00423276">
        <w:trPr>
          <w:trHeight w:hRule="exact" w:val="168"/>
        </w:trPr>
        <w:tc>
          <w:tcPr>
            <w:tcW w:w="187" w:type="dxa"/>
            <w:tcBorders>
              <w:top w:val="single" w:sz="4" w:space="0" w:color="auto"/>
              <w:left w:val="single" w:sz="4" w:space="0" w:color="auto"/>
            </w:tcBorders>
            <w:shd w:val="clear" w:color="auto" w:fill="FFFFFF"/>
            <w:vAlign w:val="bottom"/>
          </w:tcPr>
          <w:p w14:paraId="10DE2C81"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38" w:type="dxa"/>
            <w:tcBorders>
              <w:top w:val="single" w:sz="4" w:space="0" w:color="auto"/>
            </w:tcBorders>
            <w:shd w:val="clear" w:color="auto" w:fill="FFFFFF"/>
            <w:vAlign w:val="bottom"/>
          </w:tcPr>
          <w:p w14:paraId="365DFC8C"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38.000</w:t>
            </w:r>
          </w:p>
        </w:tc>
        <w:tc>
          <w:tcPr>
            <w:tcW w:w="1042" w:type="dxa"/>
            <w:tcBorders>
              <w:top w:val="single" w:sz="4" w:space="0" w:color="auto"/>
              <w:left w:val="single" w:sz="4" w:space="0" w:color="auto"/>
            </w:tcBorders>
            <w:shd w:val="clear" w:color="auto" w:fill="FFFFFF"/>
            <w:vAlign w:val="bottom"/>
          </w:tcPr>
          <w:p w14:paraId="4EAE5CBA"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876</w:t>
            </w:r>
          </w:p>
        </w:tc>
        <w:tc>
          <w:tcPr>
            <w:tcW w:w="1032" w:type="dxa"/>
            <w:tcBorders>
              <w:top w:val="single" w:sz="4" w:space="0" w:color="auto"/>
              <w:left w:val="single" w:sz="4" w:space="0" w:color="auto"/>
            </w:tcBorders>
            <w:shd w:val="clear" w:color="auto" w:fill="FFFFFF"/>
            <w:vAlign w:val="bottom"/>
          </w:tcPr>
          <w:p w14:paraId="12282B8E"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1408</w:t>
            </w:r>
          </w:p>
        </w:tc>
        <w:tc>
          <w:tcPr>
            <w:tcW w:w="1330" w:type="dxa"/>
            <w:tcBorders>
              <w:top w:val="single" w:sz="4" w:space="0" w:color="auto"/>
              <w:left w:val="single" w:sz="4" w:space="0" w:color="auto"/>
            </w:tcBorders>
            <w:shd w:val="clear" w:color="auto" w:fill="FFFFFF"/>
            <w:vAlign w:val="bottom"/>
          </w:tcPr>
          <w:p w14:paraId="2A1BB437"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2114</w:t>
            </w:r>
          </w:p>
        </w:tc>
        <w:tc>
          <w:tcPr>
            <w:tcW w:w="864" w:type="dxa"/>
            <w:tcBorders>
              <w:top w:val="single" w:sz="4" w:space="0" w:color="auto"/>
              <w:left w:val="single" w:sz="4" w:space="0" w:color="auto"/>
            </w:tcBorders>
            <w:shd w:val="clear" w:color="auto" w:fill="FFFFFF"/>
            <w:vAlign w:val="bottom"/>
          </w:tcPr>
          <w:p w14:paraId="03DD5C5B"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2457</w:t>
            </w:r>
          </w:p>
        </w:tc>
        <w:tc>
          <w:tcPr>
            <w:tcW w:w="202" w:type="dxa"/>
            <w:tcBorders>
              <w:top w:val="single" w:sz="4" w:space="0" w:color="auto"/>
              <w:left w:val="single" w:sz="4" w:space="0" w:color="auto"/>
            </w:tcBorders>
            <w:shd w:val="clear" w:color="auto" w:fill="FFFFFF"/>
            <w:vAlign w:val="bottom"/>
          </w:tcPr>
          <w:p w14:paraId="5E2CAF47"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71" w:type="dxa"/>
            <w:tcBorders>
              <w:top w:val="single" w:sz="4" w:space="0" w:color="auto"/>
            </w:tcBorders>
            <w:shd w:val="clear" w:color="auto" w:fill="FFFFFF"/>
            <w:vAlign w:val="bottom"/>
          </w:tcPr>
          <w:p w14:paraId="734D14AD"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78.000</w:t>
            </w:r>
          </w:p>
        </w:tc>
        <w:tc>
          <w:tcPr>
            <w:tcW w:w="1032" w:type="dxa"/>
            <w:tcBorders>
              <w:top w:val="single" w:sz="4" w:space="0" w:color="auto"/>
              <w:left w:val="single" w:sz="4" w:space="0" w:color="auto"/>
            </w:tcBorders>
            <w:shd w:val="clear" w:color="auto" w:fill="FFFFFF"/>
            <w:vAlign w:val="bottom"/>
          </w:tcPr>
          <w:p w14:paraId="6F1F218A"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1716</w:t>
            </w:r>
          </w:p>
        </w:tc>
        <w:tc>
          <w:tcPr>
            <w:tcW w:w="1296" w:type="dxa"/>
            <w:tcBorders>
              <w:top w:val="single" w:sz="4" w:space="0" w:color="auto"/>
              <w:left w:val="single" w:sz="4" w:space="0" w:color="auto"/>
            </w:tcBorders>
            <w:shd w:val="clear" w:color="auto" w:fill="FFFFFF"/>
            <w:vAlign w:val="bottom"/>
          </w:tcPr>
          <w:p w14:paraId="18568C2B"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2728</w:t>
            </w:r>
          </w:p>
        </w:tc>
        <w:tc>
          <w:tcPr>
            <w:tcW w:w="1042" w:type="dxa"/>
            <w:tcBorders>
              <w:top w:val="single" w:sz="4" w:space="0" w:color="auto"/>
              <w:left w:val="single" w:sz="4" w:space="0" w:color="auto"/>
            </w:tcBorders>
            <w:shd w:val="clear" w:color="auto" w:fill="FFFFFF"/>
            <w:vAlign w:val="bottom"/>
          </w:tcPr>
          <w:p w14:paraId="4B4C09CA"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4114</w:t>
            </w:r>
          </w:p>
        </w:tc>
        <w:tc>
          <w:tcPr>
            <w:tcW w:w="864" w:type="dxa"/>
            <w:tcBorders>
              <w:top w:val="single" w:sz="4" w:space="0" w:color="auto"/>
              <w:left w:val="single" w:sz="4" w:space="0" w:color="auto"/>
            </w:tcBorders>
            <w:shd w:val="clear" w:color="auto" w:fill="FFFFFF"/>
            <w:vAlign w:val="bottom"/>
          </w:tcPr>
          <w:p w14:paraId="3F205EC1"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4777</w:t>
            </w:r>
          </w:p>
        </w:tc>
        <w:tc>
          <w:tcPr>
            <w:tcW w:w="206" w:type="dxa"/>
            <w:tcBorders>
              <w:top w:val="single" w:sz="4" w:space="0" w:color="auto"/>
              <w:left w:val="single" w:sz="4" w:space="0" w:color="auto"/>
            </w:tcBorders>
            <w:shd w:val="clear" w:color="auto" w:fill="FFFFFF"/>
            <w:vAlign w:val="bottom"/>
          </w:tcPr>
          <w:p w14:paraId="57DFD9D2"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643" w:type="dxa"/>
            <w:tcBorders>
              <w:top w:val="single" w:sz="4" w:space="0" w:color="auto"/>
            </w:tcBorders>
            <w:shd w:val="clear" w:color="auto" w:fill="FFFFFF"/>
            <w:vAlign w:val="bottom"/>
          </w:tcPr>
          <w:p w14:paraId="41B4209C" w14:textId="77777777" w:rsidR="00F65366" w:rsidRDefault="00F65366" w:rsidP="00423276">
            <w:pPr>
              <w:pStyle w:val="Gvdemetni20"/>
              <w:framePr w:w="15101" w:h="8731" w:wrap="none" w:vAnchor="page" w:hAnchor="page" w:x="938" w:y="1796"/>
              <w:shd w:val="clear" w:color="auto" w:fill="auto"/>
              <w:spacing w:line="120" w:lineRule="exact"/>
            </w:pPr>
            <w:r>
              <w:rPr>
                <w:rStyle w:val="Gvdemetni26pt"/>
              </w:rPr>
              <w:t>118.000</w:t>
            </w:r>
          </w:p>
        </w:tc>
        <w:tc>
          <w:tcPr>
            <w:tcW w:w="1037" w:type="dxa"/>
            <w:tcBorders>
              <w:top w:val="single" w:sz="4" w:space="0" w:color="auto"/>
              <w:left w:val="single" w:sz="4" w:space="0" w:color="auto"/>
            </w:tcBorders>
            <w:shd w:val="clear" w:color="auto" w:fill="FFFFFF"/>
            <w:vAlign w:val="bottom"/>
          </w:tcPr>
          <w:p w14:paraId="3653D9EA"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2556</w:t>
            </w:r>
          </w:p>
        </w:tc>
        <w:tc>
          <w:tcPr>
            <w:tcW w:w="1296" w:type="dxa"/>
            <w:tcBorders>
              <w:top w:val="single" w:sz="4" w:space="0" w:color="auto"/>
              <w:left w:val="single" w:sz="4" w:space="0" w:color="auto"/>
            </w:tcBorders>
            <w:shd w:val="clear" w:color="auto" w:fill="FFFFFF"/>
            <w:vAlign w:val="bottom"/>
          </w:tcPr>
          <w:p w14:paraId="49DBA64C"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4048</w:t>
            </w:r>
          </w:p>
        </w:tc>
        <w:tc>
          <w:tcPr>
            <w:tcW w:w="1037" w:type="dxa"/>
            <w:tcBorders>
              <w:top w:val="single" w:sz="4" w:space="0" w:color="auto"/>
              <w:left w:val="single" w:sz="4" w:space="0" w:color="auto"/>
            </w:tcBorders>
            <w:shd w:val="clear" w:color="auto" w:fill="FFFFFF"/>
            <w:vAlign w:val="bottom"/>
          </w:tcPr>
          <w:p w14:paraId="0A87859C"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6114</w:t>
            </w:r>
          </w:p>
        </w:tc>
        <w:tc>
          <w:tcPr>
            <w:tcW w:w="883" w:type="dxa"/>
            <w:tcBorders>
              <w:top w:val="single" w:sz="4" w:space="0" w:color="auto"/>
              <w:left w:val="single" w:sz="4" w:space="0" w:color="auto"/>
              <w:right w:val="single" w:sz="4" w:space="0" w:color="auto"/>
            </w:tcBorders>
            <w:shd w:val="clear" w:color="auto" w:fill="FFFFFF"/>
            <w:vAlign w:val="bottom"/>
          </w:tcPr>
          <w:p w14:paraId="0C1D568A"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7097</w:t>
            </w:r>
          </w:p>
        </w:tc>
      </w:tr>
      <w:tr w:rsidR="00F65366" w14:paraId="31968020" w14:textId="77777777" w:rsidTr="00423276">
        <w:trPr>
          <w:trHeight w:hRule="exact" w:val="168"/>
        </w:trPr>
        <w:tc>
          <w:tcPr>
            <w:tcW w:w="187" w:type="dxa"/>
            <w:tcBorders>
              <w:top w:val="single" w:sz="4" w:space="0" w:color="auto"/>
              <w:left w:val="single" w:sz="4" w:space="0" w:color="auto"/>
            </w:tcBorders>
            <w:shd w:val="clear" w:color="auto" w:fill="FFFFFF"/>
            <w:vAlign w:val="bottom"/>
          </w:tcPr>
          <w:p w14:paraId="424D5D08"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38" w:type="dxa"/>
            <w:tcBorders>
              <w:top w:val="single" w:sz="4" w:space="0" w:color="auto"/>
            </w:tcBorders>
            <w:shd w:val="clear" w:color="auto" w:fill="FFFFFF"/>
            <w:vAlign w:val="bottom"/>
          </w:tcPr>
          <w:p w14:paraId="2CF6CDCE"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39.000</w:t>
            </w:r>
          </w:p>
        </w:tc>
        <w:tc>
          <w:tcPr>
            <w:tcW w:w="1042" w:type="dxa"/>
            <w:tcBorders>
              <w:top w:val="single" w:sz="4" w:space="0" w:color="auto"/>
              <w:left w:val="single" w:sz="4" w:space="0" w:color="auto"/>
            </w:tcBorders>
            <w:shd w:val="clear" w:color="auto" w:fill="FFFFFF"/>
            <w:vAlign w:val="bottom"/>
          </w:tcPr>
          <w:p w14:paraId="13421FC5"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897</w:t>
            </w:r>
          </w:p>
        </w:tc>
        <w:tc>
          <w:tcPr>
            <w:tcW w:w="1032" w:type="dxa"/>
            <w:tcBorders>
              <w:top w:val="single" w:sz="4" w:space="0" w:color="auto"/>
              <w:left w:val="single" w:sz="4" w:space="0" w:color="auto"/>
            </w:tcBorders>
            <w:shd w:val="clear" w:color="auto" w:fill="FFFFFF"/>
            <w:vAlign w:val="bottom"/>
          </w:tcPr>
          <w:p w14:paraId="6AC98A6D"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1441</w:t>
            </w:r>
          </w:p>
        </w:tc>
        <w:tc>
          <w:tcPr>
            <w:tcW w:w="1330" w:type="dxa"/>
            <w:tcBorders>
              <w:top w:val="single" w:sz="4" w:space="0" w:color="auto"/>
              <w:left w:val="single" w:sz="4" w:space="0" w:color="auto"/>
            </w:tcBorders>
            <w:shd w:val="clear" w:color="auto" w:fill="FFFFFF"/>
            <w:vAlign w:val="bottom"/>
          </w:tcPr>
          <w:p w14:paraId="50D06AD6"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2164</w:t>
            </w:r>
          </w:p>
        </w:tc>
        <w:tc>
          <w:tcPr>
            <w:tcW w:w="864" w:type="dxa"/>
            <w:tcBorders>
              <w:top w:val="single" w:sz="4" w:space="0" w:color="auto"/>
              <w:left w:val="single" w:sz="4" w:space="0" w:color="auto"/>
            </w:tcBorders>
            <w:shd w:val="clear" w:color="auto" w:fill="FFFFFF"/>
            <w:vAlign w:val="bottom"/>
          </w:tcPr>
          <w:p w14:paraId="669F7BAA"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2515</w:t>
            </w:r>
          </w:p>
        </w:tc>
        <w:tc>
          <w:tcPr>
            <w:tcW w:w="202" w:type="dxa"/>
            <w:tcBorders>
              <w:top w:val="single" w:sz="4" w:space="0" w:color="auto"/>
              <w:left w:val="single" w:sz="4" w:space="0" w:color="auto"/>
            </w:tcBorders>
            <w:shd w:val="clear" w:color="auto" w:fill="FFFFFF"/>
            <w:vAlign w:val="bottom"/>
          </w:tcPr>
          <w:p w14:paraId="0F58267E"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71" w:type="dxa"/>
            <w:tcBorders>
              <w:top w:val="single" w:sz="4" w:space="0" w:color="auto"/>
            </w:tcBorders>
            <w:shd w:val="clear" w:color="auto" w:fill="FFFFFF"/>
            <w:vAlign w:val="bottom"/>
          </w:tcPr>
          <w:p w14:paraId="43C95B4F"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79.000</w:t>
            </w:r>
          </w:p>
        </w:tc>
        <w:tc>
          <w:tcPr>
            <w:tcW w:w="1032" w:type="dxa"/>
            <w:tcBorders>
              <w:top w:val="single" w:sz="4" w:space="0" w:color="auto"/>
              <w:left w:val="single" w:sz="4" w:space="0" w:color="auto"/>
            </w:tcBorders>
            <w:shd w:val="clear" w:color="auto" w:fill="FFFFFF"/>
            <w:vAlign w:val="bottom"/>
          </w:tcPr>
          <w:p w14:paraId="1EC0ADA2"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1737</w:t>
            </w:r>
          </w:p>
        </w:tc>
        <w:tc>
          <w:tcPr>
            <w:tcW w:w="1296" w:type="dxa"/>
            <w:tcBorders>
              <w:top w:val="single" w:sz="4" w:space="0" w:color="auto"/>
              <w:left w:val="single" w:sz="4" w:space="0" w:color="auto"/>
            </w:tcBorders>
            <w:shd w:val="clear" w:color="auto" w:fill="FFFFFF"/>
            <w:vAlign w:val="bottom"/>
          </w:tcPr>
          <w:p w14:paraId="60D1E1B6"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2761</w:t>
            </w:r>
          </w:p>
        </w:tc>
        <w:tc>
          <w:tcPr>
            <w:tcW w:w="1042" w:type="dxa"/>
            <w:tcBorders>
              <w:top w:val="single" w:sz="4" w:space="0" w:color="auto"/>
              <w:left w:val="single" w:sz="4" w:space="0" w:color="auto"/>
            </w:tcBorders>
            <w:shd w:val="clear" w:color="auto" w:fill="FFFFFF"/>
            <w:vAlign w:val="bottom"/>
          </w:tcPr>
          <w:p w14:paraId="6ECCF65B"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4164</w:t>
            </w:r>
          </w:p>
        </w:tc>
        <w:tc>
          <w:tcPr>
            <w:tcW w:w="864" w:type="dxa"/>
            <w:tcBorders>
              <w:top w:val="single" w:sz="4" w:space="0" w:color="auto"/>
              <w:left w:val="single" w:sz="4" w:space="0" w:color="auto"/>
            </w:tcBorders>
            <w:shd w:val="clear" w:color="auto" w:fill="FFFFFF"/>
            <w:vAlign w:val="bottom"/>
          </w:tcPr>
          <w:p w14:paraId="4813E8D6"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4835</w:t>
            </w:r>
          </w:p>
        </w:tc>
        <w:tc>
          <w:tcPr>
            <w:tcW w:w="206" w:type="dxa"/>
            <w:tcBorders>
              <w:top w:val="single" w:sz="4" w:space="0" w:color="auto"/>
              <w:left w:val="single" w:sz="4" w:space="0" w:color="auto"/>
            </w:tcBorders>
            <w:shd w:val="clear" w:color="auto" w:fill="FFFFFF"/>
            <w:vAlign w:val="bottom"/>
          </w:tcPr>
          <w:p w14:paraId="3ED8233F"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643" w:type="dxa"/>
            <w:tcBorders>
              <w:top w:val="single" w:sz="4" w:space="0" w:color="auto"/>
            </w:tcBorders>
            <w:shd w:val="clear" w:color="auto" w:fill="FFFFFF"/>
            <w:vAlign w:val="bottom"/>
          </w:tcPr>
          <w:p w14:paraId="04CD08FF" w14:textId="77777777" w:rsidR="00F65366" w:rsidRDefault="00F65366" w:rsidP="00423276">
            <w:pPr>
              <w:pStyle w:val="Gvdemetni20"/>
              <w:framePr w:w="15101" w:h="8731" w:wrap="none" w:vAnchor="page" w:hAnchor="page" w:x="938" w:y="1796"/>
              <w:shd w:val="clear" w:color="auto" w:fill="auto"/>
              <w:spacing w:line="120" w:lineRule="exact"/>
            </w:pPr>
            <w:r>
              <w:rPr>
                <w:rStyle w:val="Gvdemetni26pt"/>
              </w:rPr>
              <w:t>119.000</w:t>
            </w:r>
          </w:p>
        </w:tc>
        <w:tc>
          <w:tcPr>
            <w:tcW w:w="1037" w:type="dxa"/>
            <w:tcBorders>
              <w:top w:val="single" w:sz="4" w:space="0" w:color="auto"/>
              <w:left w:val="single" w:sz="4" w:space="0" w:color="auto"/>
            </w:tcBorders>
            <w:shd w:val="clear" w:color="auto" w:fill="FFFFFF"/>
            <w:vAlign w:val="bottom"/>
          </w:tcPr>
          <w:p w14:paraId="48DEE1B3"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2577</w:t>
            </w:r>
          </w:p>
        </w:tc>
        <w:tc>
          <w:tcPr>
            <w:tcW w:w="1296" w:type="dxa"/>
            <w:tcBorders>
              <w:top w:val="single" w:sz="4" w:space="0" w:color="auto"/>
              <w:left w:val="single" w:sz="4" w:space="0" w:color="auto"/>
            </w:tcBorders>
            <w:shd w:val="clear" w:color="auto" w:fill="FFFFFF"/>
            <w:vAlign w:val="bottom"/>
          </w:tcPr>
          <w:p w14:paraId="2985594F"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4081</w:t>
            </w:r>
          </w:p>
        </w:tc>
        <w:tc>
          <w:tcPr>
            <w:tcW w:w="1037" w:type="dxa"/>
            <w:tcBorders>
              <w:top w:val="single" w:sz="4" w:space="0" w:color="auto"/>
              <w:left w:val="single" w:sz="4" w:space="0" w:color="auto"/>
            </w:tcBorders>
            <w:shd w:val="clear" w:color="auto" w:fill="FFFFFF"/>
            <w:vAlign w:val="bottom"/>
          </w:tcPr>
          <w:p w14:paraId="7BBFF7E6"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6164</w:t>
            </w:r>
          </w:p>
        </w:tc>
        <w:tc>
          <w:tcPr>
            <w:tcW w:w="883" w:type="dxa"/>
            <w:tcBorders>
              <w:top w:val="single" w:sz="4" w:space="0" w:color="auto"/>
              <w:left w:val="single" w:sz="4" w:space="0" w:color="auto"/>
              <w:right w:val="single" w:sz="4" w:space="0" w:color="auto"/>
            </w:tcBorders>
            <w:shd w:val="clear" w:color="auto" w:fill="FFFFFF"/>
            <w:vAlign w:val="bottom"/>
          </w:tcPr>
          <w:p w14:paraId="0E962858"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7155</w:t>
            </w:r>
          </w:p>
        </w:tc>
      </w:tr>
      <w:tr w:rsidR="00F65366" w14:paraId="673AC80D" w14:textId="77777777" w:rsidTr="00423276">
        <w:trPr>
          <w:trHeight w:hRule="exact" w:val="173"/>
        </w:trPr>
        <w:tc>
          <w:tcPr>
            <w:tcW w:w="187" w:type="dxa"/>
            <w:tcBorders>
              <w:top w:val="single" w:sz="4" w:space="0" w:color="auto"/>
              <w:left w:val="single" w:sz="4" w:space="0" w:color="auto"/>
            </w:tcBorders>
            <w:shd w:val="clear" w:color="auto" w:fill="FFFFFF"/>
            <w:vAlign w:val="bottom"/>
          </w:tcPr>
          <w:p w14:paraId="75BE2264"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38" w:type="dxa"/>
            <w:tcBorders>
              <w:top w:val="single" w:sz="4" w:space="0" w:color="auto"/>
            </w:tcBorders>
            <w:shd w:val="clear" w:color="auto" w:fill="FFFFFF"/>
            <w:vAlign w:val="bottom"/>
          </w:tcPr>
          <w:p w14:paraId="1A3A3D35"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40.000</w:t>
            </w:r>
          </w:p>
        </w:tc>
        <w:tc>
          <w:tcPr>
            <w:tcW w:w="1042" w:type="dxa"/>
            <w:tcBorders>
              <w:top w:val="single" w:sz="4" w:space="0" w:color="auto"/>
              <w:left w:val="single" w:sz="4" w:space="0" w:color="auto"/>
            </w:tcBorders>
            <w:shd w:val="clear" w:color="auto" w:fill="FFFFFF"/>
            <w:vAlign w:val="bottom"/>
          </w:tcPr>
          <w:p w14:paraId="474ADCDD"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918</w:t>
            </w:r>
          </w:p>
        </w:tc>
        <w:tc>
          <w:tcPr>
            <w:tcW w:w="1032" w:type="dxa"/>
            <w:tcBorders>
              <w:top w:val="single" w:sz="4" w:space="0" w:color="auto"/>
              <w:left w:val="single" w:sz="4" w:space="0" w:color="auto"/>
            </w:tcBorders>
            <w:shd w:val="clear" w:color="auto" w:fill="FFFFFF"/>
            <w:vAlign w:val="bottom"/>
          </w:tcPr>
          <w:p w14:paraId="1E07F67C"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1474</w:t>
            </w:r>
          </w:p>
        </w:tc>
        <w:tc>
          <w:tcPr>
            <w:tcW w:w="1330" w:type="dxa"/>
            <w:tcBorders>
              <w:top w:val="single" w:sz="4" w:space="0" w:color="auto"/>
              <w:left w:val="single" w:sz="4" w:space="0" w:color="auto"/>
            </w:tcBorders>
            <w:shd w:val="clear" w:color="auto" w:fill="FFFFFF"/>
            <w:vAlign w:val="bottom"/>
          </w:tcPr>
          <w:p w14:paraId="3287B19D"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2214</w:t>
            </w:r>
          </w:p>
        </w:tc>
        <w:tc>
          <w:tcPr>
            <w:tcW w:w="864" w:type="dxa"/>
            <w:tcBorders>
              <w:top w:val="single" w:sz="4" w:space="0" w:color="auto"/>
              <w:left w:val="single" w:sz="4" w:space="0" w:color="auto"/>
            </w:tcBorders>
            <w:shd w:val="clear" w:color="auto" w:fill="FFFFFF"/>
            <w:vAlign w:val="bottom"/>
          </w:tcPr>
          <w:p w14:paraId="1AB5A137"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2573</w:t>
            </w:r>
          </w:p>
        </w:tc>
        <w:tc>
          <w:tcPr>
            <w:tcW w:w="202" w:type="dxa"/>
            <w:tcBorders>
              <w:top w:val="single" w:sz="4" w:space="0" w:color="auto"/>
              <w:left w:val="single" w:sz="4" w:space="0" w:color="auto"/>
            </w:tcBorders>
            <w:shd w:val="clear" w:color="auto" w:fill="FFFFFF"/>
            <w:vAlign w:val="bottom"/>
          </w:tcPr>
          <w:p w14:paraId="44F671E7"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571" w:type="dxa"/>
            <w:tcBorders>
              <w:top w:val="single" w:sz="4" w:space="0" w:color="auto"/>
            </w:tcBorders>
            <w:shd w:val="clear" w:color="auto" w:fill="FFFFFF"/>
            <w:vAlign w:val="bottom"/>
          </w:tcPr>
          <w:p w14:paraId="3D7C8A3A" w14:textId="77777777" w:rsidR="00F65366" w:rsidRDefault="00F65366" w:rsidP="00423276">
            <w:pPr>
              <w:pStyle w:val="Gvdemetni20"/>
              <w:framePr w:w="15101" w:h="8731" w:wrap="none" w:vAnchor="page" w:hAnchor="page" w:x="938" w:y="1796"/>
              <w:shd w:val="clear" w:color="auto" w:fill="auto"/>
              <w:spacing w:line="120" w:lineRule="exact"/>
              <w:jc w:val="left"/>
            </w:pPr>
            <w:r>
              <w:rPr>
                <w:rStyle w:val="Gvdemetni26pt"/>
              </w:rPr>
              <w:t>80.000</w:t>
            </w:r>
          </w:p>
        </w:tc>
        <w:tc>
          <w:tcPr>
            <w:tcW w:w="1032" w:type="dxa"/>
            <w:tcBorders>
              <w:top w:val="single" w:sz="4" w:space="0" w:color="auto"/>
              <w:left w:val="single" w:sz="4" w:space="0" w:color="auto"/>
            </w:tcBorders>
            <w:shd w:val="clear" w:color="auto" w:fill="FFFFFF"/>
            <w:vAlign w:val="bottom"/>
          </w:tcPr>
          <w:p w14:paraId="6DCFAEB5"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1758</w:t>
            </w:r>
          </w:p>
        </w:tc>
        <w:tc>
          <w:tcPr>
            <w:tcW w:w="1296" w:type="dxa"/>
            <w:tcBorders>
              <w:top w:val="single" w:sz="4" w:space="0" w:color="auto"/>
              <w:left w:val="single" w:sz="4" w:space="0" w:color="auto"/>
            </w:tcBorders>
            <w:shd w:val="clear" w:color="auto" w:fill="FFFFFF"/>
            <w:vAlign w:val="bottom"/>
          </w:tcPr>
          <w:p w14:paraId="536E3536"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2794</w:t>
            </w:r>
          </w:p>
        </w:tc>
        <w:tc>
          <w:tcPr>
            <w:tcW w:w="1042" w:type="dxa"/>
            <w:tcBorders>
              <w:top w:val="single" w:sz="4" w:space="0" w:color="auto"/>
              <w:left w:val="single" w:sz="4" w:space="0" w:color="auto"/>
            </w:tcBorders>
            <w:shd w:val="clear" w:color="auto" w:fill="FFFFFF"/>
            <w:vAlign w:val="bottom"/>
          </w:tcPr>
          <w:p w14:paraId="45FC4257"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4214</w:t>
            </w:r>
          </w:p>
        </w:tc>
        <w:tc>
          <w:tcPr>
            <w:tcW w:w="864" w:type="dxa"/>
            <w:tcBorders>
              <w:top w:val="single" w:sz="4" w:space="0" w:color="auto"/>
              <w:left w:val="single" w:sz="4" w:space="0" w:color="auto"/>
            </w:tcBorders>
            <w:shd w:val="clear" w:color="auto" w:fill="FFFFFF"/>
            <w:vAlign w:val="bottom"/>
          </w:tcPr>
          <w:p w14:paraId="7989E8C1"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4893</w:t>
            </w:r>
          </w:p>
        </w:tc>
        <w:tc>
          <w:tcPr>
            <w:tcW w:w="206" w:type="dxa"/>
            <w:tcBorders>
              <w:top w:val="single" w:sz="4" w:space="0" w:color="auto"/>
              <w:left w:val="single" w:sz="4" w:space="0" w:color="auto"/>
            </w:tcBorders>
            <w:shd w:val="clear" w:color="auto" w:fill="FFFFFF"/>
            <w:vAlign w:val="bottom"/>
          </w:tcPr>
          <w:p w14:paraId="3AB33C8F" w14:textId="77777777" w:rsidR="00F65366" w:rsidRDefault="00F65366" w:rsidP="00423276">
            <w:pPr>
              <w:pStyle w:val="Gvdemetni20"/>
              <w:framePr w:w="15101" w:h="8731" w:wrap="none" w:vAnchor="page" w:hAnchor="page" w:x="938" w:y="1796"/>
              <w:shd w:val="clear" w:color="auto" w:fill="auto"/>
              <w:spacing w:line="100" w:lineRule="exact"/>
              <w:jc w:val="left"/>
            </w:pPr>
            <w:r>
              <w:rPr>
                <w:rStyle w:val="Gvdemetni25pt"/>
              </w:rPr>
              <w:t>&lt;</w:t>
            </w:r>
          </w:p>
        </w:tc>
        <w:tc>
          <w:tcPr>
            <w:tcW w:w="643" w:type="dxa"/>
            <w:tcBorders>
              <w:top w:val="single" w:sz="4" w:space="0" w:color="auto"/>
            </w:tcBorders>
            <w:shd w:val="clear" w:color="auto" w:fill="FFFFFF"/>
            <w:vAlign w:val="bottom"/>
          </w:tcPr>
          <w:p w14:paraId="09270AF3" w14:textId="77777777" w:rsidR="00F65366" w:rsidRDefault="00F65366" w:rsidP="00423276">
            <w:pPr>
              <w:pStyle w:val="Gvdemetni20"/>
              <w:framePr w:w="15101" w:h="8731" w:wrap="none" w:vAnchor="page" w:hAnchor="page" w:x="938" w:y="1796"/>
              <w:shd w:val="clear" w:color="auto" w:fill="auto"/>
              <w:spacing w:line="120" w:lineRule="exact"/>
            </w:pPr>
            <w:r>
              <w:rPr>
                <w:rStyle w:val="Gvdemetni26pt"/>
              </w:rPr>
              <w:t>120.000</w:t>
            </w:r>
          </w:p>
        </w:tc>
        <w:tc>
          <w:tcPr>
            <w:tcW w:w="1037" w:type="dxa"/>
            <w:tcBorders>
              <w:top w:val="single" w:sz="4" w:space="0" w:color="auto"/>
              <w:left w:val="single" w:sz="4" w:space="0" w:color="auto"/>
            </w:tcBorders>
            <w:shd w:val="clear" w:color="auto" w:fill="FFFFFF"/>
            <w:vAlign w:val="bottom"/>
          </w:tcPr>
          <w:p w14:paraId="39DBCD51"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2598</w:t>
            </w:r>
          </w:p>
        </w:tc>
        <w:tc>
          <w:tcPr>
            <w:tcW w:w="1296" w:type="dxa"/>
            <w:tcBorders>
              <w:top w:val="single" w:sz="4" w:space="0" w:color="auto"/>
              <w:left w:val="single" w:sz="4" w:space="0" w:color="auto"/>
            </w:tcBorders>
            <w:shd w:val="clear" w:color="auto" w:fill="FFFFFF"/>
            <w:vAlign w:val="bottom"/>
          </w:tcPr>
          <w:p w14:paraId="40606961"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4114</w:t>
            </w:r>
          </w:p>
        </w:tc>
        <w:tc>
          <w:tcPr>
            <w:tcW w:w="1037" w:type="dxa"/>
            <w:tcBorders>
              <w:top w:val="single" w:sz="4" w:space="0" w:color="auto"/>
              <w:left w:val="single" w:sz="4" w:space="0" w:color="auto"/>
            </w:tcBorders>
            <w:shd w:val="clear" w:color="auto" w:fill="FFFFFF"/>
            <w:vAlign w:val="bottom"/>
          </w:tcPr>
          <w:p w14:paraId="4DB7769E"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6214</w:t>
            </w:r>
          </w:p>
        </w:tc>
        <w:tc>
          <w:tcPr>
            <w:tcW w:w="883" w:type="dxa"/>
            <w:tcBorders>
              <w:top w:val="single" w:sz="4" w:space="0" w:color="auto"/>
              <w:left w:val="single" w:sz="4" w:space="0" w:color="auto"/>
              <w:right w:val="single" w:sz="4" w:space="0" w:color="auto"/>
            </w:tcBorders>
            <w:shd w:val="clear" w:color="auto" w:fill="FFFFFF"/>
            <w:vAlign w:val="bottom"/>
          </w:tcPr>
          <w:p w14:paraId="124E7713"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7213</w:t>
            </w:r>
          </w:p>
        </w:tc>
      </w:tr>
      <w:tr w:rsidR="00F65366" w14:paraId="52596B8A" w14:textId="77777777" w:rsidTr="00423276">
        <w:trPr>
          <w:trHeight w:hRule="exact" w:val="331"/>
        </w:trPr>
        <w:tc>
          <w:tcPr>
            <w:tcW w:w="10000" w:type="dxa"/>
            <w:gridSpan w:val="12"/>
            <w:tcBorders>
              <w:top w:val="single" w:sz="4" w:space="0" w:color="auto"/>
              <w:left w:val="single" w:sz="4" w:space="0" w:color="auto"/>
              <w:bottom w:val="single" w:sz="4" w:space="0" w:color="auto"/>
            </w:tcBorders>
            <w:shd w:val="clear" w:color="auto" w:fill="FFFFFF"/>
          </w:tcPr>
          <w:p w14:paraId="551984BF" w14:textId="77777777" w:rsidR="00F65366" w:rsidRDefault="00F65366" w:rsidP="00423276">
            <w:pPr>
              <w:framePr w:w="15101" w:h="8731" w:wrap="none" w:vAnchor="page" w:hAnchor="page" w:x="938" w:y="1796"/>
              <w:rPr>
                <w:sz w:val="10"/>
                <w:szCs w:val="10"/>
              </w:rPr>
            </w:pPr>
          </w:p>
        </w:tc>
        <w:tc>
          <w:tcPr>
            <w:tcW w:w="849" w:type="dxa"/>
            <w:gridSpan w:val="2"/>
            <w:tcBorders>
              <w:top w:val="single" w:sz="4" w:space="0" w:color="auto"/>
              <w:left w:val="single" w:sz="4" w:space="0" w:color="auto"/>
              <w:bottom w:val="single" w:sz="4" w:space="0" w:color="auto"/>
            </w:tcBorders>
            <w:shd w:val="clear" w:color="auto" w:fill="FFFFFF"/>
            <w:vAlign w:val="center"/>
          </w:tcPr>
          <w:p w14:paraId="4F066E0D" w14:textId="77777777" w:rsidR="00F65366" w:rsidRDefault="00F65366" w:rsidP="00423276">
            <w:pPr>
              <w:pStyle w:val="Gvdemetni20"/>
              <w:framePr w:w="15101" w:h="8731" w:wrap="none" w:vAnchor="page" w:hAnchor="page" w:x="938" w:y="1796"/>
              <w:shd w:val="clear" w:color="auto" w:fill="auto"/>
              <w:spacing w:line="149" w:lineRule="exact"/>
            </w:pPr>
            <w:r>
              <w:rPr>
                <w:rStyle w:val="Gvdemetni26pt"/>
              </w:rPr>
              <w:t xml:space="preserve">120.000 </w:t>
            </w:r>
            <w:r w:rsidR="007115F1">
              <w:rPr>
                <w:rStyle w:val="Gvdemetni255pt"/>
              </w:rPr>
              <w:t>AND OVER</w:t>
            </w:r>
          </w:p>
        </w:tc>
        <w:tc>
          <w:tcPr>
            <w:tcW w:w="1037" w:type="dxa"/>
            <w:tcBorders>
              <w:top w:val="single" w:sz="4" w:space="0" w:color="auto"/>
              <w:left w:val="single" w:sz="4" w:space="0" w:color="auto"/>
              <w:bottom w:val="single" w:sz="4" w:space="0" w:color="auto"/>
            </w:tcBorders>
            <w:shd w:val="clear" w:color="auto" w:fill="FFFFFF"/>
            <w:vAlign w:val="center"/>
          </w:tcPr>
          <w:p w14:paraId="44B8BA52"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2598</w:t>
            </w:r>
          </w:p>
        </w:tc>
        <w:tc>
          <w:tcPr>
            <w:tcW w:w="1296" w:type="dxa"/>
            <w:tcBorders>
              <w:top w:val="single" w:sz="4" w:space="0" w:color="auto"/>
              <w:left w:val="single" w:sz="4" w:space="0" w:color="auto"/>
              <w:bottom w:val="single" w:sz="4" w:space="0" w:color="auto"/>
            </w:tcBorders>
            <w:shd w:val="clear" w:color="auto" w:fill="FFFFFF"/>
            <w:vAlign w:val="center"/>
          </w:tcPr>
          <w:p w14:paraId="7DD0AE35"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4114</w:t>
            </w:r>
          </w:p>
        </w:tc>
        <w:tc>
          <w:tcPr>
            <w:tcW w:w="1037" w:type="dxa"/>
            <w:tcBorders>
              <w:top w:val="single" w:sz="4" w:space="0" w:color="auto"/>
              <w:left w:val="single" w:sz="4" w:space="0" w:color="auto"/>
              <w:bottom w:val="single" w:sz="4" w:space="0" w:color="auto"/>
            </w:tcBorders>
            <w:shd w:val="clear" w:color="auto" w:fill="FFFFFF"/>
            <w:vAlign w:val="center"/>
          </w:tcPr>
          <w:p w14:paraId="49B81FF7"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6214</w:t>
            </w:r>
          </w:p>
        </w:tc>
        <w:tc>
          <w:tcPr>
            <w:tcW w:w="883" w:type="dxa"/>
            <w:tcBorders>
              <w:top w:val="single" w:sz="4" w:space="0" w:color="auto"/>
              <w:left w:val="single" w:sz="4" w:space="0" w:color="auto"/>
              <w:bottom w:val="single" w:sz="4" w:space="0" w:color="auto"/>
              <w:right w:val="single" w:sz="4" w:space="0" w:color="auto"/>
            </w:tcBorders>
            <w:shd w:val="clear" w:color="auto" w:fill="FFFFFF"/>
            <w:vAlign w:val="center"/>
          </w:tcPr>
          <w:p w14:paraId="37AF122F" w14:textId="77777777" w:rsidR="00F65366" w:rsidRDefault="00F65366" w:rsidP="00423276">
            <w:pPr>
              <w:pStyle w:val="Gvdemetni20"/>
              <w:framePr w:w="15101" w:h="8731" w:wrap="none" w:vAnchor="page" w:hAnchor="page" w:x="938" w:y="1796"/>
              <w:shd w:val="clear" w:color="auto" w:fill="auto"/>
              <w:spacing w:line="120" w:lineRule="exact"/>
              <w:jc w:val="center"/>
            </w:pPr>
            <w:r>
              <w:rPr>
                <w:rStyle w:val="Gvdemetni26pt"/>
              </w:rPr>
              <w:t>7213</w:t>
            </w:r>
          </w:p>
        </w:tc>
      </w:tr>
    </w:tbl>
    <w:p w14:paraId="4B7F7E80" w14:textId="77777777" w:rsidR="00F65366" w:rsidRPr="00F65366" w:rsidRDefault="00F65366" w:rsidP="00F65366">
      <w:pPr>
        <w:ind w:left="360"/>
        <w:rPr>
          <w:b/>
          <w:bCs/>
        </w:rPr>
      </w:pPr>
      <w:r w:rsidRPr="00F65366">
        <w:rPr>
          <w:b/>
          <w:bCs/>
        </w:rPr>
        <w:t xml:space="preserve">Towing Fee Tariff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Attachment-2</w:t>
      </w:r>
    </w:p>
    <w:p w14:paraId="7524C785" w14:textId="77777777" w:rsidR="00F65366" w:rsidRDefault="00F65366" w:rsidP="00F65366">
      <w:pPr>
        <w:ind w:left="360"/>
      </w:pPr>
    </w:p>
    <w:p w14:paraId="1F071D0C" w14:textId="77777777" w:rsidR="00F65366" w:rsidRDefault="00F65366" w:rsidP="00F65366">
      <w:pPr>
        <w:ind w:left="360"/>
      </w:pPr>
    </w:p>
    <w:p w14:paraId="6EF22634" w14:textId="77777777" w:rsidR="00F65366" w:rsidRDefault="00F65366" w:rsidP="00F65366">
      <w:pPr>
        <w:ind w:left="360"/>
      </w:pPr>
    </w:p>
    <w:p w14:paraId="5AB098B8" w14:textId="77777777" w:rsidR="005A3119" w:rsidRDefault="00F65366" w:rsidP="00F65366">
      <w:pPr>
        <w:ind w:left="360"/>
        <w:jc w:val="right"/>
      </w:pPr>
      <w:r>
        <w:tab/>
        <w:t xml:space="preserve">Towing </w:t>
      </w:r>
      <w:r w:rsidR="005A3119">
        <w:t>Attachment – 2</w:t>
      </w:r>
    </w:p>
    <w:p w14:paraId="43DFA030" w14:textId="77777777" w:rsidR="005A3119" w:rsidRDefault="005A3119" w:rsidP="005A3119">
      <w:pPr>
        <w:ind w:left="360"/>
      </w:pPr>
      <w:bookmarkStart w:id="1" w:name="_Hlk112575918"/>
      <w:r>
        <w:t xml:space="preserve">Towing Fee Tariff: </w:t>
      </w:r>
    </w:p>
    <w:bookmarkEnd w:id="1"/>
    <w:p w14:paraId="75112701" w14:textId="77777777" w:rsidR="005A3119" w:rsidRDefault="005A3119" w:rsidP="005A3119">
      <w:pPr>
        <w:ind w:left="360"/>
      </w:pPr>
    </w:p>
    <w:p w14:paraId="2E123BD6" w14:textId="77777777" w:rsidR="005A3119" w:rsidRDefault="005A3119" w:rsidP="005A3119">
      <w:pPr>
        <w:ind w:left="360"/>
      </w:pPr>
      <w:r>
        <w:t xml:space="preserve">GRT </w:t>
      </w:r>
    </w:p>
    <w:p w14:paraId="0C8E5EEE" w14:textId="77777777" w:rsidR="005A3119" w:rsidRDefault="005A3119" w:rsidP="005A3119">
      <w:pPr>
        <w:ind w:left="360"/>
      </w:pPr>
      <w:r>
        <w:t>0-39.999</w:t>
      </w:r>
    </w:p>
    <w:p w14:paraId="4CDC904D" w14:textId="77777777" w:rsidR="005A3119" w:rsidRDefault="005A3119" w:rsidP="005A3119">
      <w:pPr>
        <w:ind w:left="360"/>
      </w:pPr>
      <w:r>
        <w:t xml:space="preserve">Vessels Operating </w:t>
      </w:r>
      <w:proofErr w:type="gramStart"/>
      <w:r>
        <w:t>On</w:t>
      </w:r>
      <w:proofErr w:type="gramEnd"/>
      <w:r>
        <w:t xml:space="preserve"> The Coastal Navigation Line</w:t>
      </w:r>
    </w:p>
    <w:p w14:paraId="4498AA85" w14:textId="77777777" w:rsidR="005A3119" w:rsidRDefault="005A3119" w:rsidP="005A3119">
      <w:pPr>
        <w:ind w:left="360"/>
      </w:pPr>
      <w:r>
        <w:t>Passenger, RO-PX, RO-RO, Car Carrier and Transit Cargo Vessels</w:t>
      </w:r>
    </w:p>
    <w:p w14:paraId="2FD29446" w14:textId="77777777" w:rsidR="005A3119" w:rsidRDefault="005A3119" w:rsidP="005A3119">
      <w:pPr>
        <w:ind w:left="360"/>
      </w:pPr>
      <w:r>
        <w:t>Liner Container Vessels</w:t>
      </w:r>
    </w:p>
    <w:p w14:paraId="3C8F00BF" w14:textId="77777777" w:rsidR="005A3119" w:rsidRDefault="005A3119" w:rsidP="005A3119">
      <w:pPr>
        <w:ind w:left="360"/>
      </w:pPr>
      <w:r>
        <w:t>Other Cargo Vessels</w:t>
      </w:r>
    </w:p>
    <w:p w14:paraId="551C6585" w14:textId="77777777" w:rsidR="005A3119" w:rsidRDefault="005A3119" w:rsidP="005A3119">
      <w:pPr>
        <w:ind w:left="360"/>
      </w:pPr>
      <w:r>
        <w:t>STAGE</w:t>
      </w:r>
    </w:p>
    <w:p w14:paraId="3D6F79C1" w14:textId="77777777" w:rsidR="005A3119" w:rsidRDefault="005A3119" w:rsidP="005A3119">
      <w:pPr>
        <w:ind w:left="360"/>
      </w:pPr>
    </w:p>
    <w:p w14:paraId="789EC42A" w14:textId="77777777" w:rsidR="005A3119" w:rsidRDefault="005A3119" w:rsidP="005A3119">
      <w:pPr>
        <w:ind w:left="360"/>
      </w:pPr>
      <w:r>
        <w:t>GT</w:t>
      </w:r>
    </w:p>
    <w:p w14:paraId="7DD88467" w14:textId="77777777" w:rsidR="005A3119" w:rsidRDefault="005A3119" w:rsidP="005A3119">
      <w:pPr>
        <w:ind w:left="360"/>
      </w:pPr>
      <w:r>
        <w:t>40.000-79.999</w:t>
      </w:r>
    </w:p>
    <w:p w14:paraId="765C5B13" w14:textId="77777777" w:rsidR="005A3119" w:rsidRDefault="005A3119" w:rsidP="005A3119">
      <w:pPr>
        <w:ind w:left="360"/>
      </w:pPr>
      <w:r>
        <w:t xml:space="preserve">Vessels Operating </w:t>
      </w:r>
      <w:proofErr w:type="gramStart"/>
      <w:r>
        <w:t>On</w:t>
      </w:r>
      <w:proofErr w:type="gramEnd"/>
      <w:r>
        <w:t xml:space="preserve"> The Coastal Navigation Line</w:t>
      </w:r>
    </w:p>
    <w:p w14:paraId="501EEB40" w14:textId="77777777" w:rsidR="00F65366" w:rsidRDefault="00F65366" w:rsidP="005A3119">
      <w:pPr>
        <w:ind w:left="360"/>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7"/>
        <w:gridCol w:w="528"/>
        <w:gridCol w:w="1704"/>
        <w:gridCol w:w="1238"/>
        <w:gridCol w:w="226"/>
        <w:gridCol w:w="614"/>
        <w:gridCol w:w="1704"/>
        <w:gridCol w:w="1238"/>
        <w:gridCol w:w="226"/>
        <w:gridCol w:w="614"/>
        <w:gridCol w:w="1704"/>
        <w:gridCol w:w="1238"/>
        <w:gridCol w:w="245"/>
        <w:gridCol w:w="667"/>
        <w:gridCol w:w="1704"/>
        <w:gridCol w:w="1253"/>
      </w:tblGrid>
      <w:tr w:rsidR="00F65366" w14:paraId="2D989324" w14:textId="77777777" w:rsidTr="00423276">
        <w:trPr>
          <w:trHeight w:hRule="exact" w:val="1094"/>
        </w:trPr>
        <w:tc>
          <w:tcPr>
            <w:tcW w:w="197" w:type="dxa"/>
            <w:tcBorders>
              <w:top w:val="single" w:sz="4" w:space="0" w:color="auto"/>
              <w:left w:val="single" w:sz="4" w:space="0" w:color="auto"/>
            </w:tcBorders>
            <w:shd w:val="clear" w:color="auto" w:fill="FFFFFF"/>
          </w:tcPr>
          <w:p w14:paraId="4D33E020" w14:textId="77777777" w:rsidR="00F65366" w:rsidRDefault="00F65366" w:rsidP="00423276">
            <w:pPr>
              <w:framePr w:w="15101" w:h="7378" w:wrap="none" w:vAnchor="page" w:hAnchor="page" w:x="938" w:y="1754"/>
              <w:rPr>
                <w:sz w:val="10"/>
                <w:szCs w:val="10"/>
              </w:rPr>
            </w:pPr>
          </w:p>
        </w:tc>
        <w:tc>
          <w:tcPr>
            <w:tcW w:w="528" w:type="dxa"/>
            <w:tcBorders>
              <w:top w:val="single" w:sz="4" w:space="0" w:color="auto"/>
            </w:tcBorders>
            <w:shd w:val="clear" w:color="auto" w:fill="FFFFFF"/>
            <w:vAlign w:val="center"/>
          </w:tcPr>
          <w:p w14:paraId="5A29F85A" w14:textId="77777777" w:rsidR="00F65366" w:rsidRDefault="00F65366" w:rsidP="00423276">
            <w:pPr>
              <w:pStyle w:val="Gvdemetni20"/>
              <w:framePr w:w="15101" w:h="7378" w:wrap="none" w:vAnchor="page" w:hAnchor="page" w:x="938" w:y="1754"/>
              <w:shd w:val="clear" w:color="auto" w:fill="auto"/>
              <w:spacing w:line="150" w:lineRule="exact"/>
              <w:jc w:val="left"/>
            </w:pPr>
            <w:r>
              <w:rPr>
                <w:rStyle w:val="Gvdemetni275ptKaln"/>
              </w:rPr>
              <w:t>GRT</w:t>
            </w:r>
          </w:p>
        </w:tc>
        <w:tc>
          <w:tcPr>
            <w:tcW w:w="1704" w:type="dxa"/>
            <w:tcBorders>
              <w:top w:val="single" w:sz="4" w:space="0" w:color="auto"/>
              <w:left w:val="single" w:sz="4" w:space="0" w:color="auto"/>
            </w:tcBorders>
            <w:shd w:val="clear" w:color="auto" w:fill="FFFFFF"/>
            <w:vAlign w:val="center"/>
          </w:tcPr>
          <w:p w14:paraId="17296E8A" w14:textId="77777777" w:rsidR="002C5993" w:rsidRPr="002C5993" w:rsidRDefault="002C5993" w:rsidP="002C5993">
            <w:pPr>
              <w:framePr w:w="15101" w:h="7378" w:wrap="none" w:vAnchor="page" w:hAnchor="page" w:x="938" w:y="1754"/>
              <w:ind w:left="360"/>
              <w:rPr>
                <w:b/>
                <w:bCs/>
                <w:sz w:val="14"/>
                <w:szCs w:val="14"/>
              </w:rPr>
            </w:pPr>
            <w:r w:rsidRPr="002C5993">
              <w:rPr>
                <w:b/>
                <w:bCs/>
                <w:sz w:val="14"/>
                <w:szCs w:val="14"/>
              </w:rPr>
              <w:t xml:space="preserve">Vessels Operating </w:t>
            </w:r>
            <w:proofErr w:type="gramStart"/>
            <w:r w:rsidRPr="002C5993">
              <w:rPr>
                <w:b/>
                <w:bCs/>
                <w:sz w:val="14"/>
                <w:szCs w:val="14"/>
              </w:rPr>
              <w:t>On</w:t>
            </w:r>
            <w:proofErr w:type="gramEnd"/>
            <w:r w:rsidRPr="002C5993">
              <w:rPr>
                <w:b/>
                <w:bCs/>
                <w:sz w:val="14"/>
                <w:szCs w:val="14"/>
              </w:rPr>
              <w:t xml:space="preserve"> The Coastal Navigation Line</w:t>
            </w:r>
          </w:p>
          <w:p w14:paraId="2B824F71" w14:textId="77777777" w:rsidR="00F65366" w:rsidRPr="002C5993" w:rsidRDefault="00F65366" w:rsidP="00423276">
            <w:pPr>
              <w:pStyle w:val="Gvdemetni20"/>
              <w:framePr w:w="15101" w:h="7378" w:wrap="none" w:vAnchor="page" w:hAnchor="page" w:x="938" w:y="1754"/>
              <w:shd w:val="clear" w:color="auto" w:fill="auto"/>
              <w:spacing w:line="226" w:lineRule="exact"/>
              <w:jc w:val="center"/>
              <w:rPr>
                <w:b/>
                <w:bCs/>
                <w:sz w:val="14"/>
                <w:szCs w:val="14"/>
              </w:rPr>
            </w:pPr>
          </w:p>
        </w:tc>
        <w:tc>
          <w:tcPr>
            <w:tcW w:w="1238" w:type="dxa"/>
            <w:tcBorders>
              <w:top w:val="single" w:sz="4" w:space="0" w:color="auto"/>
              <w:left w:val="single" w:sz="4" w:space="0" w:color="auto"/>
            </w:tcBorders>
            <w:shd w:val="clear" w:color="auto" w:fill="FFFFFF"/>
            <w:vAlign w:val="center"/>
          </w:tcPr>
          <w:p w14:paraId="412E7B71" w14:textId="77777777" w:rsidR="002C5993" w:rsidRPr="002C5993" w:rsidRDefault="002C5993" w:rsidP="002C5993">
            <w:pPr>
              <w:framePr w:w="15101" w:h="7378" w:wrap="none" w:vAnchor="page" w:hAnchor="page" w:x="938" w:y="1754"/>
              <w:ind w:left="360"/>
              <w:rPr>
                <w:b/>
                <w:bCs/>
                <w:sz w:val="14"/>
                <w:szCs w:val="14"/>
              </w:rPr>
            </w:pPr>
            <w:r w:rsidRPr="002C5993">
              <w:rPr>
                <w:b/>
                <w:bCs/>
                <w:sz w:val="14"/>
                <w:szCs w:val="14"/>
              </w:rPr>
              <w:t>Other Cargo Vessels</w:t>
            </w:r>
          </w:p>
          <w:p w14:paraId="2F426C47" w14:textId="77777777" w:rsidR="00F65366" w:rsidRDefault="00F65366" w:rsidP="00423276">
            <w:pPr>
              <w:pStyle w:val="Gvdemetni20"/>
              <w:framePr w:w="15101" w:h="7378" w:wrap="none" w:vAnchor="page" w:hAnchor="page" w:x="938" w:y="1754"/>
              <w:shd w:val="clear" w:color="auto" w:fill="auto"/>
              <w:spacing w:line="230" w:lineRule="exact"/>
              <w:jc w:val="center"/>
            </w:pPr>
          </w:p>
        </w:tc>
        <w:tc>
          <w:tcPr>
            <w:tcW w:w="226" w:type="dxa"/>
            <w:tcBorders>
              <w:top w:val="single" w:sz="4" w:space="0" w:color="auto"/>
              <w:left w:val="single" w:sz="4" w:space="0" w:color="auto"/>
            </w:tcBorders>
            <w:shd w:val="clear" w:color="auto" w:fill="FFFFFF"/>
          </w:tcPr>
          <w:p w14:paraId="2240AB8C" w14:textId="77777777" w:rsidR="00F65366" w:rsidRDefault="00F65366" w:rsidP="00423276">
            <w:pPr>
              <w:framePr w:w="15101" w:h="7378" w:wrap="none" w:vAnchor="page" w:hAnchor="page" w:x="938" w:y="1754"/>
              <w:rPr>
                <w:sz w:val="10"/>
                <w:szCs w:val="10"/>
              </w:rPr>
            </w:pPr>
          </w:p>
        </w:tc>
        <w:tc>
          <w:tcPr>
            <w:tcW w:w="614" w:type="dxa"/>
            <w:tcBorders>
              <w:top w:val="single" w:sz="4" w:space="0" w:color="auto"/>
            </w:tcBorders>
            <w:shd w:val="clear" w:color="auto" w:fill="FFFFFF"/>
            <w:vAlign w:val="center"/>
          </w:tcPr>
          <w:p w14:paraId="2601E5D7" w14:textId="77777777" w:rsidR="00F65366" w:rsidRDefault="00F65366" w:rsidP="00423276">
            <w:pPr>
              <w:pStyle w:val="Gvdemetni20"/>
              <w:framePr w:w="15101" w:h="7378" w:wrap="none" w:vAnchor="page" w:hAnchor="page" w:x="938" w:y="1754"/>
              <w:shd w:val="clear" w:color="auto" w:fill="auto"/>
              <w:spacing w:line="190" w:lineRule="exact"/>
              <w:jc w:val="left"/>
            </w:pPr>
            <w:r>
              <w:rPr>
                <w:rStyle w:val="Gvdemetni295ptKaln"/>
              </w:rPr>
              <w:t>GT</w:t>
            </w:r>
          </w:p>
        </w:tc>
        <w:tc>
          <w:tcPr>
            <w:tcW w:w="1704" w:type="dxa"/>
            <w:tcBorders>
              <w:top w:val="single" w:sz="4" w:space="0" w:color="auto"/>
              <w:left w:val="single" w:sz="4" w:space="0" w:color="auto"/>
            </w:tcBorders>
            <w:shd w:val="clear" w:color="auto" w:fill="FFFFFF"/>
            <w:vAlign w:val="center"/>
          </w:tcPr>
          <w:p w14:paraId="31DB23A0" w14:textId="77777777" w:rsidR="002C5993" w:rsidRPr="002C5993" w:rsidRDefault="002C5993" w:rsidP="002C5993">
            <w:pPr>
              <w:framePr w:w="15101" w:h="7378" w:wrap="none" w:vAnchor="page" w:hAnchor="page" w:x="938" w:y="1754"/>
              <w:ind w:left="360"/>
              <w:rPr>
                <w:b/>
                <w:bCs/>
                <w:sz w:val="14"/>
                <w:szCs w:val="14"/>
              </w:rPr>
            </w:pPr>
            <w:r w:rsidRPr="002C5993">
              <w:rPr>
                <w:b/>
                <w:bCs/>
                <w:sz w:val="14"/>
                <w:szCs w:val="14"/>
              </w:rPr>
              <w:t xml:space="preserve">Vessels Operating </w:t>
            </w:r>
            <w:proofErr w:type="gramStart"/>
            <w:r w:rsidRPr="002C5993">
              <w:rPr>
                <w:b/>
                <w:bCs/>
                <w:sz w:val="14"/>
                <w:szCs w:val="14"/>
              </w:rPr>
              <w:t>On</w:t>
            </w:r>
            <w:proofErr w:type="gramEnd"/>
            <w:r w:rsidRPr="002C5993">
              <w:rPr>
                <w:b/>
                <w:bCs/>
                <w:sz w:val="14"/>
                <w:szCs w:val="14"/>
              </w:rPr>
              <w:t xml:space="preserve"> The Coastal Navigation Line</w:t>
            </w:r>
          </w:p>
          <w:p w14:paraId="3EF285A5" w14:textId="77777777" w:rsidR="00F65366" w:rsidRPr="002C5993" w:rsidRDefault="00F65366" w:rsidP="00423276">
            <w:pPr>
              <w:pStyle w:val="Gvdemetni20"/>
              <w:framePr w:w="15101" w:h="7378" w:wrap="none" w:vAnchor="page" w:hAnchor="page" w:x="938" w:y="1754"/>
              <w:shd w:val="clear" w:color="auto" w:fill="auto"/>
              <w:spacing w:line="226" w:lineRule="exact"/>
              <w:jc w:val="center"/>
              <w:rPr>
                <w:b/>
                <w:bCs/>
                <w:sz w:val="14"/>
                <w:szCs w:val="14"/>
              </w:rPr>
            </w:pPr>
          </w:p>
        </w:tc>
        <w:tc>
          <w:tcPr>
            <w:tcW w:w="1238" w:type="dxa"/>
            <w:tcBorders>
              <w:top w:val="single" w:sz="4" w:space="0" w:color="auto"/>
              <w:left w:val="single" w:sz="4" w:space="0" w:color="auto"/>
            </w:tcBorders>
            <w:shd w:val="clear" w:color="auto" w:fill="FFFFFF"/>
            <w:vAlign w:val="center"/>
          </w:tcPr>
          <w:p w14:paraId="78FDE095" w14:textId="77777777" w:rsidR="003F0264" w:rsidRPr="002C5993" w:rsidRDefault="003F0264" w:rsidP="003F0264">
            <w:pPr>
              <w:framePr w:w="15101" w:h="7378" w:wrap="none" w:vAnchor="page" w:hAnchor="page" w:x="938" w:y="1754"/>
              <w:ind w:left="360"/>
              <w:rPr>
                <w:b/>
                <w:bCs/>
                <w:sz w:val="14"/>
                <w:szCs w:val="14"/>
              </w:rPr>
            </w:pPr>
            <w:r w:rsidRPr="002C5993">
              <w:rPr>
                <w:b/>
                <w:bCs/>
                <w:sz w:val="14"/>
                <w:szCs w:val="14"/>
              </w:rPr>
              <w:t>Other Cargo Vessels</w:t>
            </w:r>
          </w:p>
          <w:p w14:paraId="3E9DA592" w14:textId="77777777" w:rsidR="00F65366" w:rsidRDefault="00F65366" w:rsidP="00423276">
            <w:pPr>
              <w:pStyle w:val="Gvdemetni20"/>
              <w:framePr w:w="15101" w:h="7378" w:wrap="none" w:vAnchor="page" w:hAnchor="page" w:x="938" w:y="1754"/>
              <w:shd w:val="clear" w:color="auto" w:fill="auto"/>
              <w:spacing w:line="230" w:lineRule="exact"/>
              <w:jc w:val="center"/>
            </w:pPr>
          </w:p>
        </w:tc>
        <w:tc>
          <w:tcPr>
            <w:tcW w:w="840" w:type="dxa"/>
            <w:gridSpan w:val="2"/>
            <w:tcBorders>
              <w:top w:val="single" w:sz="4" w:space="0" w:color="auto"/>
              <w:left w:val="single" w:sz="4" w:space="0" w:color="auto"/>
            </w:tcBorders>
            <w:shd w:val="clear" w:color="auto" w:fill="FFFFFF"/>
            <w:vAlign w:val="center"/>
          </w:tcPr>
          <w:p w14:paraId="40E5AC2E" w14:textId="77777777" w:rsidR="00F65366" w:rsidRDefault="00F65366" w:rsidP="00423276">
            <w:pPr>
              <w:pStyle w:val="Gvdemetni20"/>
              <w:framePr w:w="15101" w:h="7378" w:wrap="none" w:vAnchor="page" w:hAnchor="page" w:x="938" w:y="1754"/>
              <w:shd w:val="clear" w:color="auto" w:fill="auto"/>
              <w:spacing w:line="190" w:lineRule="exact"/>
              <w:ind w:left="200"/>
              <w:jc w:val="left"/>
            </w:pPr>
            <w:r>
              <w:rPr>
                <w:rStyle w:val="Gvdemetni295ptKaln"/>
              </w:rPr>
              <w:t>GRT</w:t>
            </w:r>
          </w:p>
        </w:tc>
        <w:tc>
          <w:tcPr>
            <w:tcW w:w="1704" w:type="dxa"/>
            <w:tcBorders>
              <w:top w:val="single" w:sz="4" w:space="0" w:color="auto"/>
              <w:left w:val="single" w:sz="4" w:space="0" w:color="auto"/>
            </w:tcBorders>
            <w:shd w:val="clear" w:color="auto" w:fill="FFFFFF"/>
            <w:vAlign w:val="center"/>
          </w:tcPr>
          <w:p w14:paraId="460B27E5" w14:textId="77777777" w:rsidR="000E719F" w:rsidRPr="002C5993" w:rsidRDefault="000E719F" w:rsidP="000E719F">
            <w:pPr>
              <w:framePr w:w="15101" w:h="7378" w:wrap="none" w:vAnchor="page" w:hAnchor="page" w:x="938" w:y="1754"/>
              <w:ind w:left="360"/>
              <w:rPr>
                <w:b/>
                <w:bCs/>
                <w:sz w:val="14"/>
                <w:szCs w:val="14"/>
              </w:rPr>
            </w:pPr>
            <w:r w:rsidRPr="002C5993">
              <w:rPr>
                <w:b/>
                <w:bCs/>
                <w:sz w:val="14"/>
                <w:szCs w:val="14"/>
              </w:rPr>
              <w:t xml:space="preserve">Vessels Operating </w:t>
            </w:r>
            <w:proofErr w:type="gramStart"/>
            <w:r w:rsidRPr="002C5993">
              <w:rPr>
                <w:b/>
                <w:bCs/>
                <w:sz w:val="14"/>
                <w:szCs w:val="14"/>
              </w:rPr>
              <w:t>On</w:t>
            </w:r>
            <w:proofErr w:type="gramEnd"/>
            <w:r w:rsidRPr="002C5993">
              <w:rPr>
                <w:b/>
                <w:bCs/>
                <w:sz w:val="14"/>
                <w:szCs w:val="14"/>
              </w:rPr>
              <w:t xml:space="preserve"> The Coastal Navigation Line</w:t>
            </w:r>
          </w:p>
          <w:p w14:paraId="35064519" w14:textId="77777777" w:rsidR="00F65366" w:rsidRDefault="00F65366" w:rsidP="00423276">
            <w:pPr>
              <w:pStyle w:val="Gvdemetni20"/>
              <w:framePr w:w="15101" w:h="7378" w:wrap="none" w:vAnchor="page" w:hAnchor="page" w:x="938" w:y="1754"/>
              <w:shd w:val="clear" w:color="auto" w:fill="auto"/>
              <w:spacing w:line="226" w:lineRule="exact"/>
              <w:jc w:val="center"/>
            </w:pPr>
          </w:p>
        </w:tc>
        <w:tc>
          <w:tcPr>
            <w:tcW w:w="1238" w:type="dxa"/>
            <w:tcBorders>
              <w:top w:val="single" w:sz="4" w:space="0" w:color="auto"/>
              <w:left w:val="single" w:sz="4" w:space="0" w:color="auto"/>
            </w:tcBorders>
            <w:shd w:val="clear" w:color="auto" w:fill="FFFFFF"/>
            <w:vAlign w:val="center"/>
          </w:tcPr>
          <w:p w14:paraId="4C959FCE" w14:textId="77777777" w:rsidR="000E719F" w:rsidRPr="002C5993" w:rsidRDefault="000E719F" w:rsidP="000E719F">
            <w:pPr>
              <w:framePr w:w="15101" w:h="7378" w:wrap="none" w:vAnchor="page" w:hAnchor="page" w:x="938" w:y="1754"/>
              <w:ind w:left="360"/>
              <w:rPr>
                <w:b/>
                <w:bCs/>
                <w:sz w:val="14"/>
                <w:szCs w:val="14"/>
              </w:rPr>
            </w:pPr>
            <w:r w:rsidRPr="002C5993">
              <w:rPr>
                <w:b/>
                <w:bCs/>
                <w:sz w:val="14"/>
                <w:szCs w:val="14"/>
              </w:rPr>
              <w:t>Other Cargo Vessels</w:t>
            </w:r>
          </w:p>
          <w:p w14:paraId="232085DE" w14:textId="77777777" w:rsidR="00F65366" w:rsidRDefault="00F65366" w:rsidP="00423276">
            <w:pPr>
              <w:pStyle w:val="Gvdemetni20"/>
              <w:framePr w:w="15101" w:h="7378" w:wrap="none" w:vAnchor="page" w:hAnchor="page" w:x="938" w:y="1754"/>
              <w:shd w:val="clear" w:color="auto" w:fill="auto"/>
              <w:spacing w:line="230" w:lineRule="exact"/>
              <w:jc w:val="center"/>
            </w:pPr>
          </w:p>
        </w:tc>
        <w:tc>
          <w:tcPr>
            <w:tcW w:w="245" w:type="dxa"/>
            <w:tcBorders>
              <w:top w:val="single" w:sz="4" w:space="0" w:color="auto"/>
              <w:left w:val="single" w:sz="4" w:space="0" w:color="auto"/>
            </w:tcBorders>
            <w:shd w:val="clear" w:color="auto" w:fill="FFFFFF"/>
          </w:tcPr>
          <w:p w14:paraId="31BC5BEF" w14:textId="77777777" w:rsidR="00F65366" w:rsidRDefault="00F65366" w:rsidP="00423276">
            <w:pPr>
              <w:framePr w:w="15101" w:h="7378" w:wrap="none" w:vAnchor="page" w:hAnchor="page" w:x="938" w:y="1754"/>
              <w:rPr>
                <w:sz w:val="10"/>
                <w:szCs w:val="10"/>
              </w:rPr>
            </w:pPr>
          </w:p>
        </w:tc>
        <w:tc>
          <w:tcPr>
            <w:tcW w:w="667" w:type="dxa"/>
            <w:tcBorders>
              <w:top w:val="single" w:sz="4" w:space="0" w:color="auto"/>
            </w:tcBorders>
            <w:shd w:val="clear" w:color="auto" w:fill="FFFFFF"/>
            <w:vAlign w:val="center"/>
          </w:tcPr>
          <w:p w14:paraId="221FA1D7" w14:textId="77777777" w:rsidR="00F65366" w:rsidRDefault="00F65366" w:rsidP="00423276">
            <w:pPr>
              <w:pStyle w:val="Gvdemetni20"/>
              <w:framePr w:w="15101" w:h="7378" w:wrap="none" w:vAnchor="page" w:hAnchor="page" w:x="938" w:y="1754"/>
              <w:shd w:val="clear" w:color="auto" w:fill="auto"/>
              <w:spacing w:line="190" w:lineRule="exact"/>
              <w:jc w:val="left"/>
            </w:pPr>
            <w:r>
              <w:rPr>
                <w:rStyle w:val="Gvdemetni295ptKaln"/>
              </w:rPr>
              <w:t>GT</w:t>
            </w:r>
          </w:p>
        </w:tc>
        <w:tc>
          <w:tcPr>
            <w:tcW w:w="1704" w:type="dxa"/>
            <w:tcBorders>
              <w:top w:val="single" w:sz="4" w:space="0" w:color="auto"/>
              <w:left w:val="single" w:sz="4" w:space="0" w:color="auto"/>
            </w:tcBorders>
            <w:shd w:val="clear" w:color="auto" w:fill="FFFFFF"/>
            <w:vAlign w:val="center"/>
          </w:tcPr>
          <w:p w14:paraId="3290698E" w14:textId="77777777" w:rsidR="000E719F" w:rsidRPr="002C5993" w:rsidRDefault="000E719F" w:rsidP="000E719F">
            <w:pPr>
              <w:framePr w:w="15101" w:h="7378" w:wrap="none" w:vAnchor="page" w:hAnchor="page" w:x="938" w:y="1754"/>
              <w:ind w:left="360"/>
              <w:rPr>
                <w:b/>
                <w:bCs/>
                <w:sz w:val="14"/>
                <w:szCs w:val="14"/>
              </w:rPr>
            </w:pPr>
            <w:r w:rsidRPr="002C5993">
              <w:rPr>
                <w:b/>
                <w:bCs/>
                <w:sz w:val="14"/>
                <w:szCs w:val="14"/>
              </w:rPr>
              <w:t xml:space="preserve">Vessels Operating </w:t>
            </w:r>
            <w:proofErr w:type="gramStart"/>
            <w:r w:rsidRPr="002C5993">
              <w:rPr>
                <w:b/>
                <w:bCs/>
                <w:sz w:val="14"/>
                <w:szCs w:val="14"/>
              </w:rPr>
              <w:t>On</w:t>
            </w:r>
            <w:proofErr w:type="gramEnd"/>
            <w:r w:rsidRPr="002C5993">
              <w:rPr>
                <w:b/>
                <w:bCs/>
                <w:sz w:val="14"/>
                <w:szCs w:val="14"/>
              </w:rPr>
              <w:t xml:space="preserve"> The Coastal Navigation Line</w:t>
            </w:r>
          </w:p>
          <w:p w14:paraId="692E4C1E" w14:textId="77777777" w:rsidR="00F65366" w:rsidRDefault="00F65366" w:rsidP="00423276">
            <w:pPr>
              <w:pStyle w:val="Gvdemetni20"/>
              <w:framePr w:w="15101" w:h="7378" w:wrap="none" w:vAnchor="page" w:hAnchor="page" w:x="938" w:y="1754"/>
              <w:shd w:val="clear" w:color="auto" w:fill="auto"/>
              <w:spacing w:line="226" w:lineRule="exact"/>
              <w:jc w:val="center"/>
            </w:pPr>
          </w:p>
        </w:tc>
        <w:tc>
          <w:tcPr>
            <w:tcW w:w="1253" w:type="dxa"/>
            <w:tcBorders>
              <w:top w:val="single" w:sz="4" w:space="0" w:color="auto"/>
              <w:left w:val="single" w:sz="4" w:space="0" w:color="auto"/>
              <w:right w:val="single" w:sz="4" w:space="0" w:color="auto"/>
            </w:tcBorders>
            <w:shd w:val="clear" w:color="auto" w:fill="FFFFFF"/>
            <w:vAlign w:val="center"/>
          </w:tcPr>
          <w:p w14:paraId="302B0B71" w14:textId="77777777" w:rsidR="000E719F" w:rsidRPr="002C5993" w:rsidRDefault="000E719F" w:rsidP="000E719F">
            <w:pPr>
              <w:framePr w:w="15101" w:h="7378" w:wrap="none" w:vAnchor="page" w:hAnchor="page" w:x="938" w:y="1754"/>
              <w:ind w:left="360"/>
              <w:rPr>
                <w:b/>
                <w:bCs/>
                <w:sz w:val="14"/>
                <w:szCs w:val="14"/>
              </w:rPr>
            </w:pPr>
            <w:r w:rsidRPr="002C5993">
              <w:rPr>
                <w:b/>
                <w:bCs/>
                <w:sz w:val="14"/>
                <w:szCs w:val="14"/>
              </w:rPr>
              <w:t>Other Cargo Vessels</w:t>
            </w:r>
          </w:p>
          <w:p w14:paraId="7E62C125" w14:textId="77777777" w:rsidR="00F65366" w:rsidRDefault="00F65366" w:rsidP="00423276">
            <w:pPr>
              <w:pStyle w:val="Gvdemetni20"/>
              <w:framePr w:w="15101" w:h="7378" w:wrap="none" w:vAnchor="page" w:hAnchor="page" w:x="938" w:y="1754"/>
              <w:shd w:val="clear" w:color="auto" w:fill="auto"/>
              <w:spacing w:line="230" w:lineRule="exact"/>
              <w:jc w:val="center"/>
            </w:pPr>
          </w:p>
        </w:tc>
      </w:tr>
      <w:tr w:rsidR="00F65366" w14:paraId="72210300" w14:textId="77777777" w:rsidTr="00423276">
        <w:trPr>
          <w:trHeight w:hRule="exact" w:val="389"/>
        </w:trPr>
        <w:tc>
          <w:tcPr>
            <w:tcW w:w="725" w:type="dxa"/>
            <w:gridSpan w:val="2"/>
            <w:tcBorders>
              <w:left w:val="single" w:sz="4" w:space="0" w:color="auto"/>
            </w:tcBorders>
            <w:shd w:val="clear" w:color="auto" w:fill="FFFFFF"/>
            <w:vAlign w:val="center"/>
          </w:tcPr>
          <w:p w14:paraId="515198BB" w14:textId="77777777" w:rsidR="00F65366" w:rsidRDefault="00F65366" w:rsidP="00423276">
            <w:pPr>
              <w:pStyle w:val="Gvdemetni20"/>
              <w:framePr w:w="15101" w:h="7378" w:wrap="none" w:vAnchor="page" w:hAnchor="page" w:x="938" w:y="1754"/>
              <w:shd w:val="clear" w:color="auto" w:fill="auto"/>
              <w:spacing w:line="150" w:lineRule="exact"/>
              <w:jc w:val="left"/>
            </w:pPr>
            <w:r>
              <w:rPr>
                <w:rStyle w:val="Gvdemetni275ptKaln"/>
              </w:rPr>
              <w:t>0-29.999</w:t>
            </w:r>
          </w:p>
        </w:tc>
        <w:tc>
          <w:tcPr>
            <w:tcW w:w="1704" w:type="dxa"/>
            <w:tcBorders>
              <w:top w:val="single" w:sz="4" w:space="0" w:color="auto"/>
              <w:left w:val="single" w:sz="4" w:space="0" w:color="auto"/>
            </w:tcBorders>
            <w:shd w:val="clear" w:color="auto" w:fill="FFFFFF"/>
            <w:vAlign w:val="center"/>
          </w:tcPr>
          <w:p w14:paraId="425D10CE" w14:textId="77777777" w:rsidR="00F65366" w:rsidRDefault="00F65366" w:rsidP="00423276">
            <w:pPr>
              <w:pStyle w:val="Gvdemetni20"/>
              <w:framePr w:w="15101" w:h="7378" w:wrap="none" w:vAnchor="page" w:hAnchor="page" w:x="938" w:y="1754"/>
              <w:shd w:val="clear" w:color="auto" w:fill="auto"/>
              <w:spacing w:line="150" w:lineRule="exact"/>
              <w:jc w:val="center"/>
            </w:pPr>
            <w:r>
              <w:rPr>
                <w:rStyle w:val="Gvdemetni275ptKaln"/>
              </w:rPr>
              <w:t>(18+10) USD</w:t>
            </w:r>
          </w:p>
        </w:tc>
        <w:tc>
          <w:tcPr>
            <w:tcW w:w="1238" w:type="dxa"/>
            <w:tcBorders>
              <w:top w:val="single" w:sz="4" w:space="0" w:color="auto"/>
              <w:left w:val="single" w:sz="4" w:space="0" w:color="auto"/>
            </w:tcBorders>
            <w:shd w:val="clear" w:color="auto" w:fill="FFFFFF"/>
            <w:vAlign w:val="center"/>
          </w:tcPr>
          <w:p w14:paraId="075A84A2" w14:textId="77777777" w:rsidR="00F65366" w:rsidRDefault="00F65366" w:rsidP="00423276">
            <w:pPr>
              <w:pStyle w:val="Gvdemetni20"/>
              <w:framePr w:w="15101" w:h="7378" w:wrap="none" w:vAnchor="page" w:hAnchor="page" w:x="938" w:y="1754"/>
              <w:shd w:val="clear" w:color="auto" w:fill="auto"/>
              <w:spacing w:line="150" w:lineRule="exact"/>
              <w:ind w:left="180"/>
              <w:jc w:val="left"/>
            </w:pPr>
            <w:r>
              <w:rPr>
                <w:rStyle w:val="Gvdemetni275ptKaln"/>
              </w:rPr>
              <w:t>(36+18) USD</w:t>
            </w:r>
          </w:p>
        </w:tc>
        <w:tc>
          <w:tcPr>
            <w:tcW w:w="840" w:type="dxa"/>
            <w:gridSpan w:val="2"/>
            <w:tcBorders>
              <w:left w:val="single" w:sz="4" w:space="0" w:color="auto"/>
            </w:tcBorders>
            <w:shd w:val="clear" w:color="auto" w:fill="FFFFFF"/>
          </w:tcPr>
          <w:p w14:paraId="369EED81" w14:textId="77777777" w:rsidR="00F65366" w:rsidRDefault="00F65366" w:rsidP="00423276">
            <w:pPr>
              <w:pStyle w:val="Gvdemetni20"/>
              <w:framePr w:w="15101" w:h="7378" w:wrap="none" w:vAnchor="page" w:hAnchor="page" w:x="938" w:y="1754"/>
              <w:shd w:val="clear" w:color="auto" w:fill="auto"/>
              <w:spacing w:line="150" w:lineRule="exact"/>
              <w:ind w:left="180"/>
              <w:jc w:val="left"/>
            </w:pPr>
            <w:r>
              <w:rPr>
                <w:rStyle w:val="Gvdemetni275ptKaln"/>
                <w:lang w:val="en-US" w:bidi="en-US"/>
              </w:rPr>
              <w:t>30.000</w:t>
            </w:r>
            <w:r>
              <w:rPr>
                <w:rStyle w:val="Gvdemetni275ptKaln"/>
                <w:lang w:val="en-US" w:bidi="en-US"/>
              </w:rPr>
              <w:softHyphen/>
            </w:r>
          </w:p>
          <w:p w14:paraId="0A0A3F9D" w14:textId="77777777" w:rsidR="00F65366" w:rsidRDefault="00F65366" w:rsidP="00423276">
            <w:pPr>
              <w:pStyle w:val="Gvdemetni20"/>
              <w:framePr w:w="15101" w:h="7378" w:wrap="none" w:vAnchor="page" w:hAnchor="page" w:x="938" w:y="1754"/>
              <w:shd w:val="clear" w:color="auto" w:fill="auto"/>
              <w:spacing w:line="150" w:lineRule="exact"/>
              <w:ind w:left="180"/>
              <w:jc w:val="left"/>
            </w:pPr>
            <w:r>
              <w:rPr>
                <w:rStyle w:val="Gvdemetni275ptKaln"/>
                <w:lang w:val="en-US" w:bidi="en-US"/>
              </w:rPr>
              <w:t>59.999</w:t>
            </w:r>
          </w:p>
        </w:tc>
        <w:tc>
          <w:tcPr>
            <w:tcW w:w="1704" w:type="dxa"/>
            <w:tcBorders>
              <w:top w:val="single" w:sz="4" w:space="0" w:color="auto"/>
              <w:left w:val="single" w:sz="4" w:space="0" w:color="auto"/>
            </w:tcBorders>
            <w:shd w:val="clear" w:color="auto" w:fill="FFFFFF"/>
            <w:vAlign w:val="center"/>
          </w:tcPr>
          <w:p w14:paraId="46372408" w14:textId="77777777" w:rsidR="00F65366" w:rsidRDefault="00F65366" w:rsidP="00423276">
            <w:pPr>
              <w:pStyle w:val="Gvdemetni20"/>
              <w:framePr w:w="15101" w:h="7378" w:wrap="none" w:vAnchor="page" w:hAnchor="page" w:x="938" w:y="1754"/>
              <w:shd w:val="clear" w:color="auto" w:fill="auto"/>
              <w:spacing w:line="150" w:lineRule="exact"/>
              <w:jc w:val="center"/>
            </w:pPr>
            <w:r>
              <w:rPr>
                <w:rStyle w:val="Gvdemetni275ptKaln"/>
              </w:rPr>
              <w:t>(18+10) USD</w:t>
            </w:r>
          </w:p>
        </w:tc>
        <w:tc>
          <w:tcPr>
            <w:tcW w:w="1238" w:type="dxa"/>
            <w:tcBorders>
              <w:top w:val="single" w:sz="4" w:space="0" w:color="auto"/>
              <w:left w:val="single" w:sz="4" w:space="0" w:color="auto"/>
            </w:tcBorders>
            <w:shd w:val="clear" w:color="auto" w:fill="FFFFFF"/>
            <w:vAlign w:val="center"/>
          </w:tcPr>
          <w:p w14:paraId="4C6E1103" w14:textId="77777777" w:rsidR="00F65366" w:rsidRDefault="00F65366" w:rsidP="00423276">
            <w:pPr>
              <w:pStyle w:val="Gvdemetni20"/>
              <w:framePr w:w="15101" w:h="7378" w:wrap="none" w:vAnchor="page" w:hAnchor="page" w:x="938" w:y="1754"/>
              <w:shd w:val="clear" w:color="auto" w:fill="auto"/>
              <w:spacing w:line="150" w:lineRule="exact"/>
              <w:ind w:left="180"/>
              <w:jc w:val="left"/>
            </w:pPr>
            <w:r>
              <w:rPr>
                <w:rStyle w:val="Gvdemetni275ptKaln"/>
              </w:rPr>
              <w:t>(36+18) USD</w:t>
            </w:r>
          </w:p>
        </w:tc>
        <w:tc>
          <w:tcPr>
            <w:tcW w:w="840" w:type="dxa"/>
            <w:gridSpan w:val="2"/>
            <w:tcBorders>
              <w:left w:val="single" w:sz="4" w:space="0" w:color="auto"/>
            </w:tcBorders>
            <w:shd w:val="clear" w:color="auto" w:fill="FFFFFF"/>
            <w:vAlign w:val="center"/>
          </w:tcPr>
          <w:p w14:paraId="358F6C38" w14:textId="77777777" w:rsidR="00F65366" w:rsidRDefault="00F65366" w:rsidP="00423276">
            <w:pPr>
              <w:pStyle w:val="Gvdemetni20"/>
              <w:framePr w:w="15101" w:h="7378" w:wrap="none" w:vAnchor="page" w:hAnchor="page" w:x="938" w:y="1754"/>
              <w:shd w:val="clear" w:color="auto" w:fill="auto"/>
              <w:spacing w:line="150" w:lineRule="exact"/>
              <w:ind w:left="200"/>
              <w:jc w:val="left"/>
            </w:pPr>
            <w:r>
              <w:rPr>
                <w:rStyle w:val="Gvdemetni275ptKaln"/>
                <w:lang w:val="en-US" w:bidi="en-US"/>
              </w:rPr>
              <w:t>60.000</w:t>
            </w:r>
            <w:r>
              <w:rPr>
                <w:rStyle w:val="Gvdemetni275ptKaln"/>
                <w:lang w:val="en-US" w:bidi="en-US"/>
              </w:rPr>
              <w:softHyphen/>
            </w:r>
          </w:p>
          <w:p w14:paraId="5A3768CC" w14:textId="77777777" w:rsidR="00F65366" w:rsidRDefault="00F65366" w:rsidP="00423276">
            <w:pPr>
              <w:pStyle w:val="Gvdemetni20"/>
              <w:framePr w:w="15101" w:h="7378" w:wrap="none" w:vAnchor="page" w:hAnchor="page" w:x="938" w:y="1754"/>
              <w:shd w:val="clear" w:color="auto" w:fill="auto"/>
              <w:spacing w:line="150" w:lineRule="exact"/>
              <w:ind w:left="200"/>
              <w:jc w:val="left"/>
            </w:pPr>
            <w:r>
              <w:rPr>
                <w:rStyle w:val="Gvdemetni275ptKaln"/>
                <w:lang w:val="en-US" w:bidi="en-US"/>
              </w:rPr>
              <w:t>89.999</w:t>
            </w:r>
          </w:p>
        </w:tc>
        <w:tc>
          <w:tcPr>
            <w:tcW w:w="1704" w:type="dxa"/>
            <w:tcBorders>
              <w:top w:val="single" w:sz="4" w:space="0" w:color="auto"/>
              <w:left w:val="single" w:sz="4" w:space="0" w:color="auto"/>
            </w:tcBorders>
            <w:shd w:val="clear" w:color="auto" w:fill="FFFFFF"/>
            <w:vAlign w:val="center"/>
          </w:tcPr>
          <w:p w14:paraId="1ABC4CC1" w14:textId="77777777" w:rsidR="00F65366" w:rsidRDefault="00F65366" w:rsidP="00423276">
            <w:pPr>
              <w:pStyle w:val="Gvdemetni20"/>
              <w:framePr w:w="15101" w:h="7378" w:wrap="none" w:vAnchor="page" w:hAnchor="page" w:x="938" w:y="1754"/>
              <w:shd w:val="clear" w:color="auto" w:fill="auto"/>
              <w:spacing w:line="150" w:lineRule="exact"/>
              <w:jc w:val="center"/>
            </w:pPr>
            <w:r>
              <w:rPr>
                <w:rStyle w:val="Gvdemetni275ptKaln"/>
              </w:rPr>
              <w:t>(18+10) USD</w:t>
            </w:r>
          </w:p>
        </w:tc>
        <w:tc>
          <w:tcPr>
            <w:tcW w:w="1238" w:type="dxa"/>
            <w:tcBorders>
              <w:top w:val="single" w:sz="4" w:space="0" w:color="auto"/>
              <w:left w:val="single" w:sz="4" w:space="0" w:color="auto"/>
            </w:tcBorders>
            <w:shd w:val="clear" w:color="auto" w:fill="FFFFFF"/>
            <w:vAlign w:val="center"/>
          </w:tcPr>
          <w:p w14:paraId="44D93824" w14:textId="77777777" w:rsidR="00F65366" w:rsidRDefault="00F65366" w:rsidP="00423276">
            <w:pPr>
              <w:pStyle w:val="Gvdemetni20"/>
              <w:framePr w:w="15101" w:h="7378" w:wrap="none" w:vAnchor="page" w:hAnchor="page" w:x="938" w:y="1754"/>
              <w:shd w:val="clear" w:color="auto" w:fill="auto"/>
              <w:spacing w:line="150" w:lineRule="exact"/>
              <w:ind w:left="180"/>
              <w:jc w:val="left"/>
            </w:pPr>
            <w:r>
              <w:rPr>
                <w:rStyle w:val="Gvdemetni275ptKaln"/>
              </w:rPr>
              <w:t>(36+18) USD</w:t>
            </w:r>
          </w:p>
        </w:tc>
        <w:tc>
          <w:tcPr>
            <w:tcW w:w="912" w:type="dxa"/>
            <w:gridSpan w:val="2"/>
            <w:tcBorders>
              <w:left w:val="single" w:sz="4" w:space="0" w:color="auto"/>
            </w:tcBorders>
            <w:shd w:val="clear" w:color="auto" w:fill="FFFFFF"/>
          </w:tcPr>
          <w:p w14:paraId="5C4BA77A" w14:textId="77777777" w:rsidR="00F65366" w:rsidRDefault="00F65366" w:rsidP="00423276">
            <w:pPr>
              <w:pStyle w:val="Gvdemetni20"/>
              <w:framePr w:w="15101" w:h="7378" w:wrap="none" w:vAnchor="page" w:hAnchor="page" w:x="938" w:y="1754"/>
              <w:shd w:val="clear" w:color="auto" w:fill="auto"/>
              <w:spacing w:line="182" w:lineRule="exact"/>
              <w:jc w:val="center"/>
            </w:pPr>
            <w:r>
              <w:rPr>
                <w:rStyle w:val="Gvdemetni275ptKaln"/>
              </w:rPr>
              <w:t xml:space="preserve">90.000 </w:t>
            </w:r>
            <w:r w:rsidR="000E719F">
              <w:rPr>
                <w:rStyle w:val="Gvdemetni275ptKaln"/>
              </w:rPr>
              <w:t>AND OVER</w:t>
            </w:r>
          </w:p>
        </w:tc>
        <w:tc>
          <w:tcPr>
            <w:tcW w:w="1704" w:type="dxa"/>
            <w:tcBorders>
              <w:top w:val="single" w:sz="4" w:space="0" w:color="auto"/>
              <w:left w:val="single" w:sz="4" w:space="0" w:color="auto"/>
            </w:tcBorders>
            <w:shd w:val="clear" w:color="auto" w:fill="FFFFFF"/>
            <w:vAlign w:val="center"/>
          </w:tcPr>
          <w:p w14:paraId="5D64CA76" w14:textId="77777777" w:rsidR="00F65366" w:rsidRDefault="00F65366" w:rsidP="00423276">
            <w:pPr>
              <w:pStyle w:val="Gvdemetni20"/>
              <w:framePr w:w="15101" w:h="7378" w:wrap="none" w:vAnchor="page" w:hAnchor="page" w:x="938" w:y="1754"/>
              <w:shd w:val="clear" w:color="auto" w:fill="auto"/>
              <w:spacing w:line="150" w:lineRule="exact"/>
              <w:jc w:val="center"/>
            </w:pPr>
            <w:r>
              <w:rPr>
                <w:rStyle w:val="Gvdemetni275ptKaln"/>
              </w:rPr>
              <w:t>(18+10) USD</w:t>
            </w:r>
          </w:p>
        </w:tc>
        <w:tc>
          <w:tcPr>
            <w:tcW w:w="1253" w:type="dxa"/>
            <w:tcBorders>
              <w:top w:val="single" w:sz="4" w:space="0" w:color="auto"/>
              <w:left w:val="single" w:sz="4" w:space="0" w:color="auto"/>
              <w:right w:val="single" w:sz="4" w:space="0" w:color="auto"/>
            </w:tcBorders>
            <w:shd w:val="clear" w:color="auto" w:fill="FFFFFF"/>
            <w:vAlign w:val="center"/>
          </w:tcPr>
          <w:p w14:paraId="7EB7F438" w14:textId="77777777" w:rsidR="00F65366" w:rsidRDefault="00F65366" w:rsidP="00423276">
            <w:pPr>
              <w:pStyle w:val="Gvdemetni20"/>
              <w:framePr w:w="15101" w:h="7378" w:wrap="none" w:vAnchor="page" w:hAnchor="page" w:x="938" w:y="1754"/>
              <w:shd w:val="clear" w:color="auto" w:fill="auto"/>
              <w:spacing w:line="150" w:lineRule="exact"/>
              <w:ind w:left="180"/>
              <w:jc w:val="left"/>
            </w:pPr>
            <w:r>
              <w:rPr>
                <w:rStyle w:val="Gvdemetni275ptKaln"/>
              </w:rPr>
              <w:t>(36+18) USD</w:t>
            </w:r>
          </w:p>
        </w:tc>
      </w:tr>
      <w:tr w:rsidR="00F65366" w14:paraId="5013FCCD" w14:textId="77777777" w:rsidTr="00423276">
        <w:trPr>
          <w:trHeight w:hRule="exact" w:val="182"/>
        </w:trPr>
        <w:tc>
          <w:tcPr>
            <w:tcW w:w="197" w:type="dxa"/>
            <w:tcBorders>
              <w:top w:val="single" w:sz="4" w:space="0" w:color="auto"/>
              <w:left w:val="single" w:sz="4" w:space="0" w:color="auto"/>
            </w:tcBorders>
            <w:shd w:val="clear" w:color="auto" w:fill="FFFFFF"/>
            <w:vAlign w:val="center"/>
          </w:tcPr>
          <w:p w14:paraId="777CFE2C"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528" w:type="dxa"/>
            <w:tcBorders>
              <w:top w:val="single" w:sz="4" w:space="0" w:color="auto"/>
            </w:tcBorders>
            <w:shd w:val="clear" w:color="auto" w:fill="FFFFFF"/>
            <w:vAlign w:val="bottom"/>
          </w:tcPr>
          <w:p w14:paraId="112FE2D6"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1.000</w:t>
            </w:r>
          </w:p>
        </w:tc>
        <w:tc>
          <w:tcPr>
            <w:tcW w:w="1704" w:type="dxa"/>
            <w:tcBorders>
              <w:top w:val="single" w:sz="4" w:space="0" w:color="auto"/>
              <w:left w:val="single" w:sz="4" w:space="0" w:color="auto"/>
            </w:tcBorders>
            <w:shd w:val="clear" w:color="auto" w:fill="FFFFFF"/>
            <w:vAlign w:val="bottom"/>
          </w:tcPr>
          <w:p w14:paraId="751DE12A"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18</w:t>
            </w:r>
          </w:p>
        </w:tc>
        <w:tc>
          <w:tcPr>
            <w:tcW w:w="1238" w:type="dxa"/>
            <w:tcBorders>
              <w:top w:val="single" w:sz="4" w:space="0" w:color="auto"/>
              <w:left w:val="single" w:sz="4" w:space="0" w:color="auto"/>
            </w:tcBorders>
            <w:shd w:val="clear" w:color="auto" w:fill="FFFFFF"/>
            <w:vAlign w:val="center"/>
          </w:tcPr>
          <w:p w14:paraId="1653F5A8"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36</w:t>
            </w:r>
          </w:p>
        </w:tc>
        <w:tc>
          <w:tcPr>
            <w:tcW w:w="226" w:type="dxa"/>
            <w:tcBorders>
              <w:top w:val="single" w:sz="4" w:space="0" w:color="auto"/>
              <w:left w:val="single" w:sz="4" w:space="0" w:color="auto"/>
            </w:tcBorders>
            <w:shd w:val="clear" w:color="auto" w:fill="FFFFFF"/>
            <w:vAlign w:val="center"/>
          </w:tcPr>
          <w:p w14:paraId="2E03E900"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center"/>
          </w:tcPr>
          <w:p w14:paraId="670E7CF7"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31.000</w:t>
            </w:r>
          </w:p>
        </w:tc>
        <w:tc>
          <w:tcPr>
            <w:tcW w:w="1704" w:type="dxa"/>
            <w:tcBorders>
              <w:top w:val="single" w:sz="4" w:space="0" w:color="auto"/>
              <w:left w:val="single" w:sz="4" w:space="0" w:color="auto"/>
            </w:tcBorders>
            <w:shd w:val="clear" w:color="auto" w:fill="FFFFFF"/>
            <w:vAlign w:val="center"/>
          </w:tcPr>
          <w:p w14:paraId="31DCF303"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318</w:t>
            </w:r>
          </w:p>
        </w:tc>
        <w:tc>
          <w:tcPr>
            <w:tcW w:w="1238" w:type="dxa"/>
            <w:tcBorders>
              <w:top w:val="single" w:sz="4" w:space="0" w:color="auto"/>
              <w:left w:val="single" w:sz="4" w:space="0" w:color="auto"/>
            </w:tcBorders>
            <w:shd w:val="clear" w:color="auto" w:fill="FFFFFF"/>
            <w:vAlign w:val="center"/>
          </w:tcPr>
          <w:p w14:paraId="0463876B"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576</w:t>
            </w:r>
          </w:p>
        </w:tc>
        <w:tc>
          <w:tcPr>
            <w:tcW w:w="226" w:type="dxa"/>
            <w:tcBorders>
              <w:top w:val="single" w:sz="4" w:space="0" w:color="auto"/>
              <w:left w:val="single" w:sz="4" w:space="0" w:color="auto"/>
            </w:tcBorders>
            <w:shd w:val="clear" w:color="auto" w:fill="FFFFFF"/>
            <w:vAlign w:val="center"/>
          </w:tcPr>
          <w:p w14:paraId="794ED8BA"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bottom"/>
          </w:tcPr>
          <w:p w14:paraId="60DD5500"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61.000</w:t>
            </w:r>
          </w:p>
        </w:tc>
        <w:tc>
          <w:tcPr>
            <w:tcW w:w="1704" w:type="dxa"/>
            <w:tcBorders>
              <w:top w:val="single" w:sz="4" w:space="0" w:color="auto"/>
              <w:left w:val="single" w:sz="4" w:space="0" w:color="auto"/>
            </w:tcBorders>
            <w:shd w:val="clear" w:color="auto" w:fill="FFFFFF"/>
            <w:vAlign w:val="bottom"/>
          </w:tcPr>
          <w:p w14:paraId="2612BD8A"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618</w:t>
            </w:r>
          </w:p>
        </w:tc>
        <w:tc>
          <w:tcPr>
            <w:tcW w:w="1238" w:type="dxa"/>
            <w:tcBorders>
              <w:top w:val="single" w:sz="4" w:space="0" w:color="auto"/>
              <w:left w:val="single" w:sz="4" w:space="0" w:color="auto"/>
            </w:tcBorders>
            <w:shd w:val="clear" w:color="auto" w:fill="FFFFFF"/>
            <w:vAlign w:val="bottom"/>
          </w:tcPr>
          <w:p w14:paraId="37FE171F"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1116</w:t>
            </w:r>
          </w:p>
        </w:tc>
        <w:tc>
          <w:tcPr>
            <w:tcW w:w="245" w:type="dxa"/>
            <w:tcBorders>
              <w:top w:val="single" w:sz="4" w:space="0" w:color="auto"/>
              <w:left w:val="single" w:sz="4" w:space="0" w:color="auto"/>
            </w:tcBorders>
            <w:shd w:val="clear" w:color="auto" w:fill="FFFFFF"/>
            <w:vAlign w:val="center"/>
          </w:tcPr>
          <w:p w14:paraId="29C9DEBF"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67" w:type="dxa"/>
            <w:tcBorders>
              <w:top w:val="single" w:sz="4" w:space="0" w:color="auto"/>
            </w:tcBorders>
            <w:shd w:val="clear" w:color="auto" w:fill="FFFFFF"/>
            <w:vAlign w:val="center"/>
          </w:tcPr>
          <w:p w14:paraId="40732119"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91.000</w:t>
            </w:r>
          </w:p>
        </w:tc>
        <w:tc>
          <w:tcPr>
            <w:tcW w:w="1704" w:type="dxa"/>
            <w:tcBorders>
              <w:top w:val="single" w:sz="4" w:space="0" w:color="auto"/>
              <w:left w:val="single" w:sz="4" w:space="0" w:color="auto"/>
            </w:tcBorders>
            <w:shd w:val="clear" w:color="auto" w:fill="FFFFFF"/>
            <w:vAlign w:val="center"/>
          </w:tcPr>
          <w:p w14:paraId="1BC9A283"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918</w:t>
            </w:r>
          </w:p>
        </w:tc>
        <w:tc>
          <w:tcPr>
            <w:tcW w:w="1253" w:type="dxa"/>
            <w:tcBorders>
              <w:top w:val="single" w:sz="4" w:space="0" w:color="auto"/>
              <w:left w:val="single" w:sz="4" w:space="0" w:color="auto"/>
              <w:right w:val="single" w:sz="4" w:space="0" w:color="auto"/>
            </w:tcBorders>
            <w:shd w:val="clear" w:color="auto" w:fill="FFFFFF"/>
            <w:vAlign w:val="center"/>
          </w:tcPr>
          <w:p w14:paraId="216C3AAF"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1656</w:t>
            </w:r>
          </w:p>
        </w:tc>
      </w:tr>
      <w:tr w:rsidR="00F65366" w14:paraId="5408FB04" w14:textId="77777777" w:rsidTr="00423276">
        <w:trPr>
          <w:trHeight w:hRule="exact" w:val="178"/>
        </w:trPr>
        <w:tc>
          <w:tcPr>
            <w:tcW w:w="197" w:type="dxa"/>
            <w:tcBorders>
              <w:top w:val="single" w:sz="4" w:space="0" w:color="auto"/>
              <w:left w:val="single" w:sz="4" w:space="0" w:color="auto"/>
            </w:tcBorders>
            <w:shd w:val="clear" w:color="auto" w:fill="FFFFFF"/>
            <w:vAlign w:val="center"/>
          </w:tcPr>
          <w:p w14:paraId="29D62B47"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528" w:type="dxa"/>
            <w:tcBorders>
              <w:top w:val="single" w:sz="4" w:space="0" w:color="auto"/>
            </w:tcBorders>
            <w:shd w:val="clear" w:color="auto" w:fill="FFFFFF"/>
            <w:vAlign w:val="bottom"/>
          </w:tcPr>
          <w:p w14:paraId="1846FE5D" w14:textId="77777777" w:rsidR="00E003BD" w:rsidRDefault="00E003BD" w:rsidP="00423276">
            <w:pPr>
              <w:pStyle w:val="Gvdemetni20"/>
              <w:framePr w:w="15101" w:h="7378" w:wrap="none" w:vAnchor="page" w:hAnchor="page" w:x="938" w:y="1754"/>
              <w:shd w:val="clear" w:color="auto" w:fill="auto"/>
              <w:spacing w:line="120" w:lineRule="exact"/>
              <w:jc w:val="left"/>
              <w:rPr>
                <w:rStyle w:val="Gvdemetni26pt"/>
              </w:rPr>
            </w:pPr>
          </w:p>
          <w:p w14:paraId="7698F8C5"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2.000</w:t>
            </w:r>
          </w:p>
        </w:tc>
        <w:tc>
          <w:tcPr>
            <w:tcW w:w="1704" w:type="dxa"/>
            <w:tcBorders>
              <w:top w:val="single" w:sz="4" w:space="0" w:color="auto"/>
              <w:left w:val="single" w:sz="4" w:space="0" w:color="auto"/>
            </w:tcBorders>
            <w:shd w:val="clear" w:color="auto" w:fill="FFFFFF"/>
            <w:vAlign w:val="bottom"/>
          </w:tcPr>
          <w:p w14:paraId="658C863D"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28</w:t>
            </w:r>
          </w:p>
        </w:tc>
        <w:tc>
          <w:tcPr>
            <w:tcW w:w="1238" w:type="dxa"/>
            <w:tcBorders>
              <w:top w:val="single" w:sz="4" w:space="0" w:color="auto"/>
              <w:left w:val="single" w:sz="4" w:space="0" w:color="auto"/>
            </w:tcBorders>
            <w:shd w:val="clear" w:color="auto" w:fill="FFFFFF"/>
            <w:vAlign w:val="center"/>
          </w:tcPr>
          <w:p w14:paraId="5B06C8EC"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54</w:t>
            </w:r>
          </w:p>
        </w:tc>
        <w:tc>
          <w:tcPr>
            <w:tcW w:w="226" w:type="dxa"/>
            <w:tcBorders>
              <w:top w:val="single" w:sz="4" w:space="0" w:color="auto"/>
              <w:left w:val="single" w:sz="4" w:space="0" w:color="auto"/>
            </w:tcBorders>
            <w:shd w:val="clear" w:color="auto" w:fill="FFFFFF"/>
            <w:vAlign w:val="center"/>
          </w:tcPr>
          <w:p w14:paraId="2E56DBC1"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center"/>
          </w:tcPr>
          <w:p w14:paraId="553942AB"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32.000</w:t>
            </w:r>
          </w:p>
        </w:tc>
        <w:tc>
          <w:tcPr>
            <w:tcW w:w="1704" w:type="dxa"/>
            <w:tcBorders>
              <w:top w:val="single" w:sz="4" w:space="0" w:color="auto"/>
              <w:left w:val="single" w:sz="4" w:space="0" w:color="auto"/>
            </w:tcBorders>
            <w:shd w:val="clear" w:color="auto" w:fill="FFFFFF"/>
            <w:vAlign w:val="center"/>
          </w:tcPr>
          <w:p w14:paraId="10BF85DF"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328</w:t>
            </w:r>
          </w:p>
        </w:tc>
        <w:tc>
          <w:tcPr>
            <w:tcW w:w="1238" w:type="dxa"/>
            <w:tcBorders>
              <w:top w:val="single" w:sz="4" w:space="0" w:color="auto"/>
              <w:left w:val="single" w:sz="4" w:space="0" w:color="auto"/>
            </w:tcBorders>
            <w:shd w:val="clear" w:color="auto" w:fill="FFFFFF"/>
            <w:vAlign w:val="center"/>
          </w:tcPr>
          <w:p w14:paraId="1E7F7722"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594</w:t>
            </w:r>
          </w:p>
        </w:tc>
        <w:tc>
          <w:tcPr>
            <w:tcW w:w="226" w:type="dxa"/>
            <w:tcBorders>
              <w:top w:val="single" w:sz="4" w:space="0" w:color="auto"/>
              <w:left w:val="single" w:sz="4" w:space="0" w:color="auto"/>
            </w:tcBorders>
            <w:shd w:val="clear" w:color="auto" w:fill="FFFFFF"/>
            <w:vAlign w:val="center"/>
          </w:tcPr>
          <w:p w14:paraId="1B0A12E5"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bottom"/>
          </w:tcPr>
          <w:p w14:paraId="6C838FDD"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62.000</w:t>
            </w:r>
          </w:p>
        </w:tc>
        <w:tc>
          <w:tcPr>
            <w:tcW w:w="1704" w:type="dxa"/>
            <w:tcBorders>
              <w:top w:val="single" w:sz="4" w:space="0" w:color="auto"/>
              <w:left w:val="single" w:sz="4" w:space="0" w:color="auto"/>
            </w:tcBorders>
            <w:shd w:val="clear" w:color="auto" w:fill="FFFFFF"/>
            <w:vAlign w:val="bottom"/>
          </w:tcPr>
          <w:p w14:paraId="0E3305BA"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628</w:t>
            </w:r>
          </w:p>
        </w:tc>
        <w:tc>
          <w:tcPr>
            <w:tcW w:w="1238" w:type="dxa"/>
            <w:tcBorders>
              <w:top w:val="single" w:sz="4" w:space="0" w:color="auto"/>
              <w:left w:val="single" w:sz="4" w:space="0" w:color="auto"/>
            </w:tcBorders>
            <w:shd w:val="clear" w:color="auto" w:fill="FFFFFF"/>
            <w:vAlign w:val="center"/>
          </w:tcPr>
          <w:p w14:paraId="566F6E89"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1134</w:t>
            </w:r>
          </w:p>
        </w:tc>
        <w:tc>
          <w:tcPr>
            <w:tcW w:w="245" w:type="dxa"/>
            <w:tcBorders>
              <w:top w:val="single" w:sz="4" w:space="0" w:color="auto"/>
              <w:left w:val="single" w:sz="4" w:space="0" w:color="auto"/>
            </w:tcBorders>
            <w:shd w:val="clear" w:color="auto" w:fill="FFFFFF"/>
            <w:vAlign w:val="center"/>
          </w:tcPr>
          <w:p w14:paraId="0BF05FEE"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67" w:type="dxa"/>
            <w:tcBorders>
              <w:top w:val="single" w:sz="4" w:space="0" w:color="auto"/>
            </w:tcBorders>
            <w:shd w:val="clear" w:color="auto" w:fill="FFFFFF"/>
            <w:vAlign w:val="center"/>
          </w:tcPr>
          <w:p w14:paraId="1F9CDEFE"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92.000</w:t>
            </w:r>
          </w:p>
        </w:tc>
        <w:tc>
          <w:tcPr>
            <w:tcW w:w="1704" w:type="dxa"/>
            <w:tcBorders>
              <w:top w:val="single" w:sz="4" w:space="0" w:color="auto"/>
              <w:left w:val="single" w:sz="4" w:space="0" w:color="auto"/>
            </w:tcBorders>
            <w:shd w:val="clear" w:color="auto" w:fill="FFFFFF"/>
            <w:vAlign w:val="center"/>
          </w:tcPr>
          <w:p w14:paraId="60236C38"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928</w:t>
            </w:r>
          </w:p>
        </w:tc>
        <w:tc>
          <w:tcPr>
            <w:tcW w:w="1253" w:type="dxa"/>
            <w:tcBorders>
              <w:top w:val="single" w:sz="4" w:space="0" w:color="auto"/>
              <w:left w:val="single" w:sz="4" w:space="0" w:color="auto"/>
              <w:right w:val="single" w:sz="4" w:space="0" w:color="auto"/>
            </w:tcBorders>
            <w:shd w:val="clear" w:color="auto" w:fill="FFFFFF"/>
            <w:vAlign w:val="center"/>
          </w:tcPr>
          <w:p w14:paraId="49FB9827"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1674</w:t>
            </w:r>
          </w:p>
        </w:tc>
      </w:tr>
      <w:tr w:rsidR="00F65366" w14:paraId="1A45714F" w14:textId="77777777" w:rsidTr="00423276">
        <w:trPr>
          <w:trHeight w:hRule="exact" w:val="182"/>
        </w:trPr>
        <w:tc>
          <w:tcPr>
            <w:tcW w:w="197" w:type="dxa"/>
            <w:tcBorders>
              <w:top w:val="single" w:sz="4" w:space="0" w:color="auto"/>
              <w:left w:val="single" w:sz="4" w:space="0" w:color="auto"/>
            </w:tcBorders>
            <w:shd w:val="clear" w:color="auto" w:fill="FFFFFF"/>
            <w:vAlign w:val="center"/>
          </w:tcPr>
          <w:p w14:paraId="7792A30A"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528" w:type="dxa"/>
            <w:tcBorders>
              <w:top w:val="single" w:sz="4" w:space="0" w:color="auto"/>
            </w:tcBorders>
            <w:shd w:val="clear" w:color="auto" w:fill="FFFFFF"/>
            <w:vAlign w:val="center"/>
          </w:tcPr>
          <w:p w14:paraId="4F85A7A0" w14:textId="77777777" w:rsidR="00F65366" w:rsidRDefault="00F65366" w:rsidP="00423276">
            <w:pPr>
              <w:pStyle w:val="Gvdemetni20"/>
              <w:framePr w:w="15101" w:h="7378" w:wrap="none" w:vAnchor="page" w:hAnchor="page" w:x="938" w:y="1754"/>
              <w:shd w:val="clear" w:color="auto" w:fill="auto"/>
              <w:spacing w:line="120" w:lineRule="exact"/>
              <w:jc w:val="left"/>
              <w:rPr>
                <w:rStyle w:val="Gvdemetni26pt"/>
              </w:rPr>
            </w:pPr>
            <w:r>
              <w:rPr>
                <w:rStyle w:val="Gvdemetni26pt"/>
              </w:rPr>
              <w:t>3.000</w:t>
            </w:r>
          </w:p>
          <w:p w14:paraId="557C7BAB" w14:textId="77777777" w:rsidR="00E003BD" w:rsidRDefault="00E003BD" w:rsidP="00423276">
            <w:pPr>
              <w:pStyle w:val="Gvdemetni20"/>
              <w:framePr w:w="15101" w:h="7378" w:wrap="none" w:vAnchor="page" w:hAnchor="page" w:x="938" w:y="1754"/>
              <w:shd w:val="clear" w:color="auto" w:fill="auto"/>
              <w:spacing w:line="120" w:lineRule="exact"/>
              <w:jc w:val="left"/>
            </w:pPr>
          </w:p>
        </w:tc>
        <w:tc>
          <w:tcPr>
            <w:tcW w:w="1704" w:type="dxa"/>
            <w:tcBorders>
              <w:top w:val="single" w:sz="4" w:space="0" w:color="auto"/>
              <w:left w:val="single" w:sz="4" w:space="0" w:color="auto"/>
            </w:tcBorders>
            <w:shd w:val="clear" w:color="auto" w:fill="FFFFFF"/>
            <w:vAlign w:val="center"/>
          </w:tcPr>
          <w:p w14:paraId="23A12118"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38</w:t>
            </w:r>
          </w:p>
        </w:tc>
        <w:tc>
          <w:tcPr>
            <w:tcW w:w="1238" w:type="dxa"/>
            <w:tcBorders>
              <w:top w:val="single" w:sz="4" w:space="0" w:color="auto"/>
              <w:left w:val="single" w:sz="4" w:space="0" w:color="auto"/>
            </w:tcBorders>
            <w:shd w:val="clear" w:color="auto" w:fill="FFFFFF"/>
            <w:vAlign w:val="center"/>
          </w:tcPr>
          <w:p w14:paraId="777F649D"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72</w:t>
            </w:r>
          </w:p>
        </w:tc>
        <w:tc>
          <w:tcPr>
            <w:tcW w:w="226" w:type="dxa"/>
            <w:tcBorders>
              <w:top w:val="single" w:sz="4" w:space="0" w:color="auto"/>
              <w:left w:val="single" w:sz="4" w:space="0" w:color="auto"/>
            </w:tcBorders>
            <w:shd w:val="clear" w:color="auto" w:fill="FFFFFF"/>
            <w:vAlign w:val="center"/>
          </w:tcPr>
          <w:p w14:paraId="6D43E580"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center"/>
          </w:tcPr>
          <w:p w14:paraId="60C8531D"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33.000</w:t>
            </w:r>
          </w:p>
        </w:tc>
        <w:tc>
          <w:tcPr>
            <w:tcW w:w="1704" w:type="dxa"/>
            <w:tcBorders>
              <w:top w:val="single" w:sz="4" w:space="0" w:color="auto"/>
              <w:left w:val="single" w:sz="4" w:space="0" w:color="auto"/>
            </w:tcBorders>
            <w:shd w:val="clear" w:color="auto" w:fill="FFFFFF"/>
            <w:vAlign w:val="center"/>
          </w:tcPr>
          <w:p w14:paraId="002963DE"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338</w:t>
            </w:r>
          </w:p>
        </w:tc>
        <w:tc>
          <w:tcPr>
            <w:tcW w:w="1238" w:type="dxa"/>
            <w:tcBorders>
              <w:top w:val="single" w:sz="4" w:space="0" w:color="auto"/>
              <w:left w:val="single" w:sz="4" w:space="0" w:color="auto"/>
            </w:tcBorders>
            <w:shd w:val="clear" w:color="auto" w:fill="FFFFFF"/>
            <w:vAlign w:val="center"/>
          </w:tcPr>
          <w:p w14:paraId="4EE8F771"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612</w:t>
            </w:r>
          </w:p>
        </w:tc>
        <w:tc>
          <w:tcPr>
            <w:tcW w:w="226" w:type="dxa"/>
            <w:tcBorders>
              <w:top w:val="single" w:sz="4" w:space="0" w:color="auto"/>
              <w:left w:val="single" w:sz="4" w:space="0" w:color="auto"/>
            </w:tcBorders>
            <w:shd w:val="clear" w:color="auto" w:fill="FFFFFF"/>
            <w:vAlign w:val="center"/>
          </w:tcPr>
          <w:p w14:paraId="5A6981F1"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center"/>
          </w:tcPr>
          <w:p w14:paraId="1CAAE540"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63.000</w:t>
            </w:r>
          </w:p>
        </w:tc>
        <w:tc>
          <w:tcPr>
            <w:tcW w:w="1704" w:type="dxa"/>
            <w:tcBorders>
              <w:top w:val="single" w:sz="4" w:space="0" w:color="auto"/>
              <w:left w:val="single" w:sz="4" w:space="0" w:color="auto"/>
            </w:tcBorders>
            <w:shd w:val="clear" w:color="auto" w:fill="FFFFFF"/>
            <w:vAlign w:val="center"/>
          </w:tcPr>
          <w:p w14:paraId="632994E6"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638</w:t>
            </w:r>
          </w:p>
        </w:tc>
        <w:tc>
          <w:tcPr>
            <w:tcW w:w="1238" w:type="dxa"/>
            <w:tcBorders>
              <w:top w:val="single" w:sz="4" w:space="0" w:color="auto"/>
              <w:left w:val="single" w:sz="4" w:space="0" w:color="auto"/>
            </w:tcBorders>
            <w:shd w:val="clear" w:color="auto" w:fill="FFFFFF"/>
            <w:vAlign w:val="center"/>
          </w:tcPr>
          <w:p w14:paraId="4D4234CA"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1152</w:t>
            </w:r>
          </w:p>
        </w:tc>
        <w:tc>
          <w:tcPr>
            <w:tcW w:w="245" w:type="dxa"/>
            <w:tcBorders>
              <w:top w:val="single" w:sz="4" w:space="0" w:color="auto"/>
              <w:left w:val="single" w:sz="4" w:space="0" w:color="auto"/>
            </w:tcBorders>
            <w:shd w:val="clear" w:color="auto" w:fill="FFFFFF"/>
            <w:vAlign w:val="center"/>
          </w:tcPr>
          <w:p w14:paraId="7FEFFF2C"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67" w:type="dxa"/>
            <w:tcBorders>
              <w:top w:val="single" w:sz="4" w:space="0" w:color="auto"/>
            </w:tcBorders>
            <w:shd w:val="clear" w:color="auto" w:fill="FFFFFF"/>
            <w:vAlign w:val="center"/>
          </w:tcPr>
          <w:p w14:paraId="351D3A5D"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93.000</w:t>
            </w:r>
          </w:p>
        </w:tc>
        <w:tc>
          <w:tcPr>
            <w:tcW w:w="1704" w:type="dxa"/>
            <w:tcBorders>
              <w:top w:val="single" w:sz="4" w:space="0" w:color="auto"/>
              <w:left w:val="single" w:sz="4" w:space="0" w:color="auto"/>
            </w:tcBorders>
            <w:shd w:val="clear" w:color="auto" w:fill="FFFFFF"/>
            <w:vAlign w:val="center"/>
          </w:tcPr>
          <w:p w14:paraId="3D54D388"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938</w:t>
            </w:r>
          </w:p>
        </w:tc>
        <w:tc>
          <w:tcPr>
            <w:tcW w:w="1253" w:type="dxa"/>
            <w:tcBorders>
              <w:top w:val="single" w:sz="4" w:space="0" w:color="auto"/>
              <w:left w:val="single" w:sz="4" w:space="0" w:color="auto"/>
              <w:right w:val="single" w:sz="4" w:space="0" w:color="auto"/>
            </w:tcBorders>
            <w:shd w:val="clear" w:color="auto" w:fill="FFFFFF"/>
            <w:vAlign w:val="center"/>
          </w:tcPr>
          <w:p w14:paraId="7A43E8C3"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1692</w:t>
            </w:r>
          </w:p>
        </w:tc>
      </w:tr>
      <w:tr w:rsidR="00F65366" w14:paraId="2F9BE16E" w14:textId="77777777" w:rsidTr="00423276">
        <w:trPr>
          <w:trHeight w:hRule="exact" w:val="182"/>
        </w:trPr>
        <w:tc>
          <w:tcPr>
            <w:tcW w:w="197" w:type="dxa"/>
            <w:tcBorders>
              <w:top w:val="single" w:sz="4" w:space="0" w:color="auto"/>
              <w:left w:val="single" w:sz="4" w:space="0" w:color="auto"/>
            </w:tcBorders>
            <w:shd w:val="clear" w:color="auto" w:fill="FFFFFF"/>
            <w:vAlign w:val="bottom"/>
          </w:tcPr>
          <w:p w14:paraId="7518AFE6"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528" w:type="dxa"/>
            <w:tcBorders>
              <w:top w:val="single" w:sz="4" w:space="0" w:color="auto"/>
            </w:tcBorders>
            <w:shd w:val="clear" w:color="auto" w:fill="FFFFFF"/>
            <w:vAlign w:val="bottom"/>
          </w:tcPr>
          <w:p w14:paraId="4F210057"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4.000</w:t>
            </w:r>
          </w:p>
        </w:tc>
        <w:tc>
          <w:tcPr>
            <w:tcW w:w="1704" w:type="dxa"/>
            <w:tcBorders>
              <w:top w:val="single" w:sz="4" w:space="0" w:color="auto"/>
              <w:left w:val="single" w:sz="4" w:space="0" w:color="auto"/>
            </w:tcBorders>
            <w:shd w:val="clear" w:color="auto" w:fill="FFFFFF"/>
            <w:vAlign w:val="bottom"/>
          </w:tcPr>
          <w:p w14:paraId="4016F820"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48</w:t>
            </w:r>
          </w:p>
        </w:tc>
        <w:tc>
          <w:tcPr>
            <w:tcW w:w="1238" w:type="dxa"/>
            <w:tcBorders>
              <w:top w:val="single" w:sz="4" w:space="0" w:color="auto"/>
              <w:left w:val="single" w:sz="4" w:space="0" w:color="auto"/>
            </w:tcBorders>
            <w:shd w:val="clear" w:color="auto" w:fill="FFFFFF"/>
            <w:vAlign w:val="bottom"/>
          </w:tcPr>
          <w:p w14:paraId="4C39BA64"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90</w:t>
            </w:r>
          </w:p>
        </w:tc>
        <w:tc>
          <w:tcPr>
            <w:tcW w:w="226" w:type="dxa"/>
            <w:tcBorders>
              <w:top w:val="single" w:sz="4" w:space="0" w:color="auto"/>
              <w:left w:val="single" w:sz="4" w:space="0" w:color="auto"/>
            </w:tcBorders>
            <w:shd w:val="clear" w:color="auto" w:fill="FFFFFF"/>
            <w:vAlign w:val="bottom"/>
          </w:tcPr>
          <w:p w14:paraId="5DB07534"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bottom"/>
          </w:tcPr>
          <w:p w14:paraId="558D34CA"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34.000</w:t>
            </w:r>
          </w:p>
        </w:tc>
        <w:tc>
          <w:tcPr>
            <w:tcW w:w="1704" w:type="dxa"/>
            <w:tcBorders>
              <w:top w:val="single" w:sz="4" w:space="0" w:color="auto"/>
              <w:left w:val="single" w:sz="4" w:space="0" w:color="auto"/>
            </w:tcBorders>
            <w:shd w:val="clear" w:color="auto" w:fill="FFFFFF"/>
            <w:vAlign w:val="bottom"/>
          </w:tcPr>
          <w:p w14:paraId="252F0E9D"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348</w:t>
            </w:r>
          </w:p>
        </w:tc>
        <w:tc>
          <w:tcPr>
            <w:tcW w:w="1238" w:type="dxa"/>
            <w:tcBorders>
              <w:top w:val="single" w:sz="4" w:space="0" w:color="auto"/>
              <w:left w:val="single" w:sz="4" w:space="0" w:color="auto"/>
            </w:tcBorders>
            <w:shd w:val="clear" w:color="auto" w:fill="FFFFFF"/>
            <w:vAlign w:val="bottom"/>
          </w:tcPr>
          <w:p w14:paraId="19505FB9"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630</w:t>
            </w:r>
          </w:p>
        </w:tc>
        <w:tc>
          <w:tcPr>
            <w:tcW w:w="226" w:type="dxa"/>
            <w:tcBorders>
              <w:top w:val="single" w:sz="4" w:space="0" w:color="auto"/>
              <w:left w:val="single" w:sz="4" w:space="0" w:color="auto"/>
            </w:tcBorders>
            <w:shd w:val="clear" w:color="auto" w:fill="FFFFFF"/>
            <w:vAlign w:val="bottom"/>
          </w:tcPr>
          <w:p w14:paraId="3B750902"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bottom"/>
          </w:tcPr>
          <w:p w14:paraId="13E77289"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64.000</w:t>
            </w:r>
          </w:p>
        </w:tc>
        <w:tc>
          <w:tcPr>
            <w:tcW w:w="1704" w:type="dxa"/>
            <w:tcBorders>
              <w:top w:val="single" w:sz="4" w:space="0" w:color="auto"/>
              <w:left w:val="single" w:sz="4" w:space="0" w:color="auto"/>
            </w:tcBorders>
            <w:shd w:val="clear" w:color="auto" w:fill="FFFFFF"/>
            <w:vAlign w:val="bottom"/>
          </w:tcPr>
          <w:p w14:paraId="3121BF52"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648</w:t>
            </w:r>
          </w:p>
        </w:tc>
        <w:tc>
          <w:tcPr>
            <w:tcW w:w="1238" w:type="dxa"/>
            <w:tcBorders>
              <w:top w:val="single" w:sz="4" w:space="0" w:color="auto"/>
              <w:left w:val="single" w:sz="4" w:space="0" w:color="auto"/>
            </w:tcBorders>
            <w:shd w:val="clear" w:color="auto" w:fill="FFFFFF"/>
            <w:vAlign w:val="bottom"/>
          </w:tcPr>
          <w:p w14:paraId="76B5868D"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1170</w:t>
            </w:r>
          </w:p>
        </w:tc>
        <w:tc>
          <w:tcPr>
            <w:tcW w:w="245" w:type="dxa"/>
            <w:tcBorders>
              <w:top w:val="single" w:sz="4" w:space="0" w:color="auto"/>
              <w:left w:val="single" w:sz="4" w:space="0" w:color="auto"/>
            </w:tcBorders>
            <w:shd w:val="clear" w:color="auto" w:fill="FFFFFF"/>
            <w:vAlign w:val="bottom"/>
          </w:tcPr>
          <w:p w14:paraId="2CF7C04A"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67" w:type="dxa"/>
            <w:tcBorders>
              <w:top w:val="single" w:sz="4" w:space="0" w:color="auto"/>
            </w:tcBorders>
            <w:shd w:val="clear" w:color="auto" w:fill="FFFFFF"/>
            <w:vAlign w:val="bottom"/>
          </w:tcPr>
          <w:p w14:paraId="3798B478"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94.000</w:t>
            </w:r>
          </w:p>
        </w:tc>
        <w:tc>
          <w:tcPr>
            <w:tcW w:w="1704" w:type="dxa"/>
            <w:tcBorders>
              <w:top w:val="single" w:sz="4" w:space="0" w:color="auto"/>
              <w:left w:val="single" w:sz="4" w:space="0" w:color="auto"/>
            </w:tcBorders>
            <w:shd w:val="clear" w:color="auto" w:fill="FFFFFF"/>
            <w:vAlign w:val="bottom"/>
          </w:tcPr>
          <w:p w14:paraId="78503469"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948</w:t>
            </w:r>
          </w:p>
        </w:tc>
        <w:tc>
          <w:tcPr>
            <w:tcW w:w="1253" w:type="dxa"/>
            <w:tcBorders>
              <w:top w:val="single" w:sz="4" w:space="0" w:color="auto"/>
              <w:left w:val="single" w:sz="4" w:space="0" w:color="auto"/>
              <w:right w:val="single" w:sz="4" w:space="0" w:color="auto"/>
            </w:tcBorders>
            <w:shd w:val="clear" w:color="auto" w:fill="FFFFFF"/>
            <w:vAlign w:val="bottom"/>
          </w:tcPr>
          <w:p w14:paraId="37F791A9"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1710</w:t>
            </w:r>
          </w:p>
        </w:tc>
      </w:tr>
      <w:tr w:rsidR="00F65366" w14:paraId="52493FC4" w14:textId="77777777" w:rsidTr="00423276">
        <w:trPr>
          <w:trHeight w:hRule="exact" w:val="182"/>
        </w:trPr>
        <w:tc>
          <w:tcPr>
            <w:tcW w:w="197" w:type="dxa"/>
            <w:tcBorders>
              <w:top w:val="single" w:sz="4" w:space="0" w:color="auto"/>
              <w:left w:val="single" w:sz="4" w:space="0" w:color="auto"/>
            </w:tcBorders>
            <w:shd w:val="clear" w:color="auto" w:fill="FFFFFF"/>
            <w:vAlign w:val="center"/>
          </w:tcPr>
          <w:p w14:paraId="0A23F50F"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528" w:type="dxa"/>
            <w:tcBorders>
              <w:top w:val="single" w:sz="4" w:space="0" w:color="auto"/>
            </w:tcBorders>
            <w:shd w:val="clear" w:color="auto" w:fill="FFFFFF"/>
            <w:vAlign w:val="center"/>
          </w:tcPr>
          <w:p w14:paraId="207CE77D"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5.000</w:t>
            </w:r>
          </w:p>
        </w:tc>
        <w:tc>
          <w:tcPr>
            <w:tcW w:w="1704" w:type="dxa"/>
            <w:tcBorders>
              <w:top w:val="single" w:sz="4" w:space="0" w:color="auto"/>
              <w:left w:val="single" w:sz="4" w:space="0" w:color="auto"/>
            </w:tcBorders>
            <w:shd w:val="clear" w:color="auto" w:fill="FFFFFF"/>
            <w:vAlign w:val="center"/>
          </w:tcPr>
          <w:p w14:paraId="72C9723C"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58</w:t>
            </w:r>
          </w:p>
        </w:tc>
        <w:tc>
          <w:tcPr>
            <w:tcW w:w="1238" w:type="dxa"/>
            <w:tcBorders>
              <w:top w:val="single" w:sz="4" w:space="0" w:color="auto"/>
              <w:left w:val="single" w:sz="4" w:space="0" w:color="auto"/>
            </w:tcBorders>
            <w:shd w:val="clear" w:color="auto" w:fill="FFFFFF"/>
            <w:vAlign w:val="bottom"/>
          </w:tcPr>
          <w:p w14:paraId="3530611B"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108</w:t>
            </w:r>
          </w:p>
        </w:tc>
        <w:tc>
          <w:tcPr>
            <w:tcW w:w="226" w:type="dxa"/>
            <w:tcBorders>
              <w:top w:val="single" w:sz="4" w:space="0" w:color="auto"/>
              <w:left w:val="single" w:sz="4" w:space="0" w:color="auto"/>
            </w:tcBorders>
            <w:shd w:val="clear" w:color="auto" w:fill="FFFFFF"/>
            <w:vAlign w:val="center"/>
          </w:tcPr>
          <w:p w14:paraId="1C0A25A6"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center"/>
          </w:tcPr>
          <w:p w14:paraId="4C5306CE"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35.000</w:t>
            </w:r>
          </w:p>
        </w:tc>
        <w:tc>
          <w:tcPr>
            <w:tcW w:w="1704" w:type="dxa"/>
            <w:tcBorders>
              <w:top w:val="single" w:sz="4" w:space="0" w:color="auto"/>
              <w:left w:val="single" w:sz="4" w:space="0" w:color="auto"/>
            </w:tcBorders>
            <w:shd w:val="clear" w:color="auto" w:fill="FFFFFF"/>
            <w:vAlign w:val="center"/>
          </w:tcPr>
          <w:p w14:paraId="2838DAD7"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358</w:t>
            </w:r>
          </w:p>
        </w:tc>
        <w:tc>
          <w:tcPr>
            <w:tcW w:w="1238" w:type="dxa"/>
            <w:tcBorders>
              <w:top w:val="single" w:sz="4" w:space="0" w:color="auto"/>
              <w:left w:val="single" w:sz="4" w:space="0" w:color="auto"/>
            </w:tcBorders>
            <w:shd w:val="clear" w:color="auto" w:fill="FFFFFF"/>
            <w:vAlign w:val="center"/>
          </w:tcPr>
          <w:p w14:paraId="283020F4"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648</w:t>
            </w:r>
          </w:p>
        </w:tc>
        <w:tc>
          <w:tcPr>
            <w:tcW w:w="226" w:type="dxa"/>
            <w:tcBorders>
              <w:top w:val="single" w:sz="4" w:space="0" w:color="auto"/>
              <w:left w:val="single" w:sz="4" w:space="0" w:color="auto"/>
            </w:tcBorders>
            <w:shd w:val="clear" w:color="auto" w:fill="FFFFFF"/>
            <w:vAlign w:val="center"/>
          </w:tcPr>
          <w:p w14:paraId="596D08FB"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center"/>
          </w:tcPr>
          <w:p w14:paraId="46FE64F1"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65.000</w:t>
            </w:r>
          </w:p>
        </w:tc>
        <w:tc>
          <w:tcPr>
            <w:tcW w:w="1704" w:type="dxa"/>
            <w:tcBorders>
              <w:top w:val="single" w:sz="4" w:space="0" w:color="auto"/>
              <w:left w:val="single" w:sz="4" w:space="0" w:color="auto"/>
            </w:tcBorders>
            <w:shd w:val="clear" w:color="auto" w:fill="FFFFFF"/>
            <w:vAlign w:val="center"/>
          </w:tcPr>
          <w:p w14:paraId="287350A3"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658</w:t>
            </w:r>
          </w:p>
        </w:tc>
        <w:tc>
          <w:tcPr>
            <w:tcW w:w="1238" w:type="dxa"/>
            <w:tcBorders>
              <w:top w:val="single" w:sz="4" w:space="0" w:color="auto"/>
              <w:left w:val="single" w:sz="4" w:space="0" w:color="auto"/>
            </w:tcBorders>
            <w:shd w:val="clear" w:color="auto" w:fill="FFFFFF"/>
            <w:vAlign w:val="bottom"/>
          </w:tcPr>
          <w:p w14:paraId="6AE943F2"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1188</w:t>
            </w:r>
          </w:p>
        </w:tc>
        <w:tc>
          <w:tcPr>
            <w:tcW w:w="245" w:type="dxa"/>
            <w:tcBorders>
              <w:top w:val="single" w:sz="4" w:space="0" w:color="auto"/>
              <w:left w:val="single" w:sz="4" w:space="0" w:color="auto"/>
            </w:tcBorders>
            <w:shd w:val="clear" w:color="auto" w:fill="FFFFFF"/>
            <w:vAlign w:val="center"/>
          </w:tcPr>
          <w:p w14:paraId="11E086BD"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67" w:type="dxa"/>
            <w:tcBorders>
              <w:top w:val="single" w:sz="4" w:space="0" w:color="auto"/>
            </w:tcBorders>
            <w:shd w:val="clear" w:color="auto" w:fill="FFFFFF"/>
            <w:vAlign w:val="center"/>
          </w:tcPr>
          <w:p w14:paraId="6D9DC2D2"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95.000</w:t>
            </w:r>
          </w:p>
        </w:tc>
        <w:tc>
          <w:tcPr>
            <w:tcW w:w="1704" w:type="dxa"/>
            <w:tcBorders>
              <w:top w:val="single" w:sz="4" w:space="0" w:color="auto"/>
              <w:left w:val="single" w:sz="4" w:space="0" w:color="auto"/>
            </w:tcBorders>
            <w:shd w:val="clear" w:color="auto" w:fill="FFFFFF"/>
            <w:vAlign w:val="center"/>
          </w:tcPr>
          <w:p w14:paraId="5847DB0A"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958</w:t>
            </w:r>
          </w:p>
        </w:tc>
        <w:tc>
          <w:tcPr>
            <w:tcW w:w="1253" w:type="dxa"/>
            <w:tcBorders>
              <w:top w:val="single" w:sz="4" w:space="0" w:color="auto"/>
              <w:left w:val="single" w:sz="4" w:space="0" w:color="auto"/>
              <w:right w:val="single" w:sz="4" w:space="0" w:color="auto"/>
            </w:tcBorders>
            <w:shd w:val="clear" w:color="auto" w:fill="FFFFFF"/>
            <w:vAlign w:val="center"/>
          </w:tcPr>
          <w:p w14:paraId="57AAE613"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1728</w:t>
            </w:r>
          </w:p>
        </w:tc>
      </w:tr>
      <w:tr w:rsidR="00F65366" w14:paraId="649CCDD4" w14:textId="77777777" w:rsidTr="00423276">
        <w:trPr>
          <w:trHeight w:hRule="exact" w:val="182"/>
        </w:trPr>
        <w:tc>
          <w:tcPr>
            <w:tcW w:w="197" w:type="dxa"/>
            <w:tcBorders>
              <w:top w:val="single" w:sz="4" w:space="0" w:color="auto"/>
              <w:left w:val="single" w:sz="4" w:space="0" w:color="auto"/>
            </w:tcBorders>
            <w:shd w:val="clear" w:color="auto" w:fill="FFFFFF"/>
            <w:vAlign w:val="center"/>
          </w:tcPr>
          <w:p w14:paraId="5F202C60"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528" w:type="dxa"/>
            <w:tcBorders>
              <w:top w:val="single" w:sz="4" w:space="0" w:color="auto"/>
            </w:tcBorders>
            <w:shd w:val="clear" w:color="auto" w:fill="FFFFFF"/>
            <w:vAlign w:val="bottom"/>
          </w:tcPr>
          <w:p w14:paraId="70534779"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6.000</w:t>
            </w:r>
          </w:p>
        </w:tc>
        <w:tc>
          <w:tcPr>
            <w:tcW w:w="1704" w:type="dxa"/>
            <w:tcBorders>
              <w:top w:val="single" w:sz="4" w:space="0" w:color="auto"/>
              <w:left w:val="single" w:sz="4" w:space="0" w:color="auto"/>
            </w:tcBorders>
            <w:shd w:val="clear" w:color="auto" w:fill="FFFFFF"/>
            <w:vAlign w:val="bottom"/>
          </w:tcPr>
          <w:p w14:paraId="45E9DCAD"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68</w:t>
            </w:r>
          </w:p>
        </w:tc>
        <w:tc>
          <w:tcPr>
            <w:tcW w:w="1238" w:type="dxa"/>
            <w:tcBorders>
              <w:top w:val="single" w:sz="4" w:space="0" w:color="auto"/>
              <w:left w:val="single" w:sz="4" w:space="0" w:color="auto"/>
            </w:tcBorders>
            <w:shd w:val="clear" w:color="auto" w:fill="FFFFFF"/>
            <w:vAlign w:val="bottom"/>
          </w:tcPr>
          <w:p w14:paraId="37C3AC18"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126</w:t>
            </w:r>
          </w:p>
        </w:tc>
        <w:tc>
          <w:tcPr>
            <w:tcW w:w="226" w:type="dxa"/>
            <w:tcBorders>
              <w:top w:val="single" w:sz="4" w:space="0" w:color="auto"/>
              <w:left w:val="single" w:sz="4" w:space="0" w:color="auto"/>
            </w:tcBorders>
            <w:shd w:val="clear" w:color="auto" w:fill="FFFFFF"/>
            <w:vAlign w:val="center"/>
          </w:tcPr>
          <w:p w14:paraId="68ADE6FD"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center"/>
          </w:tcPr>
          <w:p w14:paraId="728362AE"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36.000</w:t>
            </w:r>
          </w:p>
        </w:tc>
        <w:tc>
          <w:tcPr>
            <w:tcW w:w="1704" w:type="dxa"/>
            <w:tcBorders>
              <w:top w:val="single" w:sz="4" w:space="0" w:color="auto"/>
              <w:left w:val="single" w:sz="4" w:space="0" w:color="auto"/>
            </w:tcBorders>
            <w:shd w:val="clear" w:color="auto" w:fill="FFFFFF"/>
            <w:vAlign w:val="center"/>
          </w:tcPr>
          <w:p w14:paraId="356DA732"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368</w:t>
            </w:r>
          </w:p>
        </w:tc>
        <w:tc>
          <w:tcPr>
            <w:tcW w:w="1238" w:type="dxa"/>
            <w:tcBorders>
              <w:top w:val="single" w:sz="4" w:space="0" w:color="auto"/>
              <w:left w:val="single" w:sz="4" w:space="0" w:color="auto"/>
            </w:tcBorders>
            <w:shd w:val="clear" w:color="auto" w:fill="FFFFFF"/>
            <w:vAlign w:val="bottom"/>
          </w:tcPr>
          <w:p w14:paraId="4AB3F7EA"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666</w:t>
            </w:r>
          </w:p>
        </w:tc>
        <w:tc>
          <w:tcPr>
            <w:tcW w:w="226" w:type="dxa"/>
            <w:tcBorders>
              <w:top w:val="single" w:sz="4" w:space="0" w:color="auto"/>
              <w:left w:val="single" w:sz="4" w:space="0" w:color="auto"/>
            </w:tcBorders>
            <w:shd w:val="clear" w:color="auto" w:fill="FFFFFF"/>
            <w:vAlign w:val="center"/>
          </w:tcPr>
          <w:p w14:paraId="753AA22C"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bottom"/>
          </w:tcPr>
          <w:p w14:paraId="656C6DD7"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66.000</w:t>
            </w:r>
          </w:p>
        </w:tc>
        <w:tc>
          <w:tcPr>
            <w:tcW w:w="1704" w:type="dxa"/>
            <w:tcBorders>
              <w:top w:val="single" w:sz="4" w:space="0" w:color="auto"/>
              <w:left w:val="single" w:sz="4" w:space="0" w:color="auto"/>
            </w:tcBorders>
            <w:shd w:val="clear" w:color="auto" w:fill="FFFFFF"/>
            <w:vAlign w:val="bottom"/>
          </w:tcPr>
          <w:p w14:paraId="0BBEB4B0"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668</w:t>
            </w:r>
          </w:p>
        </w:tc>
        <w:tc>
          <w:tcPr>
            <w:tcW w:w="1238" w:type="dxa"/>
            <w:tcBorders>
              <w:top w:val="single" w:sz="4" w:space="0" w:color="auto"/>
              <w:left w:val="single" w:sz="4" w:space="0" w:color="auto"/>
            </w:tcBorders>
            <w:shd w:val="clear" w:color="auto" w:fill="FFFFFF"/>
            <w:vAlign w:val="bottom"/>
          </w:tcPr>
          <w:p w14:paraId="2E2686C6"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1206</w:t>
            </w:r>
          </w:p>
        </w:tc>
        <w:tc>
          <w:tcPr>
            <w:tcW w:w="245" w:type="dxa"/>
            <w:tcBorders>
              <w:top w:val="single" w:sz="4" w:space="0" w:color="auto"/>
              <w:left w:val="single" w:sz="4" w:space="0" w:color="auto"/>
            </w:tcBorders>
            <w:shd w:val="clear" w:color="auto" w:fill="FFFFFF"/>
            <w:vAlign w:val="center"/>
          </w:tcPr>
          <w:p w14:paraId="170D34AC"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67" w:type="dxa"/>
            <w:tcBorders>
              <w:top w:val="single" w:sz="4" w:space="0" w:color="auto"/>
            </w:tcBorders>
            <w:shd w:val="clear" w:color="auto" w:fill="FFFFFF"/>
            <w:vAlign w:val="center"/>
          </w:tcPr>
          <w:p w14:paraId="70AA5CAF"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96.000</w:t>
            </w:r>
          </w:p>
        </w:tc>
        <w:tc>
          <w:tcPr>
            <w:tcW w:w="1704" w:type="dxa"/>
            <w:tcBorders>
              <w:top w:val="single" w:sz="4" w:space="0" w:color="auto"/>
              <w:left w:val="single" w:sz="4" w:space="0" w:color="auto"/>
            </w:tcBorders>
            <w:shd w:val="clear" w:color="auto" w:fill="FFFFFF"/>
            <w:vAlign w:val="center"/>
          </w:tcPr>
          <w:p w14:paraId="52B29A3D"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968</w:t>
            </w:r>
          </w:p>
        </w:tc>
        <w:tc>
          <w:tcPr>
            <w:tcW w:w="1253" w:type="dxa"/>
            <w:tcBorders>
              <w:top w:val="single" w:sz="4" w:space="0" w:color="auto"/>
              <w:left w:val="single" w:sz="4" w:space="0" w:color="auto"/>
              <w:right w:val="single" w:sz="4" w:space="0" w:color="auto"/>
            </w:tcBorders>
            <w:shd w:val="clear" w:color="auto" w:fill="FFFFFF"/>
            <w:vAlign w:val="center"/>
          </w:tcPr>
          <w:p w14:paraId="28D3E8F5"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1746</w:t>
            </w:r>
          </w:p>
        </w:tc>
      </w:tr>
      <w:tr w:rsidR="00F65366" w14:paraId="00A2EB88" w14:textId="77777777" w:rsidTr="00423276">
        <w:trPr>
          <w:trHeight w:hRule="exact" w:val="182"/>
        </w:trPr>
        <w:tc>
          <w:tcPr>
            <w:tcW w:w="197" w:type="dxa"/>
            <w:tcBorders>
              <w:top w:val="single" w:sz="4" w:space="0" w:color="auto"/>
              <w:left w:val="single" w:sz="4" w:space="0" w:color="auto"/>
            </w:tcBorders>
            <w:shd w:val="clear" w:color="auto" w:fill="FFFFFF"/>
            <w:vAlign w:val="bottom"/>
          </w:tcPr>
          <w:p w14:paraId="6E911B26"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528" w:type="dxa"/>
            <w:tcBorders>
              <w:top w:val="single" w:sz="4" w:space="0" w:color="auto"/>
            </w:tcBorders>
            <w:shd w:val="clear" w:color="auto" w:fill="FFFFFF"/>
            <w:vAlign w:val="bottom"/>
          </w:tcPr>
          <w:p w14:paraId="4FCB788A"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7.000</w:t>
            </w:r>
          </w:p>
        </w:tc>
        <w:tc>
          <w:tcPr>
            <w:tcW w:w="1704" w:type="dxa"/>
            <w:tcBorders>
              <w:top w:val="single" w:sz="4" w:space="0" w:color="auto"/>
              <w:left w:val="single" w:sz="4" w:space="0" w:color="auto"/>
            </w:tcBorders>
            <w:shd w:val="clear" w:color="auto" w:fill="FFFFFF"/>
            <w:vAlign w:val="bottom"/>
          </w:tcPr>
          <w:p w14:paraId="4BDC2A29"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78</w:t>
            </w:r>
          </w:p>
        </w:tc>
        <w:tc>
          <w:tcPr>
            <w:tcW w:w="1238" w:type="dxa"/>
            <w:tcBorders>
              <w:top w:val="single" w:sz="4" w:space="0" w:color="auto"/>
              <w:left w:val="single" w:sz="4" w:space="0" w:color="auto"/>
            </w:tcBorders>
            <w:shd w:val="clear" w:color="auto" w:fill="FFFFFF"/>
            <w:vAlign w:val="bottom"/>
          </w:tcPr>
          <w:p w14:paraId="584A538A"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144</w:t>
            </w:r>
          </w:p>
        </w:tc>
        <w:tc>
          <w:tcPr>
            <w:tcW w:w="226" w:type="dxa"/>
            <w:tcBorders>
              <w:top w:val="single" w:sz="4" w:space="0" w:color="auto"/>
              <w:left w:val="single" w:sz="4" w:space="0" w:color="auto"/>
            </w:tcBorders>
            <w:shd w:val="clear" w:color="auto" w:fill="FFFFFF"/>
            <w:vAlign w:val="bottom"/>
          </w:tcPr>
          <w:p w14:paraId="3673BD82"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bottom"/>
          </w:tcPr>
          <w:p w14:paraId="1139FF0B"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37.000</w:t>
            </w:r>
          </w:p>
        </w:tc>
        <w:tc>
          <w:tcPr>
            <w:tcW w:w="1704" w:type="dxa"/>
            <w:tcBorders>
              <w:top w:val="single" w:sz="4" w:space="0" w:color="auto"/>
              <w:left w:val="single" w:sz="4" w:space="0" w:color="auto"/>
            </w:tcBorders>
            <w:shd w:val="clear" w:color="auto" w:fill="FFFFFF"/>
            <w:vAlign w:val="bottom"/>
          </w:tcPr>
          <w:p w14:paraId="78FA022A"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378</w:t>
            </w:r>
          </w:p>
        </w:tc>
        <w:tc>
          <w:tcPr>
            <w:tcW w:w="1238" w:type="dxa"/>
            <w:tcBorders>
              <w:top w:val="single" w:sz="4" w:space="0" w:color="auto"/>
              <w:left w:val="single" w:sz="4" w:space="0" w:color="auto"/>
            </w:tcBorders>
            <w:shd w:val="clear" w:color="auto" w:fill="FFFFFF"/>
            <w:vAlign w:val="bottom"/>
          </w:tcPr>
          <w:p w14:paraId="2A31F5CD"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684</w:t>
            </w:r>
          </w:p>
        </w:tc>
        <w:tc>
          <w:tcPr>
            <w:tcW w:w="226" w:type="dxa"/>
            <w:tcBorders>
              <w:top w:val="single" w:sz="4" w:space="0" w:color="auto"/>
              <w:left w:val="single" w:sz="4" w:space="0" w:color="auto"/>
            </w:tcBorders>
            <w:shd w:val="clear" w:color="auto" w:fill="FFFFFF"/>
            <w:vAlign w:val="bottom"/>
          </w:tcPr>
          <w:p w14:paraId="59AF8CB7"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bottom"/>
          </w:tcPr>
          <w:p w14:paraId="3EB6411E"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67.000</w:t>
            </w:r>
          </w:p>
        </w:tc>
        <w:tc>
          <w:tcPr>
            <w:tcW w:w="1704" w:type="dxa"/>
            <w:tcBorders>
              <w:top w:val="single" w:sz="4" w:space="0" w:color="auto"/>
              <w:left w:val="single" w:sz="4" w:space="0" w:color="auto"/>
            </w:tcBorders>
            <w:shd w:val="clear" w:color="auto" w:fill="FFFFFF"/>
            <w:vAlign w:val="bottom"/>
          </w:tcPr>
          <w:p w14:paraId="70ECE04E"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678</w:t>
            </w:r>
          </w:p>
        </w:tc>
        <w:tc>
          <w:tcPr>
            <w:tcW w:w="1238" w:type="dxa"/>
            <w:tcBorders>
              <w:top w:val="single" w:sz="4" w:space="0" w:color="auto"/>
              <w:left w:val="single" w:sz="4" w:space="0" w:color="auto"/>
            </w:tcBorders>
            <w:shd w:val="clear" w:color="auto" w:fill="FFFFFF"/>
            <w:vAlign w:val="bottom"/>
          </w:tcPr>
          <w:p w14:paraId="4A660A52"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1224</w:t>
            </w:r>
          </w:p>
        </w:tc>
        <w:tc>
          <w:tcPr>
            <w:tcW w:w="245" w:type="dxa"/>
            <w:tcBorders>
              <w:top w:val="single" w:sz="4" w:space="0" w:color="auto"/>
              <w:left w:val="single" w:sz="4" w:space="0" w:color="auto"/>
            </w:tcBorders>
            <w:shd w:val="clear" w:color="auto" w:fill="FFFFFF"/>
            <w:vAlign w:val="bottom"/>
          </w:tcPr>
          <w:p w14:paraId="47A6BA8A"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67" w:type="dxa"/>
            <w:tcBorders>
              <w:top w:val="single" w:sz="4" w:space="0" w:color="auto"/>
            </w:tcBorders>
            <w:shd w:val="clear" w:color="auto" w:fill="FFFFFF"/>
            <w:vAlign w:val="bottom"/>
          </w:tcPr>
          <w:p w14:paraId="624F164C"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97.000</w:t>
            </w:r>
          </w:p>
        </w:tc>
        <w:tc>
          <w:tcPr>
            <w:tcW w:w="1704" w:type="dxa"/>
            <w:tcBorders>
              <w:top w:val="single" w:sz="4" w:space="0" w:color="auto"/>
              <w:left w:val="single" w:sz="4" w:space="0" w:color="auto"/>
            </w:tcBorders>
            <w:shd w:val="clear" w:color="auto" w:fill="FFFFFF"/>
            <w:vAlign w:val="bottom"/>
          </w:tcPr>
          <w:p w14:paraId="0F175D78"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978</w:t>
            </w:r>
          </w:p>
        </w:tc>
        <w:tc>
          <w:tcPr>
            <w:tcW w:w="1253" w:type="dxa"/>
            <w:tcBorders>
              <w:top w:val="single" w:sz="4" w:space="0" w:color="auto"/>
              <w:left w:val="single" w:sz="4" w:space="0" w:color="auto"/>
              <w:right w:val="single" w:sz="4" w:space="0" w:color="auto"/>
            </w:tcBorders>
            <w:shd w:val="clear" w:color="auto" w:fill="FFFFFF"/>
            <w:vAlign w:val="bottom"/>
          </w:tcPr>
          <w:p w14:paraId="0E6981BD"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1764</w:t>
            </w:r>
          </w:p>
        </w:tc>
      </w:tr>
      <w:tr w:rsidR="00F65366" w14:paraId="29DBAF04" w14:textId="77777777" w:rsidTr="00423276">
        <w:trPr>
          <w:trHeight w:hRule="exact" w:val="182"/>
        </w:trPr>
        <w:tc>
          <w:tcPr>
            <w:tcW w:w="197" w:type="dxa"/>
            <w:tcBorders>
              <w:top w:val="single" w:sz="4" w:space="0" w:color="auto"/>
              <w:left w:val="single" w:sz="4" w:space="0" w:color="auto"/>
            </w:tcBorders>
            <w:shd w:val="clear" w:color="auto" w:fill="FFFFFF"/>
            <w:vAlign w:val="center"/>
          </w:tcPr>
          <w:p w14:paraId="053278E8"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528" w:type="dxa"/>
            <w:tcBorders>
              <w:top w:val="single" w:sz="4" w:space="0" w:color="auto"/>
            </w:tcBorders>
            <w:shd w:val="clear" w:color="auto" w:fill="FFFFFF"/>
            <w:vAlign w:val="bottom"/>
          </w:tcPr>
          <w:p w14:paraId="7C550E1B"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8.000</w:t>
            </w:r>
          </w:p>
        </w:tc>
        <w:tc>
          <w:tcPr>
            <w:tcW w:w="1704" w:type="dxa"/>
            <w:tcBorders>
              <w:top w:val="single" w:sz="4" w:space="0" w:color="auto"/>
              <w:left w:val="single" w:sz="4" w:space="0" w:color="auto"/>
            </w:tcBorders>
            <w:shd w:val="clear" w:color="auto" w:fill="FFFFFF"/>
            <w:vAlign w:val="bottom"/>
          </w:tcPr>
          <w:p w14:paraId="660B257D"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88</w:t>
            </w:r>
          </w:p>
        </w:tc>
        <w:tc>
          <w:tcPr>
            <w:tcW w:w="1238" w:type="dxa"/>
            <w:tcBorders>
              <w:top w:val="single" w:sz="4" w:space="0" w:color="auto"/>
              <w:left w:val="single" w:sz="4" w:space="0" w:color="auto"/>
            </w:tcBorders>
            <w:shd w:val="clear" w:color="auto" w:fill="FFFFFF"/>
            <w:vAlign w:val="bottom"/>
          </w:tcPr>
          <w:p w14:paraId="54AA1AC7"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162</w:t>
            </w:r>
          </w:p>
        </w:tc>
        <w:tc>
          <w:tcPr>
            <w:tcW w:w="226" w:type="dxa"/>
            <w:tcBorders>
              <w:top w:val="single" w:sz="4" w:space="0" w:color="auto"/>
              <w:left w:val="single" w:sz="4" w:space="0" w:color="auto"/>
            </w:tcBorders>
            <w:shd w:val="clear" w:color="auto" w:fill="FFFFFF"/>
            <w:vAlign w:val="center"/>
          </w:tcPr>
          <w:p w14:paraId="1CD2337D"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center"/>
          </w:tcPr>
          <w:p w14:paraId="470E0B2A"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38.000</w:t>
            </w:r>
          </w:p>
        </w:tc>
        <w:tc>
          <w:tcPr>
            <w:tcW w:w="1704" w:type="dxa"/>
            <w:tcBorders>
              <w:top w:val="single" w:sz="4" w:space="0" w:color="auto"/>
              <w:left w:val="single" w:sz="4" w:space="0" w:color="auto"/>
            </w:tcBorders>
            <w:shd w:val="clear" w:color="auto" w:fill="FFFFFF"/>
            <w:vAlign w:val="center"/>
          </w:tcPr>
          <w:p w14:paraId="00CF326A"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388</w:t>
            </w:r>
          </w:p>
        </w:tc>
        <w:tc>
          <w:tcPr>
            <w:tcW w:w="1238" w:type="dxa"/>
            <w:tcBorders>
              <w:top w:val="single" w:sz="4" w:space="0" w:color="auto"/>
              <w:left w:val="single" w:sz="4" w:space="0" w:color="auto"/>
            </w:tcBorders>
            <w:shd w:val="clear" w:color="auto" w:fill="FFFFFF"/>
            <w:vAlign w:val="center"/>
          </w:tcPr>
          <w:p w14:paraId="27CDAC0E"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702</w:t>
            </w:r>
          </w:p>
        </w:tc>
        <w:tc>
          <w:tcPr>
            <w:tcW w:w="226" w:type="dxa"/>
            <w:tcBorders>
              <w:top w:val="single" w:sz="4" w:space="0" w:color="auto"/>
              <w:left w:val="single" w:sz="4" w:space="0" w:color="auto"/>
            </w:tcBorders>
            <w:shd w:val="clear" w:color="auto" w:fill="FFFFFF"/>
            <w:vAlign w:val="center"/>
          </w:tcPr>
          <w:p w14:paraId="184E5AA0"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bottom"/>
          </w:tcPr>
          <w:p w14:paraId="10F75A52"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68.000</w:t>
            </w:r>
          </w:p>
        </w:tc>
        <w:tc>
          <w:tcPr>
            <w:tcW w:w="1704" w:type="dxa"/>
            <w:tcBorders>
              <w:top w:val="single" w:sz="4" w:space="0" w:color="auto"/>
              <w:left w:val="single" w:sz="4" w:space="0" w:color="auto"/>
            </w:tcBorders>
            <w:shd w:val="clear" w:color="auto" w:fill="FFFFFF"/>
            <w:vAlign w:val="bottom"/>
          </w:tcPr>
          <w:p w14:paraId="7C50C1BB"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688</w:t>
            </w:r>
          </w:p>
        </w:tc>
        <w:tc>
          <w:tcPr>
            <w:tcW w:w="1238" w:type="dxa"/>
            <w:tcBorders>
              <w:top w:val="single" w:sz="4" w:space="0" w:color="auto"/>
              <w:left w:val="single" w:sz="4" w:space="0" w:color="auto"/>
            </w:tcBorders>
            <w:shd w:val="clear" w:color="auto" w:fill="FFFFFF"/>
            <w:vAlign w:val="center"/>
          </w:tcPr>
          <w:p w14:paraId="4125257F"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1242</w:t>
            </w:r>
          </w:p>
        </w:tc>
        <w:tc>
          <w:tcPr>
            <w:tcW w:w="245" w:type="dxa"/>
            <w:tcBorders>
              <w:top w:val="single" w:sz="4" w:space="0" w:color="auto"/>
              <w:left w:val="single" w:sz="4" w:space="0" w:color="auto"/>
            </w:tcBorders>
            <w:shd w:val="clear" w:color="auto" w:fill="FFFFFF"/>
            <w:vAlign w:val="center"/>
          </w:tcPr>
          <w:p w14:paraId="491C536D"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67" w:type="dxa"/>
            <w:tcBorders>
              <w:top w:val="single" w:sz="4" w:space="0" w:color="auto"/>
            </w:tcBorders>
            <w:shd w:val="clear" w:color="auto" w:fill="FFFFFF"/>
            <w:vAlign w:val="center"/>
          </w:tcPr>
          <w:p w14:paraId="5EB951B7"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98.000</w:t>
            </w:r>
          </w:p>
        </w:tc>
        <w:tc>
          <w:tcPr>
            <w:tcW w:w="1704" w:type="dxa"/>
            <w:tcBorders>
              <w:top w:val="single" w:sz="4" w:space="0" w:color="auto"/>
              <w:left w:val="single" w:sz="4" w:space="0" w:color="auto"/>
            </w:tcBorders>
            <w:shd w:val="clear" w:color="auto" w:fill="FFFFFF"/>
            <w:vAlign w:val="center"/>
          </w:tcPr>
          <w:p w14:paraId="0680C083"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988</w:t>
            </w:r>
          </w:p>
        </w:tc>
        <w:tc>
          <w:tcPr>
            <w:tcW w:w="1253" w:type="dxa"/>
            <w:tcBorders>
              <w:top w:val="single" w:sz="4" w:space="0" w:color="auto"/>
              <w:left w:val="single" w:sz="4" w:space="0" w:color="auto"/>
              <w:right w:val="single" w:sz="4" w:space="0" w:color="auto"/>
            </w:tcBorders>
            <w:shd w:val="clear" w:color="auto" w:fill="FFFFFF"/>
            <w:vAlign w:val="center"/>
          </w:tcPr>
          <w:p w14:paraId="14660BB4"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1782</w:t>
            </w:r>
          </w:p>
        </w:tc>
      </w:tr>
      <w:tr w:rsidR="00F65366" w14:paraId="25AEDE82" w14:textId="77777777" w:rsidTr="00423276">
        <w:trPr>
          <w:trHeight w:hRule="exact" w:val="182"/>
        </w:trPr>
        <w:tc>
          <w:tcPr>
            <w:tcW w:w="197" w:type="dxa"/>
            <w:tcBorders>
              <w:top w:val="single" w:sz="4" w:space="0" w:color="auto"/>
              <w:left w:val="single" w:sz="4" w:space="0" w:color="auto"/>
            </w:tcBorders>
            <w:shd w:val="clear" w:color="auto" w:fill="FFFFFF"/>
            <w:vAlign w:val="center"/>
          </w:tcPr>
          <w:p w14:paraId="6BD5EFE3"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528" w:type="dxa"/>
            <w:tcBorders>
              <w:top w:val="single" w:sz="4" w:space="0" w:color="auto"/>
            </w:tcBorders>
            <w:shd w:val="clear" w:color="auto" w:fill="FFFFFF"/>
            <w:vAlign w:val="center"/>
          </w:tcPr>
          <w:p w14:paraId="0960C397"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9.000</w:t>
            </w:r>
          </w:p>
        </w:tc>
        <w:tc>
          <w:tcPr>
            <w:tcW w:w="1704" w:type="dxa"/>
            <w:tcBorders>
              <w:top w:val="single" w:sz="4" w:space="0" w:color="auto"/>
              <w:left w:val="single" w:sz="4" w:space="0" w:color="auto"/>
            </w:tcBorders>
            <w:shd w:val="clear" w:color="auto" w:fill="FFFFFF"/>
            <w:vAlign w:val="center"/>
          </w:tcPr>
          <w:p w14:paraId="603C2F87"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98</w:t>
            </w:r>
          </w:p>
        </w:tc>
        <w:tc>
          <w:tcPr>
            <w:tcW w:w="1238" w:type="dxa"/>
            <w:tcBorders>
              <w:top w:val="single" w:sz="4" w:space="0" w:color="auto"/>
              <w:left w:val="single" w:sz="4" w:space="0" w:color="auto"/>
            </w:tcBorders>
            <w:shd w:val="clear" w:color="auto" w:fill="FFFFFF"/>
            <w:vAlign w:val="bottom"/>
          </w:tcPr>
          <w:p w14:paraId="7FF8264E"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180</w:t>
            </w:r>
          </w:p>
        </w:tc>
        <w:tc>
          <w:tcPr>
            <w:tcW w:w="226" w:type="dxa"/>
            <w:tcBorders>
              <w:top w:val="single" w:sz="4" w:space="0" w:color="auto"/>
              <w:left w:val="single" w:sz="4" w:space="0" w:color="auto"/>
            </w:tcBorders>
            <w:shd w:val="clear" w:color="auto" w:fill="FFFFFF"/>
            <w:vAlign w:val="center"/>
          </w:tcPr>
          <w:p w14:paraId="6DE27D7D"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center"/>
          </w:tcPr>
          <w:p w14:paraId="24F507B1"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39.000</w:t>
            </w:r>
          </w:p>
        </w:tc>
        <w:tc>
          <w:tcPr>
            <w:tcW w:w="1704" w:type="dxa"/>
            <w:tcBorders>
              <w:top w:val="single" w:sz="4" w:space="0" w:color="auto"/>
              <w:left w:val="single" w:sz="4" w:space="0" w:color="auto"/>
            </w:tcBorders>
            <w:shd w:val="clear" w:color="auto" w:fill="FFFFFF"/>
            <w:vAlign w:val="center"/>
          </w:tcPr>
          <w:p w14:paraId="6734DEB3"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398</w:t>
            </w:r>
          </w:p>
        </w:tc>
        <w:tc>
          <w:tcPr>
            <w:tcW w:w="1238" w:type="dxa"/>
            <w:tcBorders>
              <w:top w:val="single" w:sz="4" w:space="0" w:color="auto"/>
              <w:left w:val="single" w:sz="4" w:space="0" w:color="auto"/>
            </w:tcBorders>
            <w:shd w:val="clear" w:color="auto" w:fill="FFFFFF"/>
            <w:vAlign w:val="center"/>
          </w:tcPr>
          <w:p w14:paraId="72506B37"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720</w:t>
            </w:r>
          </w:p>
        </w:tc>
        <w:tc>
          <w:tcPr>
            <w:tcW w:w="226" w:type="dxa"/>
            <w:tcBorders>
              <w:top w:val="single" w:sz="4" w:space="0" w:color="auto"/>
              <w:left w:val="single" w:sz="4" w:space="0" w:color="auto"/>
            </w:tcBorders>
            <w:shd w:val="clear" w:color="auto" w:fill="FFFFFF"/>
            <w:vAlign w:val="center"/>
          </w:tcPr>
          <w:p w14:paraId="122E164B"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center"/>
          </w:tcPr>
          <w:p w14:paraId="0D19F1B9"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69.000</w:t>
            </w:r>
          </w:p>
        </w:tc>
        <w:tc>
          <w:tcPr>
            <w:tcW w:w="1704" w:type="dxa"/>
            <w:tcBorders>
              <w:top w:val="single" w:sz="4" w:space="0" w:color="auto"/>
              <w:left w:val="single" w:sz="4" w:space="0" w:color="auto"/>
            </w:tcBorders>
            <w:shd w:val="clear" w:color="auto" w:fill="FFFFFF"/>
            <w:vAlign w:val="center"/>
          </w:tcPr>
          <w:p w14:paraId="375AFBB5"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698</w:t>
            </w:r>
          </w:p>
        </w:tc>
        <w:tc>
          <w:tcPr>
            <w:tcW w:w="1238" w:type="dxa"/>
            <w:tcBorders>
              <w:top w:val="single" w:sz="4" w:space="0" w:color="auto"/>
              <w:left w:val="single" w:sz="4" w:space="0" w:color="auto"/>
            </w:tcBorders>
            <w:shd w:val="clear" w:color="auto" w:fill="FFFFFF"/>
            <w:vAlign w:val="bottom"/>
          </w:tcPr>
          <w:p w14:paraId="38771CC1"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1260</w:t>
            </w:r>
          </w:p>
        </w:tc>
        <w:tc>
          <w:tcPr>
            <w:tcW w:w="245" w:type="dxa"/>
            <w:tcBorders>
              <w:top w:val="single" w:sz="4" w:space="0" w:color="auto"/>
              <w:left w:val="single" w:sz="4" w:space="0" w:color="auto"/>
            </w:tcBorders>
            <w:shd w:val="clear" w:color="auto" w:fill="FFFFFF"/>
            <w:vAlign w:val="center"/>
          </w:tcPr>
          <w:p w14:paraId="4C96F553"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67" w:type="dxa"/>
            <w:tcBorders>
              <w:top w:val="single" w:sz="4" w:space="0" w:color="auto"/>
            </w:tcBorders>
            <w:shd w:val="clear" w:color="auto" w:fill="FFFFFF"/>
            <w:vAlign w:val="center"/>
          </w:tcPr>
          <w:p w14:paraId="564E497E"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99.000</w:t>
            </w:r>
          </w:p>
        </w:tc>
        <w:tc>
          <w:tcPr>
            <w:tcW w:w="1704" w:type="dxa"/>
            <w:tcBorders>
              <w:top w:val="single" w:sz="4" w:space="0" w:color="auto"/>
              <w:left w:val="single" w:sz="4" w:space="0" w:color="auto"/>
            </w:tcBorders>
            <w:shd w:val="clear" w:color="auto" w:fill="FFFFFF"/>
            <w:vAlign w:val="center"/>
          </w:tcPr>
          <w:p w14:paraId="14664689"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998</w:t>
            </w:r>
          </w:p>
        </w:tc>
        <w:tc>
          <w:tcPr>
            <w:tcW w:w="1253" w:type="dxa"/>
            <w:tcBorders>
              <w:top w:val="single" w:sz="4" w:space="0" w:color="auto"/>
              <w:left w:val="single" w:sz="4" w:space="0" w:color="auto"/>
              <w:right w:val="single" w:sz="4" w:space="0" w:color="auto"/>
            </w:tcBorders>
            <w:shd w:val="clear" w:color="auto" w:fill="FFFFFF"/>
            <w:vAlign w:val="bottom"/>
          </w:tcPr>
          <w:p w14:paraId="32ACAE7E"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1800</w:t>
            </w:r>
          </w:p>
        </w:tc>
      </w:tr>
      <w:tr w:rsidR="00F65366" w14:paraId="0C62149D" w14:textId="77777777" w:rsidTr="00423276">
        <w:trPr>
          <w:trHeight w:hRule="exact" w:val="182"/>
        </w:trPr>
        <w:tc>
          <w:tcPr>
            <w:tcW w:w="197" w:type="dxa"/>
            <w:tcBorders>
              <w:top w:val="single" w:sz="4" w:space="0" w:color="auto"/>
              <w:left w:val="single" w:sz="4" w:space="0" w:color="auto"/>
            </w:tcBorders>
            <w:shd w:val="clear" w:color="auto" w:fill="FFFFFF"/>
            <w:vAlign w:val="center"/>
          </w:tcPr>
          <w:p w14:paraId="409AE6AF"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528" w:type="dxa"/>
            <w:tcBorders>
              <w:top w:val="single" w:sz="4" w:space="0" w:color="auto"/>
            </w:tcBorders>
            <w:shd w:val="clear" w:color="auto" w:fill="FFFFFF"/>
            <w:vAlign w:val="bottom"/>
          </w:tcPr>
          <w:p w14:paraId="1190B007"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10.000</w:t>
            </w:r>
          </w:p>
        </w:tc>
        <w:tc>
          <w:tcPr>
            <w:tcW w:w="1704" w:type="dxa"/>
            <w:tcBorders>
              <w:top w:val="single" w:sz="4" w:space="0" w:color="auto"/>
              <w:left w:val="single" w:sz="4" w:space="0" w:color="auto"/>
            </w:tcBorders>
            <w:shd w:val="clear" w:color="auto" w:fill="FFFFFF"/>
            <w:vAlign w:val="bottom"/>
          </w:tcPr>
          <w:p w14:paraId="76BDB7F5"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108</w:t>
            </w:r>
          </w:p>
        </w:tc>
        <w:tc>
          <w:tcPr>
            <w:tcW w:w="1238" w:type="dxa"/>
            <w:tcBorders>
              <w:top w:val="single" w:sz="4" w:space="0" w:color="auto"/>
              <w:left w:val="single" w:sz="4" w:space="0" w:color="auto"/>
            </w:tcBorders>
            <w:shd w:val="clear" w:color="auto" w:fill="FFFFFF"/>
            <w:vAlign w:val="center"/>
          </w:tcPr>
          <w:p w14:paraId="674733C7"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198</w:t>
            </w:r>
          </w:p>
        </w:tc>
        <w:tc>
          <w:tcPr>
            <w:tcW w:w="226" w:type="dxa"/>
            <w:tcBorders>
              <w:top w:val="single" w:sz="4" w:space="0" w:color="auto"/>
              <w:left w:val="single" w:sz="4" w:space="0" w:color="auto"/>
            </w:tcBorders>
            <w:shd w:val="clear" w:color="auto" w:fill="FFFFFF"/>
            <w:vAlign w:val="center"/>
          </w:tcPr>
          <w:p w14:paraId="319A4A36"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center"/>
          </w:tcPr>
          <w:p w14:paraId="071DC932"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40.000</w:t>
            </w:r>
          </w:p>
        </w:tc>
        <w:tc>
          <w:tcPr>
            <w:tcW w:w="1704" w:type="dxa"/>
            <w:tcBorders>
              <w:top w:val="single" w:sz="4" w:space="0" w:color="auto"/>
              <w:left w:val="single" w:sz="4" w:space="0" w:color="auto"/>
            </w:tcBorders>
            <w:shd w:val="clear" w:color="auto" w:fill="FFFFFF"/>
            <w:vAlign w:val="center"/>
          </w:tcPr>
          <w:p w14:paraId="1CBC32E5"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408</w:t>
            </w:r>
          </w:p>
        </w:tc>
        <w:tc>
          <w:tcPr>
            <w:tcW w:w="1238" w:type="dxa"/>
            <w:tcBorders>
              <w:top w:val="single" w:sz="4" w:space="0" w:color="auto"/>
              <w:left w:val="single" w:sz="4" w:space="0" w:color="auto"/>
            </w:tcBorders>
            <w:shd w:val="clear" w:color="auto" w:fill="FFFFFF"/>
            <w:vAlign w:val="center"/>
          </w:tcPr>
          <w:p w14:paraId="7AF949B7"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738</w:t>
            </w:r>
          </w:p>
        </w:tc>
        <w:tc>
          <w:tcPr>
            <w:tcW w:w="226" w:type="dxa"/>
            <w:tcBorders>
              <w:top w:val="single" w:sz="4" w:space="0" w:color="auto"/>
              <w:left w:val="single" w:sz="4" w:space="0" w:color="auto"/>
            </w:tcBorders>
            <w:shd w:val="clear" w:color="auto" w:fill="FFFFFF"/>
            <w:vAlign w:val="center"/>
          </w:tcPr>
          <w:p w14:paraId="488DD91B"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center"/>
          </w:tcPr>
          <w:p w14:paraId="04CEC2BE"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70.000</w:t>
            </w:r>
          </w:p>
        </w:tc>
        <w:tc>
          <w:tcPr>
            <w:tcW w:w="1704" w:type="dxa"/>
            <w:tcBorders>
              <w:top w:val="single" w:sz="4" w:space="0" w:color="auto"/>
              <w:left w:val="single" w:sz="4" w:space="0" w:color="auto"/>
            </w:tcBorders>
            <w:shd w:val="clear" w:color="auto" w:fill="FFFFFF"/>
            <w:vAlign w:val="center"/>
          </w:tcPr>
          <w:p w14:paraId="0B11B603"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708</w:t>
            </w:r>
          </w:p>
        </w:tc>
        <w:tc>
          <w:tcPr>
            <w:tcW w:w="1238" w:type="dxa"/>
            <w:tcBorders>
              <w:top w:val="single" w:sz="4" w:space="0" w:color="auto"/>
              <w:left w:val="single" w:sz="4" w:space="0" w:color="auto"/>
            </w:tcBorders>
            <w:shd w:val="clear" w:color="auto" w:fill="FFFFFF"/>
            <w:vAlign w:val="center"/>
          </w:tcPr>
          <w:p w14:paraId="41805367"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1278</w:t>
            </w:r>
          </w:p>
        </w:tc>
        <w:tc>
          <w:tcPr>
            <w:tcW w:w="245" w:type="dxa"/>
            <w:tcBorders>
              <w:top w:val="single" w:sz="4" w:space="0" w:color="auto"/>
              <w:left w:val="single" w:sz="4" w:space="0" w:color="auto"/>
            </w:tcBorders>
            <w:shd w:val="clear" w:color="auto" w:fill="FFFFFF"/>
            <w:vAlign w:val="center"/>
          </w:tcPr>
          <w:p w14:paraId="730C66BD"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67" w:type="dxa"/>
            <w:tcBorders>
              <w:top w:val="single" w:sz="4" w:space="0" w:color="auto"/>
            </w:tcBorders>
            <w:shd w:val="clear" w:color="auto" w:fill="FFFFFF"/>
            <w:vAlign w:val="bottom"/>
          </w:tcPr>
          <w:p w14:paraId="3DCE5613"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100.000</w:t>
            </w:r>
          </w:p>
        </w:tc>
        <w:tc>
          <w:tcPr>
            <w:tcW w:w="1704" w:type="dxa"/>
            <w:tcBorders>
              <w:top w:val="single" w:sz="4" w:space="0" w:color="auto"/>
              <w:left w:val="single" w:sz="4" w:space="0" w:color="auto"/>
            </w:tcBorders>
            <w:shd w:val="clear" w:color="auto" w:fill="FFFFFF"/>
            <w:vAlign w:val="bottom"/>
          </w:tcPr>
          <w:p w14:paraId="2FC8E2A8"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1008</w:t>
            </w:r>
          </w:p>
        </w:tc>
        <w:tc>
          <w:tcPr>
            <w:tcW w:w="1253" w:type="dxa"/>
            <w:tcBorders>
              <w:top w:val="single" w:sz="4" w:space="0" w:color="auto"/>
              <w:left w:val="single" w:sz="4" w:space="0" w:color="auto"/>
              <w:right w:val="single" w:sz="4" w:space="0" w:color="auto"/>
            </w:tcBorders>
            <w:shd w:val="clear" w:color="auto" w:fill="FFFFFF"/>
            <w:vAlign w:val="bottom"/>
          </w:tcPr>
          <w:p w14:paraId="48AC1302"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1818</w:t>
            </w:r>
          </w:p>
        </w:tc>
      </w:tr>
      <w:tr w:rsidR="00F65366" w14:paraId="768F9E97" w14:textId="77777777" w:rsidTr="00423276">
        <w:trPr>
          <w:trHeight w:hRule="exact" w:val="182"/>
        </w:trPr>
        <w:tc>
          <w:tcPr>
            <w:tcW w:w="197" w:type="dxa"/>
            <w:tcBorders>
              <w:top w:val="single" w:sz="4" w:space="0" w:color="auto"/>
              <w:left w:val="single" w:sz="4" w:space="0" w:color="auto"/>
            </w:tcBorders>
            <w:shd w:val="clear" w:color="auto" w:fill="FFFFFF"/>
            <w:vAlign w:val="center"/>
          </w:tcPr>
          <w:p w14:paraId="29BD7931"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528" w:type="dxa"/>
            <w:tcBorders>
              <w:top w:val="single" w:sz="4" w:space="0" w:color="auto"/>
            </w:tcBorders>
            <w:shd w:val="clear" w:color="auto" w:fill="FFFFFF"/>
            <w:vAlign w:val="bottom"/>
          </w:tcPr>
          <w:p w14:paraId="64DF2271"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11.000</w:t>
            </w:r>
          </w:p>
        </w:tc>
        <w:tc>
          <w:tcPr>
            <w:tcW w:w="1704" w:type="dxa"/>
            <w:tcBorders>
              <w:top w:val="single" w:sz="4" w:space="0" w:color="auto"/>
              <w:left w:val="single" w:sz="4" w:space="0" w:color="auto"/>
            </w:tcBorders>
            <w:shd w:val="clear" w:color="auto" w:fill="FFFFFF"/>
            <w:vAlign w:val="bottom"/>
          </w:tcPr>
          <w:p w14:paraId="5F393A7E"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118</w:t>
            </w:r>
          </w:p>
        </w:tc>
        <w:tc>
          <w:tcPr>
            <w:tcW w:w="1238" w:type="dxa"/>
            <w:tcBorders>
              <w:top w:val="single" w:sz="4" w:space="0" w:color="auto"/>
              <w:left w:val="single" w:sz="4" w:space="0" w:color="auto"/>
            </w:tcBorders>
            <w:shd w:val="clear" w:color="auto" w:fill="FFFFFF"/>
            <w:vAlign w:val="bottom"/>
          </w:tcPr>
          <w:p w14:paraId="3185CDC3"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216</w:t>
            </w:r>
          </w:p>
        </w:tc>
        <w:tc>
          <w:tcPr>
            <w:tcW w:w="226" w:type="dxa"/>
            <w:tcBorders>
              <w:top w:val="single" w:sz="4" w:space="0" w:color="auto"/>
              <w:left w:val="single" w:sz="4" w:space="0" w:color="auto"/>
            </w:tcBorders>
            <w:shd w:val="clear" w:color="auto" w:fill="FFFFFF"/>
            <w:vAlign w:val="center"/>
          </w:tcPr>
          <w:p w14:paraId="75339172"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center"/>
          </w:tcPr>
          <w:p w14:paraId="565FB9EC"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41.000</w:t>
            </w:r>
          </w:p>
        </w:tc>
        <w:tc>
          <w:tcPr>
            <w:tcW w:w="1704" w:type="dxa"/>
            <w:tcBorders>
              <w:top w:val="single" w:sz="4" w:space="0" w:color="auto"/>
              <w:left w:val="single" w:sz="4" w:space="0" w:color="auto"/>
            </w:tcBorders>
            <w:shd w:val="clear" w:color="auto" w:fill="FFFFFF"/>
            <w:vAlign w:val="center"/>
          </w:tcPr>
          <w:p w14:paraId="316C8826"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418</w:t>
            </w:r>
          </w:p>
        </w:tc>
        <w:tc>
          <w:tcPr>
            <w:tcW w:w="1238" w:type="dxa"/>
            <w:tcBorders>
              <w:top w:val="single" w:sz="4" w:space="0" w:color="auto"/>
              <w:left w:val="single" w:sz="4" w:space="0" w:color="auto"/>
            </w:tcBorders>
            <w:shd w:val="clear" w:color="auto" w:fill="FFFFFF"/>
            <w:vAlign w:val="center"/>
          </w:tcPr>
          <w:p w14:paraId="2BAFE57C"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756</w:t>
            </w:r>
          </w:p>
        </w:tc>
        <w:tc>
          <w:tcPr>
            <w:tcW w:w="226" w:type="dxa"/>
            <w:tcBorders>
              <w:top w:val="single" w:sz="4" w:space="0" w:color="auto"/>
              <w:left w:val="single" w:sz="4" w:space="0" w:color="auto"/>
            </w:tcBorders>
            <w:shd w:val="clear" w:color="auto" w:fill="FFFFFF"/>
            <w:vAlign w:val="center"/>
          </w:tcPr>
          <w:p w14:paraId="16038B0F"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center"/>
          </w:tcPr>
          <w:p w14:paraId="20FA7D17"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71.000</w:t>
            </w:r>
          </w:p>
        </w:tc>
        <w:tc>
          <w:tcPr>
            <w:tcW w:w="1704" w:type="dxa"/>
            <w:tcBorders>
              <w:top w:val="single" w:sz="4" w:space="0" w:color="auto"/>
              <w:left w:val="single" w:sz="4" w:space="0" w:color="auto"/>
            </w:tcBorders>
            <w:shd w:val="clear" w:color="auto" w:fill="FFFFFF"/>
            <w:vAlign w:val="center"/>
          </w:tcPr>
          <w:p w14:paraId="449DAF80"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718</w:t>
            </w:r>
          </w:p>
        </w:tc>
        <w:tc>
          <w:tcPr>
            <w:tcW w:w="1238" w:type="dxa"/>
            <w:tcBorders>
              <w:top w:val="single" w:sz="4" w:space="0" w:color="auto"/>
              <w:left w:val="single" w:sz="4" w:space="0" w:color="auto"/>
            </w:tcBorders>
            <w:shd w:val="clear" w:color="auto" w:fill="FFFFFF"/>
            <w:vAlign w:val="center"/>
          </w:tcPr>
          <w:p w14:paraId="70629AA9"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1296</w:t>
            </w:r>
          </w:p>
        </w:tc>
        <w:tc>
          <w:tcPr>
            <w:tcW w:w="245" w:type="dxa"/>
            <w:tcBorders>
              <w:top w:val="single" w:sz="4" w:space="0" w:color="auto"/>
              <w:left w:val="single" w:sz="4" w:space="0" w:color="auto"/>
            </w:tcBorders>
            <w:shd w:val="clear" w:color="auto" w:fill="FFFFFF"/>
            <w:vAlign w:val="center"/>
          </w:tcPr>
          <w:p w14:paraId="11D44B72"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67" w:type="dxa"/>
            <w:tcBorders>
              <w:top w:val="single" w:sz="4" w:space="0" w:color="auto"/>
            </w:tcBorders>
            <w:shd w:val="clear" w:color="auto" w:fill="FFFFFF"/>
            <w:vAlign w:val="bottom"/>
          </w:tcPr>
          <w:p w14:paraId="185F063E"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101.000</w:t>
            </w:r>
          </w:p>
        </w:tc>
        <w:tc>
          <w:tcPr>
            <w:tcW w:w="1704" w:type="dxa"/>
            <w:tcBorders>
              <w:top w:val="single" w:sz="4" w:space="0" w:color="auto"/>
              <w:left w:val="single" w:sz="4" w:space="0" w:color="auto"/>
            </w:tcBorders>
            <w:shd w:val="clear" w:color="auto" w:fill="FFFFFF"/>
            <w:vAlign w:val="bottom"/>
          </w:tcPr>
          <w:p w14:paraId="107F4A59"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1018</w:t>
            </w:r>
          </w:p>
        </w:tc>
        <w:tc>
          <w:tcPr>
            <w:tcW w:w="1253" w:type="dxa"/>
            <w:tcBorders>
              <w:top w:val="single" w:sz="4" w:space="0" w:color="auto"/>
              <w:left w:val="single" w:sz="4" w:space="0" w:color="auto"/>
              <w:right w:val="single" w:sz="4" w:space="0" w:color="auto"/>
            </w:tcBorders>
            <w:shd w:val="clear" w:color="auto" w:fill="FFFFFF"/>
            <w:vAlign w:val="center"/>
          </w:tcPr>
          <w:p w14:paraId="7E53F94B"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1836</w:t>
            </w:r>
          </w:p>
        </w:tc>
      </w:tr>
      <w:tr w:rsidR="00F65366" w14:paraId="7E216E7F" w14:textId="77777777" w:rsidTr="00423276">
        <w:trPr>
          <w:trHeight w:hRule="exact" w:val="182"/>
        </w:trPr>
        <w:tc>
          <w:tcPr>
            <w:tcW w:w="197" w:type="dxa"/>
            <w:tcBorders>
              <w:top w:val="single" w:sz="4" w:space="0" w:color="auto"/>
              <w:left w:val="single" w:sz="4" w:space="0" w:color="auto"/>
            </w:tcBorders>
            <w:shd w:val="clear" w:color="auto" w:fill="FFFFFF"/>
            <w:vAlign w:val="center"/>
          </w:tcPr>
          <w:p w14:paraId="7EC3F9DE"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528" w:type="dxa"/>
            <w:tcBorders>
              <w:top w:val="single" w:sz="4" w:space="0" w:color="auto"/>
            </w:tcBorders>
            <w:shd w:val="clear" w:color="auto" w:fill="FFFFFF"/>
            <w:vAlign w:val="bottom"/>
          </w:tcPr>
          <w:p w14:paraId="3F55B2F5"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12.000</w:t>
            </w:r>
          </w:p>
        </w:tc>
        <w:tc>
          <w:tcPr>
            <w:tcW w:w="1704" w:type="dxa"/>
            <w:tcBorders>
              <w:top w:val="single" w:sz="4" w:space="0" w:color="auto"/>
              <w:left w:val="single" w:sz="4" w:space="0" w:color="auto"/>
            </w:tcBorders>
            <w:shd w:val="clear" w:color="auto" w:fill="FFFFFF"/>
            <w:vAlign w:val="bottom"/>
          </w:tcPr>
          <w:p w14:paraId="55BF3DD7"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128</w:t>
            </w:r>
          </w:p>
        </w:tc>
        <w:tc>
          <w:tcPr>
            <w:tcW w:w="1238" w:type="dxa"/>
            <w:tcBorders>
              <w:top w:val="single" w:sz="4" w:space="0" w:color="auto"/>
              <w:left w:val="single" w:sz="4" w:space="0" w:color="auto"/>
            </w:tcBorders>
            <w:shd w:val="clear" w:color="auto" w:fill="FFFFFF"/>
            <w:vAlign w:val="center"/>
          </w:tcPr>
          <w:p w14:paraId="24B43CF8"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234</w:t>
            </w:r>
          </w:p>
        </w:tc>
        <w:tc>
          <w:tcPr>
            <w:tcW w:w="226" w:type="dxa"/>
            <w:tcBorders>
              <w:top w:val="single" w:sz="4" w:space="0" w:color="auto"/>
              <w:left w:val="single" w:sz="4" w:space="0" w:color="auto"/>
            </w:tcBorders>
            <w:shd w:val="clear" w:color="auto" w:fill="FFFFFF"/>
            <w:vAlign w:val="center"/>
          </w:tcPr>
          <w:p w14:paraId="3193C418"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center"/>
          </w:tcPr>
          <w:p w14:paraId="0CD6A9EF"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42.000</w:t>
            </w:r>
          </w:p>
        </w:tc>
        <w:tc>
          <w:tcPr>
            <w:tcW w:w="1704" w:type="dxa"/>
            <w:tcBorders>
              <w:top w:val="single" w:sz="4" w:space="0" w:color="auto"/>
              <w:left w:val="single" w:sz="4" w:space="0" w:color="auto"/>
            </w:tcBorders>
            <w:shd w:val="clear" w:color="auto" w:fill="FFFFFF"/>
            <w:vAlign w:val="center"/>
          </w:tcPr>
          <w:p w14:paraId="2241E7CE"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428</w:t>
            </w:r>
          </w:p>
        </w:tc>
        <w:tc>
          <w:tcPr>
            <w:tcW w:w="1238" w:type="dxa"/>
            <w:tcBorders>
              <w:top w:val="single" w:sz="4" w:space="0" w:color="auto"/>
              <w:left w:val="single" w:sz="4" w:space="0" w:color="auto"/>
            </w:tcBorders>
            <w:shd w:val="clear" w:color="auto" w:fill="FFFFFF"/>
            <w:vAlign w:val="center"/>
          </w:tcPr>
          <w:p w14:paraId="5566833B"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774</w:t>
            </w:r>
          </w:p>
        </w:tc>
        <w:tc>
          <w:tcPr>
            <w:tcW w:w="226" w:type="dxa"/>
            <w:tcBorders>
              <w:top w:val="single" w:sz="4" w:space="0" w:color="auto"/>
              <w:left w:val="single" w:sz="4" w:space="0" w:color="auto"/>
            </w:tcBorders>
            <w:shd w:val="clear" w:color="auto" w:fill="FFFFFF"/>
            <w:vAlign w:val="center"/>
          </w:tcPr>
          <w:p w14:paraId="58C54D84"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center"/>
          </w:tcPr>
          <w:p w14:paraId="243BAE0D"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72.000</w:t>
            </w:r>
          </w:p>
        </w:tc>
        <w:tc>
          <w:tcPr>
            <w:tcW w:w="1704" w:type="dxa"/>
            <w:tcBorders>
              <w:top w:val="single" w:sz="4" w:space="0" w:color="auto"/>
              <w:left w:val="single" w:sz="4" w:space="0" w:color="auto"/>
            </w:tcBorders>
            <w:shd w:val="clear" w:color="auto" w:fill="FFFFFF"/>
            <w:vAlign w:val="center"/>
          </w:tcPr>
          <w:p w14:paraId="2090EE2F"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728</w:t>
            </w:r>
          </w:p>
        </w:tc>
        <w:tc>
          <w:tcPr>
            <w:tcW w:w="1238" w:type="dxa"/>
            <w:tcBorders>
              <w:top w:val="single" w:sz="4" w:space="0" w:color="auto"/>
              <w:left w:val="single" w:sz="4" w:space="0" w:color="auto"/>
            </w:tcBorders>
            <w:shd w:val="clear" w:color="auto" w:fill="FFFFFF"/>
            <w:vAlign w:val="center"/>
          </w:tcPr>
          <w:p w14:paraId="730E4328"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1314</w:t>
            </w:r>
          </w:p>
        </w:tc>
        <w:tc>
          <w:tcPr>
            <w:tcW w:w="245" w:type="dxa"/>
            <w:tcBorders>
              <w:top w:val="single" w:sz="4" w:space="0" w:color="auto"/>
              <w:left w:val="single" w:sz="4" w:space="0" w:color="auto"/>
            </w:tcBorders>
            <w:shd w:val="clear" w:color="auto" w:fill="FFFFFF"/>
            <w:vAlign w:val="center"/>
          </w:tcPr>
          <w:p w14:paraId="05335DAE"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67" w:type="dxa"/>
            <w:tcBorders>
              <w:top w:val="single" w:sz="4" w:space="0" w:color="auto"/>
            </w:tcBorders>
            <w:shd w:val="clear" w:color="auto" w:fill="FFFFFF"/>
            <w:vAlign w:val="bottom"/>
          </w:tcPr>
          <w:p w14:paraId="1E9D9156"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102.000</w:t>
            </w:r>
          </w:p>
        </w:tc>
        <w:tc>
          <w:tcPr>
            <w:tcW w:w="1704" w:type="dxa"/>
            <w:tcBorders>
              <w:top w:val="single" w:sz="4" w:space="0" w:color="auto"/>
              <w:left w:val="single" w:sz="4" w:space="0" w:color="auto"/>
            </w:tcBorders>
            <w:shd w:val="clear" w:color="auto" w:fill="FFFFFF"/>
            <w:vAlign w:val="bottom"/>
          </w:tcPr>
          <w:p w14:paraId="1DDD61C4"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1028</w:t>
            </w:r>
          </w:p>
        </w:tc>
        <w:tc>
          <w:tcPr>
            <w:tcW w:w="1253" w:type="dxa"/>
            <w:tcBorders>
              <w:top w:val="single" w:sz="4" w:space="0" w:color="auto"/>
              <w:left w:val="single" w:sz="4" w:space="0" w:color="auto"/>
              <w:right w:val="single" w:sz="4" w:space="0" w:color="auto"/>
            </w:tcBorders>
            <w:shd w:val="clear" w:color="auto" w:fill="FFFFFF"/>
            <w:vAlign w:val="center"/>
          </w:tcPr>
          <w:p w14:paraId="50FC67A8"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1854</w:t>
            </w:r>
          </w:p>
        </w:tc>
      </w:tr>
      <w:tr w:rsidR="00F65366" w14:paraId="5812B456" w14:textId="77777777" w:rsidTr="00423276">
        <w:trPr>
          <w:trHeight w:hRule="exact" w:val="182"/>
        </w:trPr>
        <w:tc>
          <w:tcPr>
            <w:tcW w:w="197" w:type="dxa"/>
            <w:tcBorders>
              <w:top w:val="single" w:sz="4" w:space="0" w:color="auto"/>
              <w:left w:val="single" w:sz="4" w:space="0" w:color="auto"/>
            </w:tcBorders>
            <w:shd w:val="clear" w:color="auto" w:fill="FFFFFF"/>
            <w:vAlign w:val="bottom"/>
          </w:tcPr>
          <w:p w14:paraId="6398EF80"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528" w:type="dxa"/>
            <w:tcBorders>
              <w:top w:val="single" w:sz="4" w:space="0" w:color="auto"/>
            </w:tcBorders>
            <w:shd w:val="clear" w:color="auto" w:fill="FFFFFF"/>
            <w:vAlign w:val="bottom"/>
          </w:tcPr>
          <w:p w14:paraId="7D28FAF5"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13.000</w:t>
            </w:r>
          </w:p>
        </w:tc>
        <w:tc>
          <w:tcPr>
            <w:tcW w:w="1704" w:type="dxa"/>
            <w:tcBorders>
              <w:top w:val="single" w:sz="4" w:space="0" w:color="auto"/>
              <w:left w:val="single" w:sz="4" w:space="0" w:color="auto"/>
            </w:tcBorders>
            <w:shd w:val="clear" w:color="auto" w:fill="FFFFFF"/>
            <w:vAlign w:val="bottom"/>
          </w:tcPr>
          <w:p w14:paraId="283073B4"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138</w:t>
            </w:r>
          </w:p>
        </w:tc>
        <w:tc>
          <w:tcPr>
            <w:tcW w:w="1238" w:type="dxa"/>
            <w:tcBorders>
              <w:top w:val="single" w:sz="4" w:space="0" w:color="auto"/>
              <w:left w:val="single" w:sz="4" w:space="0" w:color="auto"/>
            </w:tcBorders>
            <w:shd w:val="clear" w:color="auto" w:fill="FFFFFF"/>
            <w:vAlign w:val="bottom"/>
          </w:tcPr>
          <w:p w14:paraId="65D38D0A"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252</w:t>
            </w:r>
          </w:p>
        </w:tc>
        <w:tc>
          <w:tcPr>
            <w:tcW w:w="226" w:type="dxa"/>
            <w:tcBorders>
              <w:top w:val="single" w:sz="4" w:space="0" w:color="auto"/>
              <w:left w:val="single" w:sz="4" w:space="0" w:color="auto"/>
            </w:tcBorders>
            <w:shd w:val="clear" w:color="auto" w:fill="FFFFFF"/>
            <w:vAlign w:val="bottom"/>
          </w:tcPr>
          <w:p w14:paraId="7FD6B1DD"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bottom"/>
          </w:tcPr>
          <w:p w14:paraId="6A726770"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43.000</w:t>
            </w:r>
          </w:p>
        </w:tc>
        <w:tc>
          <w:tcPr>
            <w:tcW w:w="1704" w:type="dxa"/>
            <w:tcBorders>
              <w:top w:val="single" w:sz="4" w:space="0" w:color="auto"/>
              <w:left w:val="single" w:sz="4" w:space="0" w:color="auto"/>
            </w:tcBorders>
            <w:shd w:val="clear" w:color="auto" w:fill="FFFFFF"/>
            <w:vAlign w:val="bottom"/>
          </w:tcPr>
          <w:p w14:paraId="41F73324"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438</w:t>
            </w:r>
          </w:p>
        </w:tc>
        <w:tc>
          <w:tcPr>
            <w:tcW w:w="1238" w:type="dxa"/>
            <w:tcBorders>
              <w:top w:val="single" w:sz="4" w:space="0" w:color="auto"/>
              <w:left w:val="single" w:sz="4" w:space="0" w:color="auto"/>
            </w:tcBorders>
            <w:shd w:val="clear" w:color="auto" w:fill="FFFFFF"/>
            <w:vAlign w:val="bottom"/>
          </w:tcPr>
          <w:p w14:paraId="4371C4CB"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792</w:t>
            </w:r>
          </w:p>
        </w:tc>
        <w:tc>
          <w:tcPr>
            <w:tcW w:w="226" w:type="dxa"/>
            <w:tcBorders>
              <w:top w:val="single" w:sz="4" w:space="0" w:color="auto"/>
              <w:left w:val="single" w:sz="4" w:space="0" w:color="auto"/>
            </w:tcBorders>
            <w:shd w:val="clear" w:color="auto" w:fill="FFFFFF"/>
            <w:vAlign w:val="bottom"/>
          </w:tcPr>
          <w:p w14:paraId="7E977BFB"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bottom"/>
          </w:tcPr>
          <w:p w14:paraId="147C3D07"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73.000</w:t>
            </w:r>
          </w:p>
        </w:tc>
        <w:tc>
          <w:tcPr>
            <w:tcW w:w="1704" w:type="dxa"/>
            <w:tcBorders>
              <w:top w:val="single" w:sz="4" w:space="0" w:color="auto"/>
              <w:left w:val="single" w:sz="4" w:space="0" w:color="auto"/>
            </w:tcBorders>
            <w:shd w:val="clear" w:color="auto" w:fill="FFFFFF"/>
            <w:vAlign w:val="bottom"/>
          </w:tcPr>
          <w:p w14:paraId="7D3DFE4C"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738</w:t>
            </w:r>
          </w:p>
        </w:tc>
        <w:tc>
          <w:tcPr>
            <w:tcW w:w="1238" w:type="dxa"/>
            <w:tcBorders>
              <w:top w:val="single" w:sz="4" w:space="0" w:color="auto"/>
              <w:left w:val="single" w:sz="4" w:space="0" w:color="auto"/>
            </w:tcBorders>
            <w:shd w:val="clear" w:color="auto" w:fill="FFFFFF"/>
            <w:vAlign w:val="bottom"/>
          </w:tcPr>
          <w:p w14:paraId="4E5191C2"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1332</w:t>
            </w:r>
          </w:p>
        </w:tc>
        <w:tc>
          <w:tcPr>
            <w:tcW w:w="245" w:type="dxa"/>
            <w:tcBorders>
              <w:top w:val="single" w:sz="4" w:space="0" w:color="auto"/>
              <w:left w:val="single" w:sz="4" w:space="0" w:color="auto"/>
            </w:tcBorders>
            <w:shd w:val="clear" w:color="auto" w:fill="FFFFFF"/>
            <w:vAlign w:val="bottom"/>
          </w:tcPr>
          <w:p w14:paraId="2A51ABE6"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67" w:type="dxa"/>
            <w:tcBorders>
              <w:top w:val="single" w:sz="4" w:space="0" w:color="auto"/>
            </w:tcBorders>
            <w:shd w:val="clear" w:color="auto" w:fill="FFFFFF"/>
            <w:vAlign w:val="bottom"/>
          </w:tcPr>
          <w:p w14:paraId="1A3C6A07"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103.000</w:t>
            </w:r>
          </w:p>
        </w:tc>
        <w:tc>
          <w:tcPr>
            <w:tcW w:w="1704" w:type="dxa"/>
            <w:tcBorders>
              <w:top w:val="single" w:sz="4" w:space="0" w:color="auto"/>
              <w:left w:val="single" w:sz="4" w:space="0" w:color="auto"/>
            </w:tcBorders>
            <w:shd w:val="clear" w:color="auto" w:fill="FFFFFF"/>
            <w:vAlign w:val="bottom"/>
          </w:tcPr>
          <w:p w14:paraId="1ABC4F5C"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1038</w:t>
            </w:r>
          </w:p>
        </w:tc>
        <w:tc>
          <w:tcPr>
            <w:tcW w:w="1253" w:type="dxa"/>
            <w:tcBorders>
              <w:top w:val="single" w:sz="4" w:space="0" w:color="auto"/>
              <w:left w:val="single" w:sz="4" w:space="0" w:color="auto"/>
              <w:right w:val="single" w:sz="4" w:space="0" w:color="auto"/>
            </w:tcBorders>
            <w:shd w:val="clear" w:color="auto" w:fill="FFFFFF"/>
            <w:vAlign w:val="bottom"/>
          </w:tcPr>
          <w:p w14:paraId="453D3478"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1872</w:t>
            </w:r>
          </w:p>
        </w:tc>
      </w:tr>
      <w:tr w:rsidR="00F65366" w14:paraId="6F62CF26" w14:textId="77777777" w:rsidTr="00423276">
        <w:trPr>
          <w:trHeight w:hRule="exact" w:val="178"/>
        </w:trPr>
        <w:tc>
          <w:tcPr>
            <w:tcW w:w="197" w:type="dxa"/>
            <w:tcBorders>
              <w:top w:val="single" w:sz="4" w:space="0" w:color="auto"/>
              <w:left w:val="single" w:sz="4" w:space="0" w:color="auto"/>
            </w:tcBorders>
            <w:shd w:val="clear" w:color="auto" w:fill="FFFFFF"/>
            <w:vAlign w:val="bottom"/>
          </w:tcPr>
          <w:p w14:paraId="609D31CA"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528" w:type="dxa"/>
            <w:tcBorders>
              <w:top w:val="single" w:sz="4" w:space="0" w:color="auto"/>
            </w:tcBorders>
            <w:shd w:val="clear" w:color="auto" w:fill="FFFFFF"/>
            <w:vAlign w:val="bottom"/>
          </w:tcPr>
          <w:p w14:paraId="098BF777"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14.000</w:t>
            </w:r>
          </w:p>
        </w:tc>
        <w:tc>
          <w:tcPr>
            <w:tcW w:w="1704" w:type="dxa"/>
            <w:tcBorders>
              <w:top w:val="single" w:sz="4" w:space="0" w:color="auto"/>
              <w:left w:val="single" w:sz="4" w:space="0" w:color="auto"/>
            </w:tcBorders>
            <w:shd w:val="clear" w:color="auto" w:fill="FFFFFF"/>
            <w:vAlign w:val="bottom"/>
          </w:tcPr>
          <w:p w14:paraId="59A144FB"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148</w:t>
            </w:r>
          </w:p>
        </w:tc>
        <w:tc>
          <w:tcPr>
            <w:tcW w:w="1238" w:type="dxa"/>
            <w:tcBorders>
              <w:top w:val="single" w:sz="4" w:space="0" w:color="auto"/>
              <w:left w:val="single" w:sz="4" w:space="0" w:color="auto"/>
            </w:tcBorders>
            <w:shd w:val="clear" w:color="auto" w:fill="FFFFFF"/>
            <w:vAlign w:val="bottom"/>
          </w:tcPr>
          <w:p w14:paraId="1AE0263B"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270</w:t>
            </w:r>
          </w:p>
        </w:tc>
        <w:tc>
          <w:tcPr>
            <w:tcW w:w="226" w:type="dxa"/>
            <w:tcBorders>
              <w:top w:val="single" w:sz="4" w:space="0" w:color="auto"/>
              <w:left w:val="single" w:sz="4" w:space="0" w:color="auto"/>
            </w:tcBorders>
            <w:shd w:val="clear" w:color="auto" w:fill="FFFFFF"/>
            <w:vAlign w:val="bottom"/>
          </w:tcPr>
          <w:p w14:paraId="24275F21"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bottom"/>
          </w:tcPr>
          <w:p w14:paraId="15794996"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44.000</w:t>
            </w:r>
          </w:p>
        </w:tc>
        <w:tc>
          <w:tcPr>
            <w:tcW w:w="1704" w:type="dxa"/>
            <w:tcBorders>
              <w:top w:val="single" w:sz="4" w:space="0" w:color="auto"/>
              <w:left w:val="single" w:sz="4" w:space="0" w:color="auto"/>
            </w:tcBorders>
            <w:shd w:val="clear" w:color="auto" w:fill="FFFFFF"/>
            <w:vAlign w:val="bottom"/>
          </w:tcPr>
          <w:p w14:paraId="6908B5BD"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448</w:t>
            </w:r>
          </w:p>
        </w:tc>
        <w:tc>
          <w:tcPr>
            <w:tcW w:w="1238" w:type="dxa"/>
            <w:tcBorders>
              <w:top w:val="single" w:sz="4" w:space="0" w:color="auto"/>
              <w:left w:val="single" w:sz="4" w:space="0" w:color="auto"/>
            </w:tcBorders>
            <w:shd w:val="clear" w:color="auto" w:fill="FFFFFF"/>
            <w:vAlign w:val="bottom"/>
          </w:tcPr>
          <w:p w14:paraId="0E3100FC"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810</w:t>
            </w:r>
          </w:p>
        </w:tc>
        <w:tc>
          <w:tcPr>
            <w:tcW w:w="226" w:type="dxa"/>
            <w:tcBorders>
              <w:top w:val="single" w:sz="4" w:space="0" w:color="auto"/>
              <w:left w:val="single" w:sz="4" w:space="0" w:color="auto"/>
            </w:tcBorders>
            <w:shd w:val="clear" w:color="auto" w:fill="FFFFFF"/>
            <w:vAlign w:val="bottom"/>
          </w:tcPr>
          <w:p w14:paraId="08FF778D"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bottom"/>
          </w:tcPr>
          <w:p w14:paraId="4B9A11F2"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74.000</w:t>
            </w:r>
          </w:p>
        </w:tc>
        <w:tc>
          <w:tcPr>
            <w:tcW w:w="1704" w:type="dxa"/>
            <w:tcBorders>
              <w:top w:val="single" w:sz="4" w:space="0" w:color="auto"/>
              <w:left w:val="single" w:sz="4" w:space="0" w:color="auto"/>
            </w:tcBorders>
            <w:shd w:val="clear" w:color="auto" w:fill="FFFFFF"/>
            <w:vAlign w:val="bottom"/>
          </w:tcPr>
          <w:p w14:paraId="70AF53D1"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748</w:t>
            </w:r>
          </w:p>
        </w:tc>
        <w:tc>
          <w:tcPr>
            <w:tcW w:w="1238" w:type="dxa"/>
            <w:tcBorders>
              <w:top w:val="single" w:sz="4" w:space="0" w:color="auto"/>
              <w:left w:val="single" w:sz="4" w:space="0" w:color="auto"/>
            </w:tcBorders>
            <w:shd w:val="clear" w:color="auto" w:fill="FFFFFF"/>
            <w:vAlign w:val="bottom"/>
          </w:tcPr>
          <w:p w14:paraId="112F7024"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1350</w:t>
            </w:r>
          </w:p>
        </w:tc>
        <w:tc>
          <w:tcPr>
            <w:tcW w:w="245" w:type="dxa"/>
            <w:tcBorders>
              <w:top w:val="single" w:sz="4" w:space="0" w:color="auto"/>
              <w:left w:val="single" w:sz="4" w:space="0" w:color="auto"/>
            </w:tcBorders>
            <w:shd w:val="clear" w:color="auto" w:fill="FFFFFF"/>
            <w:vAlign w:val="bottom"/>
          </w:tcPr>
          <w:p w14:paraId="63EDC841"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67" w:type="dxa"/>
            <w:tcBorders>
              <w:top w:val="single" w:sz="4" w:space="0" w:color="auto"/>
            </w:tcBorders>
            <w:shd w:val="clear" w:color="auto" w:fill="FFFFFF"/>
            <w:vAlign w:val="bottom"/>
          </w:tcPr>
          <w:p w14:paraId="342841C7"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104.000</w:t>
            </w:r>
          </w:p>
        </w:tc>
        <w:tc>
          <w:tcPr>
            <w:tcW w:w="1704" w:type="dxa"/>
            <w:tcBorders>
              <w:top w:val="single" w:sz="4" w:space="0" w:color="auto"/>
              <w:left w:val="single" w:sz="4" w:space="0" w:color="auto"/>
            </w:tcBorders>
            <w:shd w:val="clear" w:color="auto" w:fill="FFFFFF"/>
            <w:vAlign w:val="bottom"/>
          </w:tcPr>
          <w:p w14:paraId="077032CF"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1048</w:t>
            </w:r>
          </w:p>
        </w:tc>
        <w:tc>
          <w:tcPr>
            <w:tcW w:w="1253" w:type="dxa"/>
            <w:tcBorders>
              <w:top w:val="single" w:sz="4" w:space="0" w:color="auto"/>
              <w:left w:val="single" w:sz="4" w:space="0" w:color="auto"/>
              <w:right w:val="single" w:sz="4" w:space="0" w:color="auto"/>
            </w:tcBorders>
            <w:shd w:val="clear" w:color="auto" w:fill="FFFFFF"/>
            <w:vAlign w:val="bottom"/>
          </w:tcPr>
          <w:p w14:paraId="7659D58F"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1890</w:t>
            </w:r>
          </w:p>
        </w:tc>
      </w:tr>
      <w:tr w:rsidR="00F65366" w14:paraId="0BC49026" w14:textId="77777777" w:rsidTr="00423276">
        <w:trPr>
          <w:trHeight w:hRule="exact" w:val="182"/>
        </w:trPr>
        <w:tc>
          <w:tcPr>
            <w:tcW w:w="197" w:type="dxa"/>
            <w:tcBorders>
              <w:top w:val="single" w:sz="4" w:space="0" w:color="auto"/>
              <w:left w:val="single" w:sz="4" w:space="0" w:color="auto"/>
            </w:tcBorders>
            <w:shd w:val="clear" w:color="auto" w:fill="FFFFFF"/>
            <w:vAlign w:val="center"/>
          </w:tcPr>
          <w:p w14:paraId="3CB1DCEA"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528" w:type="dxa"/>
            <w:tcBorders>
              <w:top w:val="single" w:sz="4" w:space="0" w:color="auto"/>
            </w:tcBorders>
            <w:shd w:val="clear" w:color="auto" w:fill="FFFFFF"/>
            <w:vAlign w:val="center"/>
          </w:tcPr>
          <w:p w14:paraId="0E74DD72"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15.000</w:t>
            </w:r>
          </w:p>
        </w:tc>
        <w:tc>
          <w:tcPr>
            <w:tcW w:w="1704" w:type="dxa"/>
            <w:tcBorders>
              <w:top w:val="single" w:sz="4" w:space="0" w:color="auto"/>
              <w:left w:val="single" w:sz="4" w:space="0" w:color="auto"/>
            </w:tcBorders>
            <w:shd w:val="clear" w:color="auto" w:fill="FFFFFF"/>
            <w:vAlign w:val="center"/>
          </w:tcPr>
          <w:p w14:paraId="34600920"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158</w:t>
            </w:r>
          </w:p>
        </w:tc>
        <w:tc>
          <w:tcPr>
            <w:tcW w:w="1238" w:type="dxa"/>
            <w:tcBorders>
              <w:top w:val="single" w:sz="4" w:space="0" w:color="auto"/>
              <w:left w:val="single" w:sz="4" w:space="0" w:color="auto"/>
            </w:tcBorders>
            <w:shd w:val="clear" w:color="auto" w:fill="FFFFFF"/>
            <w:vAlign w:val="bottom"/>
          </w:tcPr>
          <w:p w14:paraId="634AD8A1"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288</w:t>
            </w:r>
          </w:p>
        </w:tc>
        <w:tc>
          <w:tcPr>
            <w:tcW w:w="226" w:type="dxa"/>
            <w:tcBorders>
              <w:top w:val="single" w:sz="4" w:space="0" w:color="auto"/>
              <w:left w:val="single" w:sz="4" w:space="0" w:color="auto"/>
            </w:tcBorders>
            <w:shd w:val="clear" w:color="auto" w:fill="FFFFFF"/>
            <w:vAlign w:val="center"/>
          </w:tcPr>
          <w:p w14:paraId="496587AE"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center"/>
          </w:tcPr>
          <w:p w14:paraId="57130D54"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45.000</w:t>
            </w:r>
          </w:p>
        </w:tc>
        <w:tc>
          <w:tcPr>
            <w:tcW w:w="1704" w:type="dxa"/>
            <w:tcBorders>
              <w:top w:val="single" w:sz="4" w:space="0" w:color="auto"/>
              <w:left w:val="single" w:sz="4" w:space="0" w:color="auto"/>
            </w:tcBorders>
            <w:shd w:val="clear" w:color="auto" w:fill="FFFFFF"/>
            <w:vAlign w:val="center"/>
          </w:tcPr>
          <w:p w14:paraId="10F337AB"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458</w:t>
            </w:r>
          </w:p>
        </w:tc>
        <w:tc>
          <w:tcPr>
            <w:tcW w:w="1238" w:type="dxa"/>
            <w:tcBorders>
              <w:top w:val="single" w:sz="4" w:space="0" w:color="auto"/>
              <w:left w:val="single" w:sz="4" w:space="0" w:color="auto"/>
            </w:tcBorders>
            <w:shd w:val="clear" w:color="auto" w:fill="FFFFFF"/>
            <w:vAlign w:val="bottom"/>
          </w:tcPr>
          <w:p w14:paraId="5DAB6107"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828</w:t>
            </w:r>
          </w:p>
        </w:tc>
        <w:tc>
          <w:tcPr>
            <w:tcW w:w="226" w:type="dxa"/>
            <w:tcBorders>
              <w:top w:val="single" w:sz="4" w:space="0" w:color="auto"/>
              <w:left w:val="single" w:sz="4" w:space="0" w:color="auto"/>
            </w:tcBorders>
            <w:shd w:val="clear" w:color="auto" w:fill="FFFFFF"/>
            <w:vAlign w:val="center"/>
          </w:tcPr>
          <w:p w14:paraId="12B63571"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center"/>
          </w:tcPr>
          <w:p w14:paraId="732CF91A"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75.000</w:t>
            </w:r>
          </w:p>
        </w:tc>
        <w:tc>
          <w:tcPr>
            <w:tcW w:w="1704" w:type="dxa"/>
            <w:tcBorders>
              <w:top w:val="single" w:sz="4" w:space="0" w:color="auto"/>
              <w:left w:val="single" w:sz="4" w:space="0" w:color="auto"/>
            </w:tcBorders>
            <w:shd w:val="clear" w:color="auto" w:fill="FFFFFF"/>
            <w:vAlign w:val="center"/>
          </w:tcPr>
          <w:p w14:paraId="1F5D5E79"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758</w:t>
            </w:r>
          </w:p>
        </w:tc>
        <w:tc>
          <w:tcPr>
            <w:tcW w:w="1238" w:type="dxa"/>
            <w:tcBorders>
              <w:top w:val="single" w:sz="4" w:space="0" w:color="auto"/>
              <w:left w:val="single" w:sz="4" w:space="0" w:color="auto"/>
            </w:tcBorders>
            <w:shd w:val="clear" w:color="auto" w:fill="FFFFFF"/>
            <w:vAlign w:val="center"/>
          </w:tcPr>
          <w:p w14:paraId="5BFDFD88"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1368</w:t>
            </w:r>
          </w:p>
        </w:tc>
        <w:tc>
          <w:tcPr>
            <w:tcW w:w="245" w:type="dxa"/>
            <w:tcBorders>
              <w:top w:val="single" w:sz="4" w:space="0" w:color="auto"/>
              <w:left w:val="single" w:sz="4" w:space="0" w:color="auto"/>
            </w:tcBorders>
            <w:shd w:val="clear" w:color="auto" w:fill="FFFFFF"/>
            <w:vAlign w:val="center"/>
          </w:tcPr>
          <w:p w14:paraId="39F41F60"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67" w:type="dxa"/>
            <w:tcBorders>
              <w:top w:val="single" w:sz="4" w:space="0" w:color="auto"/>
            </w:tcBorders>
            <w:shd w:val="clear" w:color="auto" w:fill="FFFFFF"/>
            <w:vAlign w:val="center"/>
          </w:tcPr>
          <w:p w14:paraId="65647EF6"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105.000</w:t>
            </w:r>
          </w:p>
        </w:tc>
        <w:tc>
          <w:tcPr>
            <w:tcW w:w="1704" w:type="dxa"/>
            <w:tcBorders>
              <w:top w:val="single" w:sz="4" w:space="0" w:color="auto"/>
              <w:left w:val="single" w:sz="4" w:space="0" w:color="auto"/>
            </w:tcBorders>
            <w:shd w:val="clear" w:color="auto" w:fill="FFFFFF"/>
            <w:vAlign w:val="center"/>
          </w:tcPr>
          <w:p w14:paraId="5B67A272"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1058</w:t>
            </w:r>
          </w:p>
        </w:tc>
        <w:tc>
          <w:tcPr>
            <w:tcW w:w="1253" w:type="dxa"/>
            <w:tcBorders>
              <w:top w:val="single" w:sz="4" w:space="0" w:color="auto"/>
              <w:left w:val="single" w:sz="4" w:space="0" w:color="auto"/>
              <w:right w:val="single" w:sz="4" w:space="0" w:color="auto"/>
            </w:tcBorders>
            <w:shd w:val="clear" w:color="auto" w:fill="FFFFFF"/>
            <w:vAlign w:val="center"/>
          </w:tcPr>
          <w:p w14:paraId="31CFCBA7"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1908</w:t>
            </w:r>
          </w:p>
        </w:tc>
      </w:tr>
      <w:tr w:rsidR="00F65366" w14:paraId="35A99595" w14:textId="77777777" w:rsidTr="00423276">
        <w:trPr>
          <w:trHeight w:hRule="exact" w:val="182"/>
        </w:trPr>
        <w:tc>
          <w:tcPr>
            <w:tcW w:w="197" w:type="dxa"/>
            <w:tcBorders>
              <w:top w:val="single" w:sz="4" w:space="0" w:color="auto"/>
              <w:left w:val="single" w:sz="4" w:space="0" w:color="auto"/>
            </w:tcBorders>
            <w:shd w:val="clear" w:color="auto" w:fill="FFFFFF"/>
            <w:vAlign w:val="center"/>
          </w:tcPr>
          <w:p w14:paraId="0EDACA6A"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528" w:type="dxa"/>
            <w:tcBorders>
              <w:top w:val="single" w:sz="4" w:space="0" w:color="auto"/>
            </w:tcBorders>
            <w:shd w:val="clear" w:color="auto" w:fill="FFFFFF"/>
            <w:vAlign w:val="bottom"/>
          </w:tcPr>
          <w:p w14:paraId="7A93F85B"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16.000</w:t>
            </w:r>
          </w:p>
        </w:tc>
        <w:tc>
          <w:tcPr>
            <w:tcW w:w="1704" w:type="dxa"/>
            <w:tcBorders>
              <w:top w:val="single" w:sz="4" w:space="0" w:color="auto"/>
              <w:left w:val="single" w:sz="4" w:space="0" w:color="auto"/>
            </w:tcBorders>
            <w:shd w:val="clear" w:color="auto" w:fill="FFFFFF"/>
            <w:vAlign w:val="bottom"/>
          </w:tcPr>
          <w:p w14:paraId="19ABAF93"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168</w:t>
            </w:r>
          </w:p>
        </w:tc>
        <w:tc>
          <w:tcPr>
            <w:tcW w:w="1238" w:type="dxa"/>
            <w:tcBorders>
              <w:top w:val="single" w:sz="4" w:space="0" w:color="auto"/>
              <w:left w:val="single" w:sz="4" w:space="0" w:color="auto"/>
            </w:tcBorders>
            <w:shd w:val="clear" w:color="auto" w:fill="FFFFFF"/>
            <w:vAlign w:val="center"/>
          </w:tcPr>
          <w:p w14:paraId="6A7B5F42"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306</w:t>
            </w:r>
          </w:p>
        </w:tc>
        <w:tc>
          <w:tcPr>
            <w:tcW w:w="226" w:type="dxa"/>
            <w:tcBorders>
              <w:top w:val="single" w:sz="4" w:space="0" w:color="auto"/>
              <w:left w:val="single" w:sz="4" w:space="0" w:color="auto"/>
            </w:tcBorders>
            <w:shd w:val="clear" w:color="auto" w:fill="FFFFFF"/>
            <w:vAlign w:val="center"/>
          </w:tcPr>
          <w:p w14:paraId="1A026469"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center"/>
          </w:tcPr>
          <w:p w14:paraId="68D2C62A"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46.000</w:t>
            </w:r>
          </w:p>
        </w:tc>
        <w:tc>
          <w:tcPr>
            <w:tcW w:w="1704" w:type="dxa"/>
            <w:tcBorders>
              <w:top w:val="single" w:sz="4" w:space="0" w:color="auto"/>
              <w:left w:val="single" w:sz="4" w:space="0" w:color="auto"/>
            </w:tcBorders>
            <w:shd w:val="clear" w:color="auto" w:fill="FFFFFF"/>
            <w:vAlign w:val="center"/>
          </w:tcPr>
          <w:p w14:paraId="79093809"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468</w:t>
            </w:r>
          </w:p>
        </w:tc>
        <w:tc>
          <w:tcPr>
            <w:tcW w:w="1238" w:type="dxa"/>
            <w:tcBorders>
              <w:top w:val="single" w:sz="4" w:space="0" w:color="auto"/>
              <w:left w:val="single" w:sz="4" w:space="0" w:color="auto"/>
            </w:tcBorders>
            <w:shd w:val="clear" w:color="auto" w:fill="FFFFFF"/>
            <w:vAlign w:val="center"/>
          </w:tcPr>
          <w:p w14:paraId="71B797FE"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846</w:t>
            </w:r>
          </w:p>
        </w:tc>
        <w:tc>
          <w:tcPr>
            <w:tcW w:w="226" w:type="dxa"/>
            <w:tcBorders>
              <w:top w:val="single" w:sz="4" w:space="0" w:color="auto"/>
              <w:left w:val="single" w:sz="4" w:space="0" w:color="auto"/>
            </w:tcBorders>
            <w:shd w:val="clear" w:color="auto" w:fill="FFFFFF"/>
            <w:vAlign w:val="center"/>
          </w:tcPr>
          <w:p w14:paraId="2B4EECAD"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center"/>
          </w:tcPr>
          <w:p w14:paraId="0DDA7700"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76.000</w:t>
            </w:r>
          </w:p>
        </w:tc>
        <w:tc>
          <w:tcPr>
            <w:tcW w:w="1704" w:type="dxa"/>
            <w:tcBorders>
              <w:top w:val="single" w:sz="4" w:space="0" w:color="auto"/>
              <w:left w:val="single" w:sz="4" w:space="0" w:color="auto"/>
            </w:tcBorders>
            <w:shd w:val="clear" w:color="auto" w:fill="FFFFFF"/>
            <w:vAlign w:val="center"/>
          </w:tcPr>
          <w:p w14:paraId="1113FFCA"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768</w:t>
            </w:r>
          </w:p>
        </w:tc>
        <w:tc>
          <w:tcPr>
            <w:tcW w:w="1238" w:type="dxa"/>
            <w:tcBorders>
              <w:top w:val="single" w:sz="4" w:space="0" w:color="auto"/>
              <w:left w:val="single" w:sz="4" w:space="0" w:color="auto"/>
            </w:tcBorders>
            <w:shd w:val="clear" w:color="auto" w:fill="FFFFFF"/>
            <w:vAlign w:val="center"/>
          </w:tcPr>
          <w:p w14:paraId="4748921E"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1386</w:t>
            </w:r>
          </w:p>
        </w:tc>
        <w:tc>
          <w:tcPr>
            <w:tcW w:w="245" w:type="dxa"/>
            <w:tcBorders>
              <w:top w:val="single" w:sz="4" w:space="0" w:color="auto"/>
              <w:left w:val="single" w:sz="4" w:space="0" w:color="auto"/>
            </w:tcBorders>
            <w:shd w:val="clear" w:color="auto" w:fill="FFFFFF"/>
            <w:vAlign w:val="center"/>
          </w:tcPr>
          <w:p w14:paraId="461A6968"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67" w:type="dxa"/>
            <w:tcBorders>
              <w:top w:val="single" w:sz="4" w:space="0" w:color="auto"/>
            </w:tcBorders>
            <w:shd w:val="clear" w:color="auto" w:fill="FFFFFF"/>
            <w:vAlign w:val="bottom"/>
          </w:tcPr>
          <w:p w14:paraId="7E4A92D2"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106.000</w:t>
            </w:r>
          </w:p>
        </w:tc>
        <w:tc>
          <w:tcPr>
            <w:tcW w:w="1704" w:type="dxa"/>
            <w:tcBorders>
              <w:top w:val="single" w:sz="4" w:space="0" w:color="auto"/>
              <w:left w:val="single" w:sz="4" w:space="0" w:color="auto"/>
            </w:tcBorders>
            <w:shd w:val="clear" w:color="auto" w:fill="FFFFFF"/>
            <w:vAlign w:val="bottom"/>
          </w:tcPr>
          <w:p w14:paraId="0DEF6C8A"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1068</w:t>
            </w:r>
          </w:p>
        </w:tc>
        <w:tc>
          <w:tcPr>
            <w:tcW w:w="1253" w:type="dxa"/>
            <w:tcBorders>
              <w:top w:val="single" w:sz="4" w:space="0" w:color="auto"/>
              <w:left w:val="single" w:sz="4" w:space="0" w:color="auto"/>
              <w:right w:val="single" w:sz="4" w:space="0" w:color="auto"/>
            </w:tcBorders>
            <w:shd w:val="clear" w:color="auto" w:fill="FFFFFF"/>
            <w:vAlign w:val="center"/>
          </w:tcPr>
          <w:p w14:paraId="3523B37D"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1926</w:t>
            </w:r>
          </w:p>
        </w:tc>
      </w:tr>
      <w:tr w:rsidR="00F65366" w14:paraId="5A908BDC" w14:textId="77777777" w:rsidTr="00423276">
        <w:trPr>
          <w:trHeight w:hRule="exact" w:val="182"/>
        </w:trPr>
        <w:tc>
          <w:tcPr>
            <w:tcW w:w="197" w:type="dxa"/>
            <w:tcBorders>
              <w:top w:val="single" w:sz="4" w:space="0" w:color="auto"/>
              <w:left w:val="single" w:sz="4" w:space="0" w:color="auto"/>
            </w:tcBorders>
            <w:shd w:val="clear" w:color="auto" w:fill="FFFFFF"/>
            <w:vAlign w:val="bottom"/>
          </w:tcPr>
          <w:p w14:paraId="45DC406F"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528" w:type="dxa"/>
            <w:tcBorders>
              <w:top w:val="single" w:sz="4" w:space="0" w:color="auto"/>
            </w:tcBorders>
            <w:shd w:val="clear" w:color="auto" w:fill="FFFFFF"/>
            <w:vAlign w:val="bottom"/>
          </w:tcPr>
          <w:p w14:paraId="2DA0AADB"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17.000</w:t>
            </w:r>
          </w:p>
        </w:tc>
        <w:tc>
          <w:tcPr>
            <w:tcW w:w="1704" w:type="dxa"/>
            <w:tcBorders>
              <w:top w:val="single" w:sz="4" w:space="0" w:color="auto"/>
              <w:left w:val="single" w:sz="4" w:space="0" w:color="auto"/>
            </w:tcBorders>
            <w:shd w:val="clear" w:color="auto" w:fill="FFFFFF"/>
            <w:vAlign w:val="bottom"/>
          </w:tcPr>
          <w:p w14:paraId="07C766CF"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178</w:t>
            </w:r>
          </w:p>
        </w:tc>
        <w:tc>
          <w:tcPr>
            <w:tcW w:w="1238" w:type="dxa"/>
            <w:tcBorders>
              <w:top w:val="single" w:sz="4" w:space="0" w:color="auto"/>
              <w:left w:val="single" w:sz="4" w:space="0" w:color="auto"/>
            </w:tcBorders>
            <w:shd w:val="clear" w:color="auto" w:fill="FFFFFF"/>
            <w:vAlign w:val="bottom"/>
          </w:tcPr>
          <w:p w14:paraId="07BFBF1C"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324</w:t>
            </w:r>
          </w:p>
        </w:tc>
        <w:tc>
          <w:tcPr>
            <w:tcW w:w="226" w:type="dxa"/>
            <w:tcBorders>
              <w:top w:val="single" w:sz="4" w:space="0" w:color="auto"/>
              <w:left w:val="single" w:sz="4" w:space="0" w:color="auto"/>
            </w:tcBorders>
            <w:shd w:val="clear" w:color="auto" w:fill="FFFFFF"/>
            <w:vAlign w:val="bottom"/>
          </w:tcPr>
          <w:p w14:paraId="62135994"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bottom"/>
          </w:tcPr>
          <w:p w14:paraId="1B607CC0"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47.000</w:t>
            </w:r>
          </w:p>
        </w:tc>
        <w:tc>
          <w:tcPr>
            <w:tcW w:w="1704" w:type="dxa"/>
            <w:tcBorders>
              <w:top w:val="single" w:sz="4" w:space="0" w:color="auto"/>
              <w:left w:val="single" w:sz="4" w:space="0" w:color="auto"/>
            </w:tcBorders>
            <w:shd w:val="clear" w:color="auto" w:fill="FFFFFF"/>
            <w:vAlign w:val="bottom"/>
          </w:tcPr>
          <w:p w14:paraId="5F9EA07F"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478</w:t>
            </w:r>
          </w:p>
        </w:tc>
        <w:tc>
          <w:tcPr>
            <w:tcW w:w="1238" w:type="dxa"/>
            <w:tcBorders>
              <w:top w:val="single" w:sz="4" w:space="0" w:color="auto"/>
              <w:left w:val="single" w:sz="4" w:space="0" w:color="auto"/>
            </w:tcBorders>
            <w:shd w:val="clear" w:color="auto" w:fill="FFFFFF"/>
            <w:vAlign w:val="bottom"/>
          </w:tcPr>
          <w:p w14:paraId="638024AA"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864</w:t>
            </w:r>
          </w:p>
        </w:tc>
        <w:tc>
          <w:tcPr>
            <w:tcW w:w="226" w:type="dxa"/>
            <w:tcBorders>
              <w:top w:val="single" w:sz="4" w:space="0" w:color="auto"/>
              <w:left w:val="single" w:sz="4" w:space="0" w:color="auto"/>
            </w:tcBorders>
            <w:shd w:val="clear" w:color="auto" w:fill="FFFFFF"/>
            <w:vAlign w:val="bottom"/>
          </w:tcPr>
          <w:p w14:paraId="460B899D"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bottom"/>
          </w:tcPr>
          <w:p w14:paraId="43AB2F8A"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77.000</w:t>
            </w:r>
          </w:p>
        </w:tc>
        <w:tc>
          <w:tcPr>
            <w:tcW w:w="1704" w:type="dxa"/>
            <w:tcBorders>
              <w:top w:val="single" w:sz="4" w:space="0" w:color="auto"/>
              <w:left w:val="single" w:sz="4" w:space="0" w:color="auto"/>
            </w:tcBorders>
            <w:shd w:val="clear" w:color="auto" w:fill="FFFFFF"/>
            <w:vAlign w:val="bottom"/>
          </w:tcPr>
          <w:p w14:paraId="194BA35E"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778</w:t>
            </w:r>
          </w:p>
        </w:tc>
        <w:tc>
          <w:tcPr>
            <w:tcW w:w="1238" w:type="dxa"/>
            <w:tcBorders>
              <w:top w:val="single" w:sz="4" w:space="0" w:color="auto"/>
              <w:left w:val="single" w:sz="4" w:space="0" w:color="auto"/>
            </w:tcBorders>
            <w:shd w:val="clear" w:color="auto" w:fill="FFFFFF"/>
            <w:vAlign w:val="bottom"/>
          </w:tcPr>
          <w:p w14:paraId="05C705A6"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1404</w:t>
            </w:r>
          </w:p>
        </w:tc>
        <w:tc>
          <w:tcPr>
            <w:tcW w:w="245" w:type="dxa"/>
            <w:tcBorders>
              <w:top w:val="single" w:sz="4" w:space="0" w:color="auto"/>
              <w:left w:val="single" w:sz="4" w:space="0" w:color="auto"/>
            </w:tcBorders>
            <w:shd w:val="clear" w:color="auto" w:fill="FFFFFF"/>
            <w:vAlign w:val="bottom"/>
          </w:tcPr>
          <w:p w14:paraId="3F306322"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67" w:type="dxa"/>
            <w:tcBorders>
              <w:top w:val="single" w:sz="4" w:space="0" w:color="auto"/>
            </w:tcBorders>
            <w:shd w:val="clear" w:color="auto" w:fill="FFFFFF"/>
            <w:vAlign w:val="bottom"/>
          </w:tcPr>
          <w:p w14:paraId="3E57E12C"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107.000</w:t>
            </w:r>
          </w:p>
        </w:tc>
        <w:tc>
          <w:tcPr>
            <w:tcW w:w="1704" w:type="dxa"/>
            <w:tcBorders>
              <w:top w:val="single" w:sz="4" w:space="0" w:color="auto"/>
              <w:left w:val="single" w:sz="4" w:space="0" w:color="auto"/>
            </w:tcBorders>
            <w:shd w:val="clear" w:color="auto" w:fill="FFFFFF"/>
            <w:vAlign w:val="bottom"/>
          </w:tcPr>
          <w:p w14:paraId="4C663C4F"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1078</w:t>
            </w:r>
          </w:p>
        </w:tc>
        <w:tc>
          <w:tcPr>
            <w:tcW w:w="1253" w:type="dxa"/>
            <w:tcBorders>
              <w:top w:val="single" w:sz="4" w:space="0" w:color="auto"/>
              <w:left w:val="single" w:sz="4" w:space="0" w:color="auto"/>
              <w:right w:val="single" w:sz="4" w:space="0" w:color="auto"/>
            </w:tcBorders>
            <w:shd w:val="clear" w:color="auto" w:fill="FFFFFF"/>
            <w:vAlign w:val="bottom"/>
          </w:tcPr>
          <w:p w14:paraId="09248F0D"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1944</w:t>
            </w:r>
          </w:p>
        </w:tc>
      </w:tr>
      <w:tr w:rsidR="00F65366" w14:paraId="3F43B5D3" w14:textId="77777777" w:rsidTr="00423276">
        <w:trPr>
          <w:trHeight w:hRule="exact" w:val="182"/>
        </w:trPr>
        <w:tc>
          <w:tcPr>
            <w:tcW w:w="197" w:type="dxa"/>
            <w:tcBorders>
              <w:top w:val="single" w:sz="4" w:space="0" w:color="auto"/>
              <w:left w:val="single" w:sz="4" w:space="0" w:color="auto"/>
            </w:tcBorders>
            <w:shd w:val="clear" w:color="auto" w:fill="FFFFFF"/>
            <w:vAlign w:val="center"/>
          </w:tcPr>
          <w:p w14:paraId="76526237"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528" w:type="dxa"/>
            <w:tcBorders>
              <w:top w:val="single" w:sz="4" w:space="0" w:color="auto"/>
            </w:tcBorders>
            <w:shd w:val="clear" w:color="auto" w:fill="FFFFFF"/>
            <w:vAlign w:val="bottom"/>
          </w:tcPr>
          <w:p w14:paraId="518EDC61"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18.000</w:t>
            </w:r>
          </w:p>
        </w:tc>
        <w:tc>
          <w:tcPr>
            <w:tcW w:w="1704" w:type="dxa"/>
            <w:tcBorders>
              <w:top w:val="single" w:sz="4" w:space="0" w:color="auto"/>
              <w:left w:val="single" w:sz="4" w:space="0" w:color="auto"/>
            </w:tcBorders>
            <w:shd w:val="clear" w:color="auto" w:fill="FFFFFF"/>
            <w:vAlign w:val="bottom"/>
          </w:tcPr>
          <w:p w14:paraId="70A94D93"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188</w:t>
            </w:r>
          </w:p>
        </w:tc>
        <w:tc>
          <w:tcPr>
            <w:tcW w:w="1238" w:type="dxa"/>
            <w:tcBorders>
              <w:top w:val="single" w:sz="4" w:space="0" w:color="auto"/>
              <w:left w:val="single" w:sz="4" w:space="0" w:color="auto"/>
            </w:tcBorders>
            <w:shd w:val="clear" w:color="auto" w:fill="FFFFFF"/>
            <w:vAlign w:val="center"/>
          </w:tcPr>
          <w:p w14:paraId="2A120687"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342</w:t>
            </w:r>
          </w:p>
        </w:tc>
        <w:tc>
          <w:tcPr>
            <w:tcW w:w="226" w:type="dxa"/>
            <w:tcBorders>
              <w:top w:val="single" w:sz="4" w:space="0" w:color="auto"/>
              <w:left w:val="single" w:sz="4" w:space="0" w:color="auto"/>
            </w:tcBorders>
            <w:shd w:val="clear" w:color="auto" w:fill="FFFFFF"/>
            <w:vAlign w:val="center"/>
          </w:tcPr>
          <w:p w14:paraId="109121EB"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center"/>
          </w:tcPr>
          <w:p w14:paraId="2ACEE2AE"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48.000</w:t>
            </w:r>
          </w:p>
        </w:tc>
        <w:tc>
          <w:tcPr>
            <w:tcW w:w="1704" w:type="dxa"/>
            <w:tcBorders>
              <w:top w:val="single" w:sz="4" w:space="0" w:color="auto"/>
              <w:left w:val="single" w:sz="4" w:space="0" w:color="auto"/>
            </w:tcBorders>
            <w:shd w:val="clear" w:color="auto" w:fill="FFFFFF"/>
            <w:vAlign w:val="center"/>
          </w:tcPr>
          <w:p w14:paraId="5DDAEA6D"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488</w:t>
            </w:r>
          </w:p>
        </w:tc>
        <w:tc>
          <w:tcPr>
            <w:tcW w:w="1238" w:type="dxa"/>
            <w:tcBorders>
              <w:top w:val="single" w:sz="4" w:space="0" w:color="auto"/>
              <w:left w:val="single" w:sz="4" w:space="0" w:color="auto"/>
            </w:tcBorders>
            <w:shd w:val="clear" w:color="auto" w:fill="FFFFFF"/>
            <w:vAlign w:val="bottom"/>
          </w:tcPr>
          <w:p w14:paraId="326040CC"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882</w:t>
            </w:r>
          </w:p>
        </w:tc>
        <w:tc>
          <w:tcPr>
            <w:tcW w:w="226" w:type="dxa"/>
            <w:tcBorders>
              <w:top w:val="single" w:sz="4" w:space="0" w:color="auto"/>
              <w:left w:val="single" w:sz="4" w:space="0" w:color="auto"/>
            </w:tcBorders>
            <w:shd w:val="clear" w:color="auto" w:fill="FFFFFF"/>
            <w:vAlign w:val="center"/>
          </w:tcPr>
          <w:p w14:paraId="31A2ACD9"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center"/>
          </w:tcPr>
          <w:p w14:paraId="48CDD966"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78.000</w:t>
            </w:r>
          </w:p>
        </w:tc>
        <w:tc>
          <w:tcPr>
            <w:tcW w:w="1704" w:type="dxa"/>
            <w:tcBorders>
              <w:top w:val="single" w:sz="4" w:space="0" w:color="auto"/>
              <w:left w:val="single" w:sz="4" w:space="0" w:color="auto"/>
            </w:tcBorders>
            <w:shd w:val="clear" w:color="auto" w:fill="FFFFFF"/>
            <w:vAlign w:val="center"/>
          </w:tcPr>
          <w:p w14:paraId="1C19EC5B"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788</w:t>
            </w:r>
          </w:p>
        </w:tc>
        <w:tc>
          <w:tcPr>
            <w:tcW w:w="1238" w:type="dxa"/>
            <w:tcBorders>
              <w:top w:val="single" w:sz="4" w:space="0" w:color="auto"/>
              <w:left w:val="single" w:sz="4" w:space="0" w:color="auto"/>
            </w:tcBorders>
            <w:shd w:val="clear" w:color="auto" w:fill="FFFFFF"/>
            <w:vAlign w:val="center"/>
          </w:tcPr>
          <w:p w14:paraId="298D31C8"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1422</w:t>
            </w:r>
          </w:p>
        </w:tc>
        <w:tc>
          <w:tcPr>
            <w:tcW w:w="245" w:type="dxa"/>
            <w:tcBorders>
              <w:top w:val="single" w:sz="4" w:space="0" w:color="auto"/>
              <w:left w:val="single" w:sz="4" w:space="0" w:color="auto"/>
            </w:tcBorders>
            <w:shd w:val="clear" w:color="auto" w:fill="FFFFFF"/>
            <w:vAlign w:val="center"/>
          </w:tcPr>
          <w:p w14:paraId="28BB8D84"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67" w:type="dxa"/>
            <w:tcBorders>
              <w:top w:val="single" w:sz="4" w:space="0" w:color="auto"/>
            </w:tcBorders>
            <w:shd w:val="clear" w:color="auto" w:fill="FFFFFF"/>
            <w:vAlign w:val="bottom"/>
          </w:tcPr>
          <w:p w14:paraId="3E30BBD9"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108.000</w:t>
            </w:r>
          </w:p>
        </w:tc>
        <w:tc>
          <w:tcPr>
            <w:tcW w:w="1704" w:type="dxa"/>
            <w:tcBorders>
              <w:top w:val="single" w:sz="4" w:space="0" w:color="auto"/>
              <w:left w:val="single" w:sz="4" w:space="0" w:color="auto"/>
            </w:tcBorders>
            <w:shd w:val="clear" w:color="auto" w:fill="FFFFFF"/>
            <w:vAlign w:val="bottom"/>
          </w:tcPr>
          <w:p w14:paraId="6EA344D4"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1088</w:t>
            </w:r>
          </w:p>
        </w:tc>
        <w:tc>
          <w:tcPr>
            <w:tcW w:w="1253" w:type="dxa"/>
            <w:tcBorders>
              <w:top w:val="single" w:sz="4" w:space="0" w:color="auto"/>
              <w:left w:val="single" w:sz="4" w:space="0" w:color="auto"/>
              <w:right w:val="single" w:sz="4" w:space="0" w:color="auto"/>
            </w:tcBorders>
            <w:shd w:val="clear" w:color="auto" w:fill="FFFFFF"/>
            <w:vAlign w:val="center"/>
          </w:tcPr>
          <w:p w14:paraId="0894606C"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1962</w:t>
            </w:r>
          </w:p>
        </w:tc>
      </w:tr>
      <w:tr w:rsidR="00F65366" w14:paraId="727E555F" w14:textId="77777777" w:rsidTr="00423276">
        <w:trPr>
          <w:trHeight w:hRule="exact" w:val="182"/>
        </w:trPr>
        <w:tc>
          <w:tcPr>
            <w:tcW w:w="197" w:type="dxa"/>
            <w:tcBorders>
              <w:top w:val="single" w:sz="4" w:space="0" w:color="auto"/>
              <w:left w:val="single" w:sz="4" w:space="0" w:color="auto"/>
            </w:tcBorders>
            <w:shd w:val="clear" w:color="auto" w:fill="FFFFFF"/>
            <w:vAlign w:val="bottom"/>
          </w:tcPr>
          <w:p w14:paraId="23A32809"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528" w:type="dxa"/>
            <w:tcBorders>
              <w:top w:val="single" w:sz="4" w:space="0" w:color="auto"/>
            </w:tcBorders>
            <w:shd w:val="clear" w:color="auto" w:fill="FFFFFF"/>
            <w:vAlign w:val="bottom"/>
          </w:tcPr>
          <w:p w14:paraId="4543A694"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19.000</w:t>
            </w:r>
          </w:p>
        </w:tc>
        <w:tc>
          <w:tcPr>
            <w:tcW w:w="1704" w:type="dxa"/>
            <w:tcBorders>
              <w:top w:val="single" w:sz="4" w:space="0" w:color="auto"/>
              <w:left w:val="single" w:sz="4" w:space="0" w:color="auto"/>
            </w:tcBorders>
            <w:shd w:val="clear" w:color="auto" w:fill="FFFFFF"/>
            <w:vAlign w:val="bottom"/>
          </w:tcPr>
          <w:p w14:paraId="4F5A5647"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198</w:t>
            </w:r>
          </w:p>
        </w:tc>
        <w:tc>
          <w:tcPr>
            <w:tcW w:w="1238" w:type="dxa"/>
            <w:tcBorders>
              <w:top w:val="single" w:sz="4" w:space="0" w:color="auto"/>
              <w:left w:val="single" w:sz="4" w:space="0" w:color="auto"/>
            </w:tcBorders>
            <w:shd w:val="clear" w:color="auto" w:fill="FFFFFF"/>
            <w:vAlign w:val="bottom"/>
          </w:tcPr>
          <w:p w14:paraId="57ACCBD1"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360</w:t>
            </w:r>
          </w:p>
        </w:tc>
        <w:tc>
          <w:tcPr>
            <w:tcW w:w="226" w:type="dxa"/>
            <w:tcBorders>
              <w:top w:val="single" w:sz="4" w:space="0" w:color="auto"/>
              <w:left w:val="single" w:sz="4" w:space="0" w:color="auto"/>
            </w:tcBorders>
            <w:shd w:val="clear" w:color="auto" w:fill="FFFFFF"/>
            <w:vAlign w:val="bottom"/>
          </w:tcPr>
          <w:p w14:paraId="1B13EB97"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bottom"/>
          </w:tcPr>
          <w:p w14:paraId="6641D173"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49.000</w:t>
            </w:r>
          </w:p>
        </w:tc>
        <w:tc>
          <w:tcPr>
            <w:tcW w:w="1704" w:type="dxa"/>
            <w:tcBorders>
              <w:top w:val="single" w:sz="4" w:space="0" w:color="auto"/>
              <w:left w:val="single" w:sz="4" w:space="0" w:color="auto"/>
            </w:tcBorders>
            <w:shd w:val="clear" w:color="auto" w:fill="FFFFFF"/>
            <w:vAlign w:val="bottom"/>
          </w:tcPr>
          <w:p w14:paraId="060D2191"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498</w:t>
            </w:r>
          </w:p>
        </w:tc>
        <w:tc>
          <w:tcPr>
            <w:tcW w:w="1238" w:type="dxa"/>
            <w:tcBorders>
              <w:top w:val="single" w:sz="4" w:space="0" w:color="auto"/>
              <w:left w:val="single" w:sz="4" w:space="0" w:color="auto"/>
            </w:tcBorders>
            <w:shd w:val="clear" w:color="auto" w:fill="FFFFFF"/>
            <w:vAlign w:val="bottom"/>
          </w:tcPr>
          <w:p w14:paraId="40CD63A9"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900</w:t>
            </w:r>
          </w:p>
        </w:tc>
        <w:tc>
          <w:tcPr>
            <w:tcW w:w="226" w:type="dxa"/>
            <w:tcBorders>
              <w:top w:val="single" w:sz="4" w:space="0" w:color="auto"/>
              <w:left w:val="single" w:sz="4" w:space="0" w:color="auto"/>
            </w:tcBorders>
            <w:shd w:val="clear" w:color="auto" w:fill="FFFFFF"/>
            <w:vAlign w:val="bottom"/>
          </w:tcPr>
          <w:p w14:paraId="227515C6"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bottom"/>
          </w:tcPr>
          <w:p w14:paraId="00D11C6F"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79.000</w:t>
            </w:r>
          </w:p>
        </w:tc>
        <w:tc>
          <w:tcPr>
            <w:tcW w:w="1704" w:type="dxa"/>
            <w:tcBorders>
              <w:top w:val="single" w:sz="4" w:space="0" w:color="auto"/>
              <w:left w:val="single" w:sz="4" w:space="0" w:color="auto"/>
            </w:tcBorders>
            <w:shd w:val="clear" w:color="auto" w:fill="FFFFFF"/>
            <w:vAlign w:val="bottom"/>
          </w:tcPr>
          <w:p w14:paraId="713C7715"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798</w:t>
            </w:r>
          </w:p>
        </w:tc>
        <w:tc>
          <w:tcPr>
            <w:tcW w:w="1238" w:type="dxa"/>
            <w:tcBorders>
              <w:top w:val="single" w:sz="4" w:space="0" w:color="auto"/>
              <w:left w:val="single" w:sz="4" w:space="0" w:color="auto"/>
            </w:tcBorders>
            <w:shd w:val="clear" w:color="auto" w:fill="FFFFFF"/>
            <w:vAlign w:val="bottom"/>
          </w:tcPr>
          <w:p w14:paraId="37B159A4"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1440</w:t>
            </w:r>
          </w:p>
        </w:tc>
        <w:tc>
          <w:tcPr>
            <w:tcW w:w="245" w:type="dxa"/>
            <w:tcBorders>
              <w:top w:val="single" w:sz="4" w:space="0" w:color="auto"/>
              <w:left w:val="single" w:sz="4" w:space="0" w:color="auto"/>
            </w:tcBorders>
            <w:shd w:val="clear" w:color="auto" w:fill="FFFFFF"/>
            <w:vAlign w:val="bottom"/>
          </w:tcPr>
          <w:p w14:paraId="29C8B515"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67" w:type="dxa"/>
            <w:tcBorders>
              <w:top w:val="single" w:sz="4" w:space="0" w:color="auto"/>
            </w:tcBorders>
            <w:shd w:val="clear" w:color="auto" w:fill="FFFFFF"/>
            <w:vAlign w:val="bottom"/>
          </w:tcPr>
          <w:p w14:paraId="13D7AB91"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109.000</w:t>
            </w:r>
          </w:p>
        </w:tc>
        <w:tc>
          <w:tcPr>
            <w:tcW w:w="1704" w:type="dxa"/>
            <w:tcBorders>
              <w:top w:val="single" w:sz="4" w:space="0" w:color="auto"/>
              <w:left w:val="single" w:sz="4" w:space="0" w:color="auto"/>
            </w:tcBorders>
            <w:shd w:val="clear" w:color="auto" w:fill="FFFFFF"/>
            <w:vAlign w:val="bottom"/>
          </w:tcPr>
          <w:p w14:paraId="53DD9159"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1098</w:t>
            </w:r>
          </w:p>
        </w:tc>
        <w:tc>
          <w:tcPr>
            <w:tcW w:w="1253" w:type="dxa"/>
            <w:tcBorders>
              <w:top w:val="single" w:sz="4" w:space="0" w:color="auto"/>
              <w:left w:val="single" w:sz="4" w:space="0" w:color="auto"/>
              <w:right w:val="single" w:sz="4" w:space="0" w:color="auto"/>
            </w:tcBorders>
            <w:shd w:val="clear" w:color="auto" w:fill="FFFFFF"/>
            <w:vAlign w:val="bottom"/>
          </w:tcPr>
          <w:p w14:paraId="761DDB98"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1980</w:t>
            </w:r>
          </w:p>
        </w:tc>
      </w:tr>
      <w:tr w:rsidR="00F65366" w14:paraId="6A47AF25" w14:textId="77777777" w:rsidTr="00423276">
        <w:trPr>
          <w:trHeight w:hRule="exact" w:val="182"/>
        </w:trPr>
        <w:tc>
          <w:tcPr>
            <w:tcW w:w="197" w:type="dxa"/>
            <w:tcBorders>
              <w:top w:val="single" w:sz="4" w:space="0" w:color="auto"/>
              <w:left w:val="single" w:sz="4" w:space="0" w:color="auto"/>
            </w:tcBorders>
            <w:shd w:val="clear" w:color="auto" w:fill="FFFFFF"/>
            <w:vAlign w:val="center"/>
          </w:tcPr>
          <w:p w14:paraId="739E00CA"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528" w:type="dxa"/>
            <w:tcBorders>
              <w:top w:val="single" w:sz="4" w:space="0" w:color="auto"/>
            </w:tcBorders>
            <w:shd w:val="clear" w:color="auto" w:fill="FFFFFF"/>
            <w:vAlign w:val="bottom"/>
          </w:tcPr>
          <w:p w14:paraId="0F913926"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20.000</w:t>
            </w:r>
          </w:p>
        </w:tc>
        <w:tc>
          <w:tcPr>
            <w:tcW w:w="1704" w:type="dxa"/>
            <w:tcBorders>
              <w:top w:val="single" w:sz="4" w:space="0" w:color="auto"/>
              <w:left w:val="single" w:sz="4" w:space="0" w:color="auto"/>
            </w:tcBorders>
            <w:shd w:val="clear" w:color="auto" w:fill="FFFFFF"/>
            <w:vAlign w:val="bottom"/>
          </w:tcPr>
          <w:p w14:paraId="514A32B5"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208</w:t>
            </w:r>
          </w:p>
        </w:tc>
        <w:tc>
          <w:tcPr>
            <w:tcW w:w="1238" w:type="dxa"/>
            <w:tcBorders>
              <w:top w:val="single" w:sz="4" w:space="0" w:color="auto"/>
              <w:left w:val="single" w:sz="4" w:space="0" w:color="auto"/>
            </w:tcBorders>
            <w:shd w:val="clear" w:color="auto" w:fill="FFFFFF"/>
            <w:vAlign w:val="center"/>
          </w:tcPr>
          <w:p w14:paraId="268823AB"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378</w:t>
            </w:r>
          </w:p>
        </w:tc>
        <w:tc>
          <w:tcPr>
            <w:tcW w:w="226" w:type="dxa"/>
            <w:tcBorders>
              <w:top w:val="single" w:sz="4" w:space="0" w:color="auto"/>
              <w:left w:val="single" w:sz="4" w:space="0" w:color="auto"/>
            </w:tcBorders>
            <w:shd w:val="clear" w:color="auto" w:fill="FFFFFF"/>
            <w:vAlign w:val="center"/>
          </w:tcPr>
          <w:p w14:paraId="4FCD2FC3"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center"/>
          </w:tcPr>
          <w:p w14:paraId="0DAE211D"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50.000</w:t>
            </w:r>
          </w:p>
        </w:tc>
        <w:tc>
          <w:tcPr>
            <w:tcW w:w="1704" w:type="dxa"/>
            <w:tcBorders>
              <w:top w:val="single" w:sz="4" w:space="0" w:color="auto"/>
              <w:left w:val="single" w:sz="4" w:space="0" w:color="auto"/>
            </w:tcBorders>
            <w:shd w:val="clear" w:color="auto" w:fill="FFFFFF"/>
            <w:vAlign w:val="center"/>
          </w:tcPr>
          <w:p w14:paraId="6C38FDC5"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508</w:t>
            </w:r>
          </w:p>
        </w:tc>
        <w:tc>
          <w:tcPr>
            <w:tcW w:w="1238" w:type="dxa"/>
            <w:tcBorders>
              <w:top w:val="single" w:sz="4" w:space="0" w:color="auto"/>
              <w:left w:val="single" w:sz="4" w:space="0" w:color="auto"/>
            </w:tcBorders>
            <w:shd w:val="clear" w:color="auto" w:fill="FFFFFF"/>
            <w:vAlign w:val="center"/>
          </w:tcPr>
          <w:p w14:paraId="616C5D29"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918</w:t>
            </w:r>
          </w:p>
        </w:tc>
        <w:tc>
          <w:tcPr>
            <w:tcW w:w="226" w:type="dxa"/>
            <w:tcBorders>
              <w:top w:val="single" w:sz="4" w:space="0" w:color="auto"/>
              <w:left w:val="single" w:sz="4" w:space="0" w:color="auto"/>
            </w:tcBorders>
            <w:shd w:val="clear" w:color="auto" w:fill="FFFFFF"/>
            <w:vAlign w:val="center"/>
          </w:tcPr>
          <w:p w14:paraId="153ECBA2"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bottom"/>
          </w:tcPr>
          <w:p w14:paraId="2516C23F"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80.000</w:t>
            </w:r>
          </w:p>
        </w:tc>
        <w:tc>
          <w:tcPr>
            <w:tcW w:w="1704" w:type="dxa"/>
            <w:tcBorders>
              <w:top w:val="single" w:sz="4" w:space="0" w:color="auto"/>
              <w:left w:val="single" w:sz="4" w:space="0" w:color="auto"/>
            </w:tcBorders>
            <w:shd w:val="clear" w:color="auto" w:fill="FFFFFF"/>
            <w:vAlign w:val="bottom"/>
          </w:tcPr>
          <w:p w14:paraId="7526ADCB"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808</w:t>
            </w:r>
          </w:p>
        </w:tc>
        <w:tc>
          <w:tcPr>
            <w:tcW w:w="1238" w:type="dxa"/>
            <w:tcBorders>
              <w:top w:val="single" w:sz="4" w:space="0" w:color="auto"/>
              <w:left w:val="single" w:sz="4" w:space="0" w:color="auto"/>
            </w:tcBorders>
            <w:shd w:val="clear" w:color="auto" w:fill="FFFFFF"/>
            <w:vAlign w:val="center"/>
          </w:tcPr>
          <w:p w14:paraId="67E64CD0"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1458</w:t>
            </w:r>
          </w:p>
        </w:tc>
        <w:tc>
          <w:tcPr>
            <w:tcW w:w="245" w:type="dxa"/>
            <w:tcBorders>
              <w:top w:val="single" w:sz="4" w:space="0" w:color="auto"/>
              <w:left w:val="single" w:sz="4" w:space="0" w:color="auto"/>
            </w:tcBorders>
            <w:shd w:val="clear" w:color="auto" w:fill="FFFFFF"/>
            <w:vAlign w:val="center"/>
          </w:tcPr>
          <w:p w14:paraId="091DC260"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67" w:type="dxa"/>
            <w:tcBorders>
              <w:top w:val="single" w:sz="4" w:space="0" w:color="auto"/>
            </w:tcBorders>
            <w:shd w:val="clear" w:color="auto" w:fill="FFFFFF"/>
            <w:vAlign w:val="bottom"/>
          </w:tcPr>
          <w:p w14:paraId="55B6852F"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110.000</w:t>
            </w:r>
          </w:p>
        </w:tc>
        <w:tc>
          <w:tcPr>
            <w:tcW w:w="1704" w:type="dxa"/>
            <w:tcBorders>
              <w:top w:val="single" w:sz="4" w:space="0" w:color="auto"/>
              <w:left w:val="single" w:sz="4" w:space="0" w:color="auto"/>
            </w:tcBorders>
            <w:shd w:val="clear" w:color="auto" w:fill="FFFFFF"/>
            <w:vAlign w:val="bottom"/>
          </w:tcPr>
          <w:p w14:paraId="562051A3"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1108</w:t>
            </w:r>
          </w:p>
        </w:tc>
        <w:tc>
          <w:tcPr>
            <w:tcW w:w="1253" w:type="dxa"/>
            <w:tcBorders>
              <w:top w:val="single" w:sz="4" w:space="0" w:color="auto"/>
              <w:left w:val="single" w:sz="4" w:space="0" w:color="auto"/>
              <w:right w:val="single" w:sz="4" w:space="0" w:color="auto"/>
            </w:tcBorders>
            <w:shd w:val="clear" w:color="auto" w:fill="FFFFFF"/>
            <w:vAlign w:val="center"/>
          </w:tcPr>
          <w:p w14:paraId="30E8B3D5"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1998</w:t>
            </w:r>
          </w:p>
        </w:tc>
      </w:tr>
      <w:tr w:rsidR="00F65366" w14:paraId="2E164B95" w14:textId="77777777" w:rsidTr="00423276">
        <w:trPr>
          <w:trHeight w:hRule="exact" w:val="182"/>
        </w:trPr>
        <w:tc>
          <w:tcPr>
            <w:tcW w:w="197" w:type="dxa"/>
            <w:tcBorders>
              <w:top w:val="single" w:sz="4" w:space="0" w:color="auto"/>
              <w:left w:val="single" w:sz="4" w:space="0" w:color="auto"/>
            </w:tcBorders>
            <w:shd w:val="clear" w:color="auto" w:fill="FFFFFF"/>
            <w:vAlign w:val="center"/>
          </w:tcPr>
          <w:p w14:paraId="5B170431"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528" w:type="dxa"/>
            <w:tcBorders>
              <w:top w:val="single" w:sz="4" w:space="0" w:color="auto"/>
            </w:tcBorders>
            <w:shd w:val="clear" w:color="auto" w:fill="FFFFFF"/>
            <w:vAlign w:val="bottom"/>
          </w:tcPr>
          <w:p w14:paraId="1D08BF45"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21.000</w:t>
            </w:r>
          </w:p>
        </w:tc>
        <w:tc>
          <w:tcPr>
            <w:tcW w:w="1704" w:type="dxa"/>
            <w:tcBorders>
              <w:top w:val="single" w:sz="4" w:space="0" w:color="auto"/>
              <w:left w:val="single" w:sz="4" w:space="0" w:color="auto"/>
            </w:tcBorders>
            <w:shd w:val="clear" w:color="auto" w:fill="FFFFFF"/>
            <w:vAlign w:val="bottom"/>
          </w:tcPr>
          <w:p w14:paraId="739E6A05"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218</w:t>
            </w:r>
          </w:p>
        </w:tc>
        <w:tc>
          <w:tcPr>
            <w:tcW w:w="1238" w:type="dxa"/>
            <w:tcBorders>
              <w:top w:val="single" w:sz="4" w:space="0" w:color="auto"/>
              <w:left w:val="single" w:sz="4" w:space="0" w:color="auto"/>
            </w:tcBorders>
            <w:shd w:val="clear" w:color="auto" w:fill="FFFFFF"/>
            <w:vAlign w:val="center"/>
          </w:tcPr>
          <w:p w14:paraId="1F562540"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396</w:t>
            </w:r>
          </w:p>
        </w:tc>
        <w:tc>
          <w:tcPr>
            <w:tcW w:w="226" w:type="dxa"/>
            <w:tcBorders>
              <w:top w:val="single" w:sz="4" w:space="0" w:color="auto"/>
              <w:left w:val="single" w:sz="4" w:space="0" w:color="auto"/>
            </w:tcBorders>
            <w:shd w:val="clear" w:color="auto" w:fill="FFFFFF"/>
            <w:vAlign w:val="center"/>
          </w:tcPr>
          <w:p w14:paraId="46DFBD39"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center"/>
          </w:tcPr>
          <w:p w14:paraId="106B1DA9"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51.000</w:t>
            </w:r>
          </w:p>
        </w:tc>
        <w:tc>
          <w:tcPr>
            <w:tcW w:w="1704" w:type="dxa"/>
            <w:tcBorders>
              <w:top w:val="single" w:sz="4" w:space="0" w:color="auto"/>
              <w:left w:val="single" w:sz="4" w:space="0" w:color="auto"/>
            </w:tcBorders>
            <w:shd w:val="clear" w:color="auto" w:fill="FFFFFF"/>
            <w:vAlign w:val="center"/>
          </w:tcPr>
          <w:p w14:paraId="785D89B9"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518</w:t>
            </w:r>
          </w:p>
        </w:tc>
        <w:tc>
          <w:tcPr>
            <w:tcW w:w="1238" w:type="dxa"/>
            <w:tcBorders>
              <w:top w:val="single" w:sz="4" w:space="0" w:color="auto"/>
              <w:left w:val="single" w:sz="4" w:space="0" w:color="auto"/>
            </w:tcBorders>
            <w:shd w:val="clear" w:color="auto" w:fill="FFFFFF"/>
            <w:vAlign w:val="center"/>
          </w:tcPr>
          <w:p w14:paraId="37797A4A"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936</w:t>
            </w:r>
          </w:p>
        </w:tc>
        <w:tc>
          <w:tcPr>
            <w:tcW w:w="226" w:type="dxa"/>
            <w:tcBorders>
              <w:top w:val="single" w:sz="4" w:space="0" w:color="auto"/>
              <w:left w:val="single" w:sz="4" w:space="0" w:color="auto"/>
            </w:tcBorders>
            <w:shd w:val="clear" w:color="auto" w:fill="FFFFFF"/>
            <w:vAlign w:val="center"/>
          </w:tcPr>
          <w:p w14:paraId="4A553AEE"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bottom"/>
          </w:tcPr>
          <w:p w14:paraId="42C29254"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81.000</w:t>
            </w:r>
          </w:p>
        </w:tc>
        <w:tc>
          <w:tcPr>
            <w:tcW w:w="1704" w:type="dxa"/>
            <w:tcBorders>
              <w:top w:val="single" w:sz="4" w:space="0" w:color="auto"/>
              <w:left w:val="single" w:sz="4" w:space="0" w:color="auto"/>
            </w:tcBorders>
            <w:shd w:val="clear" w:color="auto" w:fill="FFFFFF"/>
            <w:vAlign w:val="bottom"/>
          </w:tcPr>
          <w:p w14:paraId="3D748080"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818</w:t>
            </w:r>
          </w:p>
        </w:tc>
        <w:tc>
          <w:tcPr>
            <w:tcW w:w="1238" w:type="dxa"/>
            <w:tcBorders>
              <w:top w:val="single" w:sz="4" w:space="0" w:color="auto"/>
              <w:left w:val="single" w:sz="4" w:space="0" w:color="auto"/>
            </w:tcBorders>
            <w:shd w:val="clear" w:color="auto" w:fill="FFFFFF"/>
            <w:vAlign w:val="center"/>
          </w:tcPr>
          <w:p w14:paraId="39727C20"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1476</w:t>
            </w:r>
          </w:p>
        </w:tc>
        <w:tc>
          <w:tcPr>
            <w:tcW w:w="245" w:type="dxa"/>
            <w:tcBorders>
              <w:top w:val="single" w:sz="4" w:space="0" w:color="auto"/>
              <w:left w:val="single" w:sz="4" w:space="0" w:color="auto"/>
            </w:tcBorders>
            <w:shd w:val="clear" w:color="auto" w:fill="FFFFFF"/>
            <w:vAlign w:val="center"/>
          </w:tcPr>
          <w:p w14:paraId="7810B85B"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67" w:type="dxa"/>
            <w:tcBorders>
              <w:top w:val="single" w:sz="4" w:space="0" w:color="auto"/>
            </w:tcBorders>
            <w:shd w:val="clear" w:color="auto" w:fill="FFFFFF"/>
            <w:vAlign w:val="bottom"/>
          </w:tcPr>
          <w:p w14:paraId="347D6801"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111.000</w:t>
            </w:r>
          </w:p>
        </w:tc>
        <w:tc>
          <w:tcPr>
            <w:tcW w:w="1704" w:type="dxa"/>
            <w:tcBorders>
              <w:top w:val="single" w:sz="4" w:space="0" w:color="auto"/>
              <w:left w:val="single" w:sz="4" w:space="0" w:color="auto"/>
            </w:tcBorders>
            <w:shd w:val="clear" w:color="auto" w:fill="FFFFFF"/>
            <w:vAlign w:val="bottom"/>
          </w:tcPr>
          <w:p w14:paraId="4A0BCC66"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1118</w:t>
            </w:r>
          </w:p>
        </w:tc>
        <w:tc>
          <w:tcPr>
            <w:tcW w:w="1253" w:type="dxa"/>
            <w:tcBorders>
              <w:top w:val="single" w:sz="4" w:space="0" w:color="auto"/>
              <w:left w:val="single" w:sz="4" w:space="0" w:color="auto"/>
              <w:right w:val="single" w:sz="4" w:space="0" w:color="auto"/>
            </w:tcBorders>
            <w:shd w:val="clear" w:color="auto" w:fill="FFFFFF"/>
            <w:vAlign w:val="bottom"/>
          </w:tcPr>
          <w:p w14:paraId="41AD3D52"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2016</w:t>
            </w:r>
          </w:p>
        </w:tc>
      </w:tr>
      <w:tr w:rsidR="00F65366" w14:paraId="5DB6720A" w14:textId="77777777" w:rsidTr="00423276">
        <w:trPr>
          <w:trHeight w:hRule="exact" w:val="182"/>
        </w:trPr>
        <w:tc>
          <w:tcPr>
            <w:tcW w:w="197" w:type="dxa"/>
            <w:tcBorders>
              <w:top w:val="single" w:sz="4" w:space="0" w:color="auto"/>
              <w:left w:val="single" w:sz="4" w:space="0" w:color="auto"/>
            </w:tcBorders>
            <w:shd w:val="clear" w:color="auto" w:fill="FFFFFF"/>
            <w:vAlign w:val="center"/>
          </w:tcPr>
          <w:p w14:paraId="285E4FF9"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528" w:type="dxa"/>
            <w:tcBorders>
              <w:top w:val="single" w:sz="4" w:space="0" w:color="auto"/>
            </w:tcBorders>
            <w:shd w:val="clear" w:color="auto" w:fill="FFFFFF"/>
            <w:vAlign w:val="bottom"/>
          </w:tcPr>
          <w:p w14:paraId="452EC9D1"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22.000</w:t>
            </w:r>
          </w:p>
        </w:tc>
        <w:tc>
          <w:tcPr>
            <w:tcW w:w="1704" w:type="dxa"/>
            <w:tcBorders>
              <w:top w:val="single" w:sz="4" w:space="0" w:color="auto"/>
              <w:left w:val="single" w:sz="4" w:space="0" w:color="auto"/>
            </w:tcBorders>
            <w:shd w:val="clear" w:color="auto" w:fill="FFFFFF"/>
            <w:vAlign w:val="bottom"/>
          </w:tcPr>
          <w:p w14:paraId="2F011FE8"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228</w:t>
            </w:r>
          </w:p>
        </w:tc>
        <w:tc>
          <w:tcPr>
            <w:tcW w:w="1238" w:type="dxa"/>
            <w:tcBorders>
              <w:top w:val="single" w:sz="4" w:space="0" w:color="auto"/>
              <w:left w:val="single" w:sz="4" w:space="0" w:color="auto"/>
            </w:tcBorders>
            <w:shd w:val="clear" w:color="auto" w:fill="FFFFFF"/>
            <w:vAlign w:val="center"/>
          </w:tcPr>
          <w:p w14:paraId="5931DDF9"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414</w:t>
            </w:r>
          </w:p>
        </w:tc>
        <w:tc>
          <w:tcPr>
            <w:tcW w:w="226" w:type="dxa"/>
            <w:tcBorders>
              <w:top w:val="single" w:sz="4" w:space="0" w:color="auto"/>
              <w:left w:val="single" w:sz="4" w:space="0" w:color="auto"/>
            </w:tcBorders>
            <w:shd w:val="clear" w:color="auto" w:fill="FFFFFF"/>
            <w:vAlign w:val="center"/>
          </w:tcPr>
          <w:p w14:paraId="691D795D"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center"/>
          </w:tcPr>
          <w:p w14:paraId="2AC5D1CF"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52.000</w:t>
            </w:r>
          </w:p>
        </w:tc>
        <w:tc>
          <w:tcPr>
            <w:tcW w:w="1704" w:type="dxa"/>
            <w:tcBorders>
              <w:top w:val="single" w:sz="4" w:space="0" w:color="auto"/>
              <w:left w:val="single" w:sz="4" w:space="0" w:color="auto"/>
            </w:tcBorders>
            <w:shd w:val="clear" w:color="auto" w:fill="FFFFFF"/>
            <w:vAlign w:val="center"/>
          </w:tcPr>
          <w:p w14:paraId="020EB0B2"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528</w:t>
            </w:r>
          </w:p>
        </w:tc>
        <w:tc>
          <w:tcPr>
            <w:tcW w:w="1238" w:type="dxa"/>
            <w:tcBorders>
              <w:top w:val="single" w:sz="4" w:space="0" w:color="auto"/>
              <w:left w:val="single" w:sz="4" w:space="0" w:color="auto"/>
            </w:tcBorders>
            <w:shd w:val="clear" w:color="auto" w:fill="FFFFFF"/>
            <w:vAlign w:val="center"/>
          </w:tcPr>
          <w:p w14:paraId="089D3C83"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954</w:t>
            </w:r>
          </w:p>
        </w:tc>
        <w:tc>
          <w:tcPr>
            <w:tcW w:w="226" w:type="dxa"/>
            <w:tcBorders>
              <w:top w:val="single" w:sz="4" w:space="0" w:color="auto"/>
              <w:left w:val="single" w:sz="4" w:space="0" w:color="auto"/>
            </w:tcBorders>
            <w:shd w:val="clear" w:color="auto" w:fill="FFFFFF"/>
            <w:vAlign w:val="center"/>
          </w:tcPr>
          <w:p w14:paraId="132728A4"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bottom"/>
          </w:tcPr>
          <w:p w14:paraId="604EC4C7"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82.000</w:t>
            </w:r>
          </w:p>
        </w:tc>
        <w:tc>
          <w:tcPr>
            <w:tcW w:w="1704" w:type="dxa"/>
            <w:tcBorders>
              <w:top w:val="single" w:sz="4" w:space="0" w:color="auto"/>
              <w:left w:val="single" w:sz="4" w:space="0" w:color="auto"/>
            </w:tcBorders>
            <w:shd w:val="clear" w:color="auto" w:fill="FFFFFF"/>
            <w:vAlign w:val="bottom"/>
          </w:tcPr>
          <w:p w14:paraId="48DFF380"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828</w:t>
            </w:r>
          </w:p>
        </w:tc>
        <w:tc>
          <w:tcPr>
            <w:tcW w:w="1238" w:type="dxa"/>
            <w:tcBorders>
              <w:top w:val="single" w:sz="4" w:space="0" w:color="auto"/>
              <w:left w:val="single" w:sz="4" w:space="0" w:color="auto"/>
            </w:tcBorders>
            <w:shd w:val="clear" w:color="auto" w:fill="FFFFFF"/>
            <w:vAlign w:val="center"/>
          </w:tcPr>
          <w:p w14:paraId="528D588E"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1494</w:t>
            </w:r>
          </w:p>
        </w:tc>
        <w:tc>
          <w:tcPr>
            <w:tcW w:w="245" w:type="dxa"/>
            <w:tcBorders>
              <w:top w:val="single" w:sz="4" w:space="0" w:color="auto"/>
              <w:left w:val="single" w:sz="4" w:space="0" w:color="auto"/>
            </w:tcBorders>
            <w:shd w:val="clear" w:color="auto" w:fill="FFFFFF"/>
            <w:vAlign w:val="center"/>
          </w:tcPr>
          <w:p w14:paraId="138B1E60"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67" w:type="dxa"/>
            <w:tcBorders>
              <w:top w:val="single" w:sz="4" w:space="0" w:color="auto"/>
            </w:tcBorders>
            <w:shd w:val="clear" w:color="auto" w:fill="FFFFFF"/>
            <w:vAlign w:val="bottom"/>
          </w:tcPr>
          <w:p w14:paraId="5B18F3BC"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112.000</w:t>
            </w:r>
          </w:p>
        </w:tc>
        <w:tc>
          <w:tcPr>
            <w:tcW w:w="1704" w:type="dxa"/>
            <w:tcBorders>
              <w:top w:val="single" w:sz="4" w:space="0" w:color="auto"/>
              <w:left w:val="single" w:sz="4" w:space="0" w:color="auto"/>
            </w:tcBorders>
            <w:shd w:val="clear" w:color="auto" w:fill="FFFFFF"/>
            <w:vAlign w:val="bottom"/>
          </w:tcPr>
          <w:p w14:paraId="674B493D"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1128</w:t>
            </w:r>
          </w:p>
        </w:tc>
        <w:tc>
          <w:tcPr>
            <w:tcW w:w="1253" w:type="dxa"/>
            <w:tcBorders>
              <w:top w:val="single" w:sz="4" w:space="0" w:color="auto"/>
              <w:left w:val="single" w:sz="4" w:space="0" w:color="auto"/>
              <w:right w:val="single" w:sz="4" w:space="0" w:color="auto"/>
            </w:tcBorders>
            <w:shd w:val="clear" w:color="auto" w:fill="FFFFFF"/>
            <w:vAlign w:val="center"/>
          </w:tcPr>
          <w:p w14:paraId="4E45901C"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2034</w:t>
            </w:r>
          </w:p>
        </w:tc>
      </w:tr>
      <w:tr w:rsidR="00F65366" w14:paraId="1A0B2D23" w14:textId="77777777" w:rsidTr="00423276">
        <w:trPr>
          <w:trHeight w:hRule="exact" w:val="182"/>
        </w:trPr>
        <w:tc>
          <w:tcPr>
            <w:tcW w:w="197" w:type="dxa"/>
            <w:tcBorders>
              <w:top w:val="single" w:sz="4" w:space="0" w:color="auto"/>
              <w:left w:val="single" w:sz="4" w:space="0" w:color="auto"/>
            </w:tcBorders>
            <w:shd w:val="clear" w:color="auto" w:fill="FFFFFF"/>
            <w:vAlign w:val="bottom"/>
          </w:tcPr>
          <w:p w14:paraId="3B41CABE"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528" w:type="dxa"/>
            <w:tcBorders>
              <w:top w:val="single" w:sz="4" w:space="0" w:color="auto"/>
            </w:tcBorders>
            <w:shd w:val="clear" w:color="auto" w:fill="FFFFFF"/>
            <w:vAlign w:val="bottom"/>
          </w:tcPr>
          <w:p w14:paraId="660B9E15"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23.000</w:t>
            </w:r>
          </w:p>
        </w:tc>
        <w:tc>
          <w:tcPr>
            <w:tcW w:w="1704" w:type="dxa"/>
            <w:tcBorders>
              <w:top w:val="single" w:sz="4" w:space="0" w:color="auto"/>
              <w:left w:val="single" w:sz="4" w:space="0" w:color="auto"/>
            </w:tcBorders>
            <w:shd w:val="clear" w:color="auto" w:fill="FFFFFF"/>
            <w:vAlign w:val="bottom"/>
          </w:tcPr>
          <w:p w14:paraId="66BC7B45"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238</w:t>
            </w:r>
          </w:p>
        </w:tc>
        <w:tc>
          <w:tcPr>
            <w:tcW w:w="1238" w:type="dxa"/>
            <w:tcBorders>
              <w:top w:val="single" w:sz="4" w:space="0" w:color="auto"/>
              <w:left w:val="single" w:sz="4" w:space="0" w:color="auto"/>
            </w:tcBorders>
            <w:shd w:val="clear" w:color="auto" w:fill="FFFFFF"/>
            <w:vAlign w:val="bottom"/>
          </w:tcPr>
          <w:p w14:paraId="67D1F8A1"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432</w:t>
            </w:r>
          </w:p>
        </w:tc>
        <w:tc>
          <w:tcPr>
            <w:tcW w:w="226" w:type="dxa"/>
            <w:tcBorders>
              <w:top w:val="single" w:sz="4" w:space="0" w:color="auto"/>
              <w:left w:val="single" w:sz="4" w:space="0" w:color="auto"/>
            </w:tcBorders>
            <w:shd w:val="clear" w:color="auto" w:fill="FFFFFF"/>
            <w:vAlign w:val="bottom"/>
          </w:tcPr>
          <w:p w14:paraId="7D3C2E46"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bottom"/>
          </w:tcPr>
          <w:p w14:paraId="08C821F4"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53.000</w:t>
            </w:r>
          </w:p>
        </w:tc>
        <w:tc>
          <w:tcPr>
            <w:tcW w:w="1704" w:type="dxa"/>
            <w:tcBorders>
              <w:top w:val="single" w:sz="4" w:space="0" w:color="auto"/>
              <w:left w:val="single" w:sz="4" w:space="0" w:color="auto"/>
            </w:tcBorders>
            <w:shd w:val="clear" w:color="auto" w:fill="FFFFFF"/>
            <w:vAlign w:val="bottom"/>
          </w:tcPr>
          <w:p w14:paraId="00CB3E20"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538</w:t>
            </w:r>
          </w:p>
        </w:tc>
        <w:tc>
          <w:tcPr>
            <w:tcW w:w="1238" w:type="dxa"/>
            <w:tcBorders>
              <w:top w:val="single" w:sz="4" w:space="0" w:color="auto"/>
              <w:left w:val="single" w:sz="4" w:space="0" w:color="auto"/>
            </w:tcBorders>
            <w:shd w:val="clear" w:color="auto" w:fill="FFFFFF"/>
            <w:vAlign w:val="bottom"/>
          </w:tcPr>
          <w:p w14:paraId="101AF2BF"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972</w:t>
            </w:r>
          </w:p>
        </w:tc>
        <w:tc>
          <w:tcPr>
            <w:tcW w:w="226" w:type="dxa"/>
            <w:tcBorders>
              <w:top w:val="single" w:sz="4" w:space="0" w:color="auto"/>
              <w:left w:val="single" w:sz="4" w:space="0" w:color="auto"/>
            </w:tcBorders>
            <w:shd w:val="clear" w:color="auto" w:fill="FFFFFF"/>
            <w:vAlign w:val="bottom"/>
          </w:tcPr>
          <w:p w14:paraId="74DF47CD"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bottom"/>
          </w:tcPr>
          <w:p w14:paraId="34D27494"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83.000</w:t>
            </w:r>
          </w:p>
        </w:tc>
        <w:tc>
          <w:tcPr>
            <w:tcW w:w="1704" w:type="dxa"/>
            <w:tcBorders>
              <w:top w:val="single" w:sz="4" w:space="0" w:color="auto"/>
              <w:left w:val="single" w:sz="4" w:space="0" w:color="auto"/>
            </w:tcBorders>
            <w:shd w:val="clear" w:color="auto" w:fill="FFFFFF"/>
            <w:vAlign w:val="bottom"/>
          </w:tcPr>
          <w:p w14:paraId="08CF1F9F"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838</w:t>
            </w:r>
          </w:p>
        </w:tc>
        <w:tc>
          <w:tcPr>
            <w:tcW w:w="1238" w:type="dxa"/>
            <w:tcBorders>
              <w:top w:val="single" w:sz="4" w:space="0" w:color="auto"/>
              <w:left w:val="single" w:sz="4" w:space="0" w:color="auto"/>
            </w:tcBorders>
            <w:shd w:val="clear" w:color="auto" w:fill="FFFFFF"/>
            <w:vAlign w:val="bottom"/>
          </w:tcPr>
          <w:p w14:paraId="0CFCBFAD"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1512</w:t>
            </w:r>
          </w:p>
        </w:tc>
        <w:tc>
          <w:tcPr>
            <w:tcW w:w="245" w:type="dxa"/>
            <w:tcBorders>
              <w:top w:val="single" w:sz="4" w:space="0" w:color="auto"/>
              <w:left w:val="single" w:sz="4" w:space="0" w:color="auto"/>
            </w:tcBorders>
            <w:shd w:val="clear" w:color="auto" w:fill="FFFFFF"/>
            <w:vAlign w:val="bottom"/>
          </w:tcPr>
          <w:p w14:paraId="57520A11"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67" w:type="dxa"/>
            <w:tcBorders>
              <w:top w:val="single" w:sz="4" w:space="0" w:color="auto"/>
            </w:tcBorders>
            <w:shd w:val="clear" w:color="auto" w:fill="FFFFFF"/>
            <w:vAlign w:val="bottom"/>
          </w:tcPr>
          <w:p w14:paraId="01590D30"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113.000</w:t>
            </w:r>
          </w:p>
        </w:tc>
        <w:tc>
          <w:tcPr>
            <w:tcW w:w="1704" w:type="dxa"/>
            <w:tcBorders>
              <w:top w:val="single" w:sz="4" w:space="0" w:color="auto"/>
              <w:left w:val="single" w:sz="4" w:space="0" w:color="auto"/>
            </w:tcBorders>
            <w:shd w:val="clear" w:color="auto" w:fill="FFFFFF"/>
            <w:vAlign w:val="bottom"/>
          </w:tcPr>
          <w:p w14:paraId="505BAA33"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1138</w:t>
            </w:r>
          </w:p>
        </w:tc>
        <w:tc>
          <w:tcPr>
            <w:tcW w:w="1253" w:type="dxa"/>
            <w:tcBorders>
              <w:top w:val="single" w:sz="4" w:space="0" w:color="auto"/>
              <w:left w:val="single" w:sz="4" w:space="0" w:color="auto"/>
              <w:right w:val="single" w:sz="4" w:space="0" w:color="auto"/>
            </w:tcBorders>
            <w:shd w:val="clear" w:color="auto" w:fill="FFFFFF"/>
            <w:vAlign w:val="bottom"/>
          </w:tcPr>
          <w:p w14:paraId="679D5678"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2052</w:t>
            </w:r>
          </w:p>
        </w:tc>
      </w:tr>
      <w:tr w:rsidR="00F65366" w14:paraId="04EF0A0F" w14:textId="77777777" w:rsidTr="00423276">
        <w:trPr>
          <w:trHeight w:hRule="exact" w:val="182"/>
        </w:trPr>
        <w:tc>
          <w:tcPr>
            <w:tcW w:w="197" w:type="dxa"/>
            <w:tcBorders>
              <w:top w:val="single" w:sz="4" w:space="0" w:color="auto"/>
              <w:left w:val="single" w:sz="4" w:space="0" w:color="auto"/>
            </w:tcBorders>
            <w:shd w:val="clear" w:color="auto" w:fill="FFFFFF"/>
            <w:vAlign w:val="bottom"/>
          </w:tcPr>
          <w:p w14:paraId="39CF4EA3"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528" w:type="dxa"/>
            <w:tcBorders>
              <w:top w:val="single" w:sz="4" w:space="0" w:color="auto"/>
            </w:tcBorders>
            <w:shd w:val="clear" w:color="auto" w:fill="FFFFFF"/>
            <w:vAlign w:val="bottom"/>
          </w:tcPr>
          <w:p w14:paraId="6108A286"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24.000</w:t>
            </w:r>
          </w:p>
        </w:tc>
        <w:tc>
          <w:tcPr>
            <w:tcW w:w="1704" w:type="dxa"/>
            <w:tcBorders>
              <w:top w:val="single" w:sz="4" w:space="0" w:color="auto"/>
              <w:left w:val="single" w:sz="4" w:space="0" w:color="auto"/>
            </w:tcBorders>
            <w:shd w:val="clear" w:color="auto" w:fill="FFFFFF"/>
            <w:vAlign w:val="bottom"/>
          </w:tcPr>
          <w:p w14:paraId="234FCA52"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248</w:t>
            </w:r>
          </w:p>
        </w:tc>
        <w:tc>
          <w:tcPr>
            <w:tcW w:w="1238" w:type="dxa"/>
            <w:tcBorders>
              <w:top w:val="single" w:sz="4" w:space="0" w:color="auto"/>
              <w:left w:val="single" w:sz="4" w:space="0" w:color="auto"/>
            </w:tcBorders>
            <w:shd w:val="clear" w:color="auto" w:fill="FFFFFF"/>
            <w:vAlign w:val="bottom"/>
          </w:tcPr>
          <w:p w14:paraId="471164E2"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450</w:t>
            </w:r>
          </w:p>
        </w:tc>
        <w:tc>
          <w:tcPr>
            <w:tcW w:w="226" w:type="dxa"/>
            <w:tcBorders>
              <w:top w:val="single" w:sz="4" w:space="0" w:color="auto"/>
              <w:left w:val="single" w:sz="4" w:space="0" w:color="auto"/>
            </w:tcBorders>
            <w:shd w:val="clear" w:color="auto" w:fill="FFFFFF"/>
            <w:vAlign w:val="bottom"/>
          </w:tcPr>
          <w:p w14:paraId="01581BAE"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bottom"/>
          </w:tcPr>
          <w:p w14:paraId="2C2A9311"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54.000</w:t>
            </w:r>
          </w:p>
        </w:tc>
        <w:tc>
          <w:tcPr>
            <w:tcW w:w="1704" w:type="dxa"/>
            <w:tcBorders>
              <w:top w:val="single" w:sz="4" w:space="0" w:color="auto"/>
              <w:left w:val="single" w:sz="4" w:space="0" w:color="auto"/>
            </w:tcBorders>
            <w:shd w:val="clear" w:color="auto" w:fill="FFFFFF"/>
            <w:vAlign w:val="bottom"/>
          </w:tcPr>
          <w:p w14:paraId="7858B722"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548</w:t>
            </w:r>
          </w:p>
        </w:tc>
        <w:tc>
          <w:tcPr>
            <w:tcW w:w="1238" w:type="dxa"/>
            <w:tcBorders>
              <w:top w:val="single" w:sz="4" w:space="0" w:color="auto"/>
              <w:left w:val="single" w:sz="4" w:space="0" w:color="auto"/>
            </w:tcBorders>
            <w:shd w:val="clear" w:color="auto" w:fill="FFFFFF"/>
            <w:vAlign w:val="bottom"/>
          </w:tcPr>
          <w:p w14:paraId="7E769563"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990</w:t>
            </w:r>
          </w:p>
        </w:tc>
        <w:tc>
          <w:tcPr>
            <w:tcW w:w="226" w:type="dxa"/>
            <w:tcBorders>
              <w:top w:val="single" w:sz="4" w:space="0" w:color="auto"/>
              <w:left w:val="single" w:sz="4" w:space="0" w:color="auto"/>
            </w:tcBorders>
            <w:shd w:val="clear" w:color="auto" w:fill="FFFFFF"/>
            <w:vAlign w:val="bottom"/>
          </w:tcPr>
          <w:p w14:paraId="264DED21"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bottom"/>
          </w:tcPr>
          <w:p w14:paraId="168ECFB3"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84.000</w:t>
            </w:r>
          </w:p>
        </w:tc>
        <w:tc>
          <w:tcPr>
            <w:tcW w:w="1704" w:type="dxa"/>
            <w:tcBorders>
              <w:top w:val="single" w:sz="4" w:space="0" w:color="auto"/>
              <w:left w:val="single" w:sz="4" w:space="0" w:color="auto"/>
            </w:tcBorders>
            <w:shd w:val="clear" w:color="auto" w:fill="FFFFFF"/>
            <w:vAlign w:val="bottom"/>
          </w:tcPr>
          <w:p w14:paraId="7FC2CF27"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848</w:t>
            </w:r>
          </w:p>
        </w:tc>
        <w:tc>
          <w:tcPr>
            <w:tcW w:w="1238" w:type="dxa"/>
            <w:tcBorders>
              <w:top w:val="single" w:sz="4" w:space="0" w:color="auto"/>
              <w:left w:val="single" w:sz="4" w:space="0" w:color="auto"/>
            </w:tcBorders>
            <w:shd w:val="clear" w:color="auto" w:fill="FFFFFF"/>
            <w:vAlign w:val="bottom"/>
          </w:tcPr>
          <w:p w14:paraId="6F921628"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1530</w:t>
            </w:r>
          </w:p>
        </w:tc>
        <w:tc>
          <w:tcPr>
            <w:tcW w:w="245" w:type="dxa"/>
            <w:tcBorders>
              <w:top w:val="single" w:sz="4" w:space="0" w:color="auto"/>
              <w:left w:val="single" w:sz="4" w:space="0" w:color="auto"/>
            </w:tcBorders>
            <w:shd w:val="clear" w:color="auto" w:fill="FFFFFF"/>
            <w:vAlign w:val="bottom"/>
          </w:tcPr>
          <w:p w14:paraId="5268FAA3"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67" w:type="dxa"/>
            <w:tcBorders>
              <w:top w:val="single" w:sz="4" w:space="0" w:color="auto"/>
            </w:tcBorders>
            <w:shd w:val="clear" w:color="auto" w:fill="FFFFFF"/>
            <w:vAlign w:val="bottom"/>
          </w:tcPr>
          <w:p w14:paraId="20640DAB"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114.000</w:t>
            </w:r>
          </w:p>
        </w:tc>
        <w:tc>
          <w:tcPr>
            <w:tcW w:w="1704" w:type="dxa"/>
            <w:tcBorders>
              <w:top w:val="single" w:sz="4" w:space="0" w:color="auto"/>
              <w:left w:val="single" w:sz="4" w:space="0" w:color="auto"/>
            </w:tcBorders>
            <w:shd w:val="clear" w:color="auto" w:fill="FFFFFF"/>
            <w:vAlign w:val="bottom"/>
          </w:tcPr>
          <w:p w14:paraId="396D136B"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1148</w:t>
            </w:r>
          </w:p>
        </w:tc>
        <w:tc>
          <w:tcPr>
            <w:tcW w:w="1253" w:type="dxa"/>
            <w:tcBorders>
              <w:top w:val="single" w:sz="4" w:space="0" w:color="auto"/>
              <w:left w:val="single" w:sz="4" w:space="0" w:color="auto"/>
              <w:right w:val="single" w:sz="4" w:space="0" w:color="auto"/>
            </w:tcBorders>
            <w:shd w:val="clear" w:color="auto" w:fill="FFFFFF"/>
            <w:vAlign w:val="bottom"/>
          </w:tcPr>
          <w:p w14:paraId="288EAF7D"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2070</w:t>
            </w:r>
          </w:p>
        </w:tc>
      </w:tr>
      <w:tr w:rsidR="00F65366" w14:paraId="143E6A78" w14:textId="77777777" w:rsidTr="00423276">
        <w:trPr>
          <w:trHeight w:hRule="exact" w:val="182"/>
        </w:trPr>
        <w:tc>
          <w:tcPr>
            <w:tcW w:w="197" w:type="dxa"/>
            <w:tcBorders>
              <w:top w:val="single" w:sz="4" w:space="0" w:color="auto"/>
              <w:left w:val="single" w:sz="4" w:space="0" w:color="auto"/>
            </w:tcBorders>
            <w:shd w:val="clear" w:color="auto" w:fill="FFFFFF"/>
            <w:vAlign w:val="center"/>
          </w:tcPr>
          <w:p w14:paraId="6161850A"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528" w:type="dxa"/>
            <w:tcBorders>
              <w:top w:val="single" w:sz="4" w:space="0" w:color="auto"/>
            </w:tcBorders>
            <w:shd w:val="clear" w:color="auto" w:fill="FFFFFF"/>
            <w:vAlign w:val="center"/>
          </w:tcPr>
          <w:p w14:paraId="7539B52F"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25.000</w:t>
            </w:r>
          </w:p>
        </w:tc>
        <w:tc>
          <w:tcPr>
            <w:tcW w:w="1704" w:type="dxa"/>
            <w:tcBorders>
              <w:top w:val="single" w:sz="4" w:space="0" w:color="auto"/>
              <w:left w:val="single" w:sz="4" w:space="0" w:color="auto"/>
            </w:tcBorders>
            <w:shd w:val="clear" w:color="auto" w:fill="FFFFFF"/>
            <w:vAlign w:val="center"/>
          </w:tcPr>
          <w:p w14:paraId="41E8C323"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258</w:t>
            </w:r>
          </w:p>
        </w:tc>
        <w:tc>
          <w:tcPr>
            <w:tcW w:w="1238" w:type="dxa"/>
            <w:tcBorders>
              <w:top w:val="single" w:sz="4" w:space="0" w:color="auto"/>
              <w:left w:val="single" w:sz="4" w:space="0" w:color="auto"/>
            </w:tcBorders>
            <w:shd w:val="clear" w:color="auto" w:fill="FFFFFF"/>
            <w:vAlign w:val="center"/>
          </w:tcPr>
          <w:p w14:paraId="1992E152"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468</w:t>
            </w:r>
          </w:p>
        </w:tc>
        <w:tc>
          <w:tcPr>
            <w:tcW w:w="226" w:type="dxa"/>
            <w:tcBorders>
              <w:top w:val="single" w:sz="4" w:space="0" w:color="auto"/>
              <w:left w:val="single" w:sz="4" w:space="0" w:color="auto"/>
            </w:tcBorders>
            <w:shd w:val="clear" w:color="auto" w:fill="FFFFFF"/>
            <w:vAlign w:val="center"/>
          </w:tcPr>
          <w:p w14:paraId="32DAC4D5"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center"/>
          </w:tcPr>
          <w:p w14:paraId="0DBDE225"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55.000</w:t>
            </w:r>
          </w:p>
        </w:tc>
        <w:tc>
          <w:tcPr>
            <w:tcW w:w="1704" w:type="dxa"/>
            <w:tcBorders>
              <w:top w:val="single" w:sz="4" w:space="0" w:color="auto"/>
              <w:left w:val="single" w:sz="4" w:space="0" w:color="auto"/>
            </w:tcBorders>
            <w:shd w:val="clear" w:color="auto" w:fill="FFFFFF"/>
            <w:vAlign w:val="center"/>
          </w:tcPr>
          <w:p w14:paraId="489952D9"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558</w:t>
            </w:r>
          </w:p>
        </w:tc>
        <w:tc>
          <w:tcPr>
            <w:tcW w:w="1238" w:type="dxa"/>
            <w:tcBorders>
              <w:top w:val="single" w:sz="4" w:space="0" w:color="auto"/>
              <w:left w:val="single" w:sz="4" w:space="0" w:color="auto"/>
            </w:tcBorders>
            <w:shd w:val="clear" w:color="auto" w:fill="FFFFFF"/>
            <w:vAlign w:val="bottom"/>
          </w:tcPr>
          <w:p w14:paraId="3D0C2B85"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1008</w:t>
            </w:r>
          </w:p>
        </w:tc>
        <w:tc>
          <w:tcPr>
            <w:tcW w:w="226" w:type="dxa"/>
            <w:tcBorders>
              <w:top w:val="single" w:sz="4" w:space="0" w:color="auto"/>
              <w:left w:val="single" w:sz="4" w:space="0" w:color="auto"/>
            </w:tcBorders>
            <w:shd w:val="clear" w:color="auto" w:fill="FFFFFF"/>
            <w:vAlign w:val="center"/>
          </w:tcPr>
          <w:p w14:paraId="16EE5B3F"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center"/>
          </w:tcPr>
          <w:p w14:paraId="512F2FC4"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85.000</w:t>
            </w:r>
          </w:p>
        </w:tc>
        <w:tc>
          <w:tcPr>
            <w:tcW w:w="1704" w:type="dxa"/>
            <w:tcBorders>
              <w:top w:val="single" w:sz="4" w:space="0" w:color="auto"/>
              <w:left w:val="single" w:sz="4" w:space="0" w:color="auto"/>
            </w:tcBorders>
            <w:shd w:val="clear" w:color="auto" w:fill="FFFFFF"/>
            <w:vAlign w:val="center"/>
          </w:tcPr>
          <w:p w14:paraId="1A484EAB"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858</w:t>
            </w:r>
          </w:p>
        </w:tc>
        <w:tc>
          <w:tcPr>
            <w:tcW w:w="1238" w:type="dxa"/>
            <w:tcBorders>
              <w:top w:val="single" w:sz="4" w:space="0" w:color="auto"/>
              <w:left w:val="single" w:sz="4" w:space="0" w:color="auto"/>
            </w:tcBorders>
            <w:shd w:val="clear" w:color="auto" w:fill="FFFFFF"/>
            <w:vAlign w:val="center"/>
          </w:tcPr>
          <w:p w14:paraId="62FEAF24"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1548</w:t>
            </w:r>
          </w:p>
        </w:tc>
        <w:tc>
          <w:tcPr>
            <w:tcW w:w="245" w:type="dxa"/>
            <w:tcBorders>
              <w:top w:val="single" w:sz="4" w:space="0" w:color="auto"/>
              <w:left w:val="single" w:sz="4" w:space="0" w:color="auto"/>
            </w:tcBorders>
            <w:shd w:val="clear" w:color="auto" w:fill="FFFFFF"/>
            <w:vAlign w:val="center"/>
          </w:tcPr>
          <w:p w14:paraId="5F91DAAF"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67" w:type="dxa"/>
            <w:tcBorders>
              <w:top w:val="single" w:sz="4" w:space="0" w:color="auto"/>
            </w:tcBorders>
            <w:shd w:val="clear" w:color="auto" w:fill="FFFFFF"/>
            <w:vAlign w:val="center"/>
          </w:tcPr>
          <w:p w14:paraId="797F46E9"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115.000</w:t>
            </w:r>
          </w:p>
        </w:tc>
        <w:tc>
          <w:tcPr>
            <w:tcW w:w="1704" w:type="dxa"/>
            <w:tcBorders>
              <w:top w:val="single" w:sz="4" w:space="0" w:color="auto"/>
              <w:left w:val="single" w:sz="4" w:space="0" w:color="auto"/>
            </w:tcBorders>
            <w:shd w:val="clear" w:color="auto" w:fill="FFFFFF"/>
            <w:vAlign w:val="center"/>
          </w:tcPr>
          <w:p w14:paraId="22D04298"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1158</w:t>
            </w:r>
          </w:p>
        </w:tc>
        <w:tc>
          <w:tcPr>
            <w:tcW w:w="1253" w:type="dxa"/>
            <w:tcBorders>
              <w:top w:val="single" w:sz="4" w:space="0" w:color="auto"/>
              <w:left w:val="single" w:sz="4" w:space="0" w:color="auto"/>
              <w:right w:val="single" w:sz="4" w:space="0" w:color="auto"/>
            </w:tcBorders>
            <w:shd w:val="clear" w:color="auto" w:fill="FFFFFF"/>
            <w:vAlign w:val="bottom"/>
          </w:tcPr>
          <w:p w14:paraId="2A979511"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2088</w:t>
            </w:r>
          </w:p>
        </w:tc>
      </w:tr>
      <w:tr w:rsidR="00F65366" w14:paraId="05CD861F" w14:textId="77777777" w:rsidTr="00423276">
        <w:trPr>
          <w:trHeight w:hRule="exact" w:val="178"/>
        </w:trPr>
        <w:tc>
          <w:tcPr>
            <w:tcW w:w="197" w:type="dxa"/>
            <w:tcBorders>
              <w:top w:val="single" w:sz="4" w:space="0" w:color="auto"/>
              <w:left w:val="single" w:sz="4" w:space="0" w:color="auto"/>
            </w:tcBorders>
            <w:shd w:val="clear" w:color="auto" w:fill="FFFFFF"/>
            <w:vAlign w:val="center"/>
          </w:tcPr>
          <w:p w14:paraId="39874766"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528" w:type="dxa"/>
            <w:tcBorders>
              <w:top w:val="single" w:sz="4" w:space="0" w:color="auto"/>
            </w:tcBorders>
            <w:shd w:val="clear" w:color="auto" w:fill="FFFFFF"/>
            <w:vAlign w:val="bottom"/>
          </w:tcPr>
          <w:p w14:paraId="15CAEAAD"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26.000</w:t>
            </w:r>
          </w:p>
        </w:tc>
        <w:tc>
          <w:tcPr>
            <w:tcW w:w="1704" w:type="dxa"/>
            <w:tcBorders>
              <w:top w:val="single" w:sz="4" w:space="0" w:color="auto"/>
              <w:left w:val="single" w:sz="4" w:space="0" w:color="auto"/>
            </w:tcBorders>
            <w:shd w:val="clear" w:color="auto" w:fill="FFFFFF"/>
            <w:vAlign w:val="bottom"/>
          </w:tcPr>
          <w:p w14:paraId="2499A16D"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268</w:t>
            </w:r>
          </w:p>
        </w:tc>
        <w:tc>
          <w:tcPr>
            <w:tcW w:w="1238" w:type="dxa"/>
            <w:tcBorders>
              <w:top w:val="single" w:sz="4" w:space="0" w:color="auto"/>
              <w:left w:val="single" w:sz="4" w:space="0" w:color="auto"/>
            </w:tcBorders>
            <w:shd w:val="clear" w:color="auto" w:fill="FFFFFF"/>
            <w:vAlign w:val="center"/>
          </w:tcPr>
          <w:p w14:paraId="34D29D61"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486</w:t>
            </w:r>
          </w:p>
        </w:tc>
        <w:tc>
          <w:tcPr>
            <w:tcW w:w="226" w:type="dxa"/>
            <w:tcBorders>
              <w:top w:val="single" w:sz="4" w:space="0" w:color="auto"/>
              <w:left w:val="single" w:sz="4" w:space="0" w:color="auto"/>
            </w:tcBorders>
            <w:shd w:val="clear" w:color="auto" w:fill="FFFFFF"/>
            <w:vAlign w:val="center"/>
          </w:tcPr>
          <w:p w14:paraId="0EEC505B"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center"/>
          </w:tcPr>
          <w:p w14:paraId="1AD37CCA"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56.000</w:t>
            </w:r>
          </w:p>
        </w:tc>
        <w:tc>
          <w:tcPr>
            <w:tcW w:w="1704" w:type="dxa"/>
            <w:tcBorders>
              <w:top w:val="single" w:sz="4" w:space="0" w:color="auto"/>
              <w:left w:val="single" w:sz="4" w:space="0" w:color="auto"/>
            </w:tcBorders>
            <w:shd w:val="clear" w:color="auto" w:fill="FFFFFF"/>
            <w:vAlign w:val="center"/>
          </w:tcPr>
          <w:p w14:paraId="3E672108"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568</w:t>
            </w:r>
          </w:p>
        </w:tc>
        <w:tc>
          <w:tcPr>
            <w:tcW w:w="1238" w:type="dxa"/>
            <w:tcBorders>
              <w:top w:val="single" w:sz="4" w:space="0" w:color="auto"/>
              <w:left w:val="single" w:sz="4" w:space="0" w:color="auto"/>
            </w:tcBorders>
            <w:shd w:val="clear" w:color="auto" w:fill="FFFFFF"/>
            <w:vAlign w:val="bottom"/>
          </w:tcPr>
          <w:p w14:paraId="156B0CF8"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1026</w:t>
            </w:r>
          </w:p>
        </w:tc>
        <w:tc>
          <w:tcPr>
            <w:tcW w:w="226" w:type="dxa"/>
            <w:tcBorders>
              <w:top w:val="single" w:sz="4" w:space="0" w:color="auto"/>
              <w:left w:val="single" w:sz="4" w:space="0" w:color="auto"/>
            </w:tcBorders>
            <w:shd w:val="clear" w:color="auto" w:fill="FFFFFF"/>
            <w:vAlign w:val="center"/>
          </w:tcPr>
          <w:p w14:paraId="46DD507F"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bottom"/>
          </w:tcPr>
          <w:p w14:paraId="33660023"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86.000</w:t>
            </w:r>
          </w:p>
        </w:tc>
        <w:tc>
          <w:tcPr>
            <w:tcW w:w="1704" w:type="dxa"/>
            <w:tcBorders>
              <w:top w:val="single" w:sz="4" w:space="0" w:color="auto"/>
              <w:left w:val="single" w:sz="4" w:space="0" w:color="auto"/>
            </w:tcBorders>
            <w:shd w:val="clear" w:color="auto" w:fill="FFFFFF"/>
            <w:vAlign w:val="bottom"/>
          </w:tcPr>
          <w:p w14:paraId="6B201D0C"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868</w:t>
            </w:r>
          </w:p>
        </w:tc>
        <w:tc>
          <w:tcPr>
            <w:tcW w:w="1238" w:type="dxa"/>
            <w:tcBorders>
              <w:top w:val="single" w:sz="4" w:space="0" w:color="auto"/>
              <w:left w:val="single" w:sz="4" w:space="0" w:color="auto"/>
            </w:tcBorders>
            <w:shd w:val="clear" w:color="auto" w:fill="FFFFFF"/>
            <w:vAlign w:val="center"/>
          </w:tcPr>
          <w:p w14:paraId="4A07497F"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1566</w:t>
            </w:r>
          </w:p>
        </w:tc>
        <w:tc>
          <w:tcPr>
            <w:tcW w:w="245" w:type="dxa"/>
            <w:tcBorders>
              <w:top w:val="single" w:sz="4" w:space="0" w:color="auto"/>
              <w:left w:val="single" w:sz="4" w:space="0" w:color="auto"/>
            </w:tcBorders>
            <w:shd w:val="clear" w:color="auto" w:fill="FFFFFF"/>
            <w:vAlign w:val="center"/>
          </w:tcPr>
          <w:p w14:paraId="149B7BF5"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67" w:type="dxa"/>
            <w:tcBorders>
              <w:top w:val="single" w:sz="4" w:space="0" w:color="auto"/>
            </w:tcBorders>
            <w:shd w:val="clear" w:color="auto" w:fill="FFFFFF"/>
            <w:vAlign w:val="bottom"/>
          </w:tcPr>
          <w:p w14:paraId="2BEF3248"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116.000</w:t>
            </w:r>
          </w:p>
        </w:tc>
        <w:tc>
          <w:tcPr>
            <w:tcW w:w="1704" w:type="dxa"/>
            <w:tcBorders>
              <w:top w:val="single" w:sz="4" w:space="0" w:color="auto"/>
              <w:left w:val="single" w:sz="4" w:space="0" w:color="auto"/>
            </w:tcBorders>
            <w:shd w:val="clear" w:color="auto" w:fill="FFFFFF"/>
            <w:vAlign w:val="bottom"/>
          </w:tcPr>
          <w:p w14:paraId="1268CA8D"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1168</w:t>
            </w:r>
          </w:p>
        </w:tc>
        <w:tc>
          <w:tcPr>
            <w:tcW w:w="1253" w:type="dxa"/>
            <w:tcBorders>
              <w:top w:val="single" w:sz="4" w:space="0" w:color="auto"/>
              <w:left w:val="single" w:sz="4" w:space="0" w:color="auto"/>
              <w:right w:val="single" w:sz="4" w:space="0" w:color="auto"/>
            </w:tcBorders>
            <w:shd w:val="clear" w:color="auto" w:fill="FFFFFF"/>
            <w:vAlign w:val="bottom"/>
          </w:tcPr>
          <w:p w14:paraId="592F4742"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2106</w:t>
            </w:r>
          </w:p>
        </w:tc>
      </w:tr>
      <w:tr w:rsidR="00F65366" w14:paraId="7E60CDC3" w14:textId="77777777" w:rsidTr="00423276">
        <w:trPr>
          <w:trHeight w:hRule="exact" w:val="182"/>
        </w:trPr>
        <w:tc>
          <w:tcPr>
            <w:tcW w:w="197" w:type="dxa"/>
            <w:tcBorders>
              <w:top w:val="single" w:sz="4" w:space="0" w:color="auto"/>
              <w:left w:val="single" w:sz="4" w:space="0" w:color="auto"/>
            </w:tcBorders>
            <w:shd w:val="clear" w:color="auto" w:fill="FFFFFF"/>
            <w:vAlign w:val="bottom"/>
          </w:tcPr>
          <w:p w14:paraId="389F1041"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528" w:type="dxa"/>
            <w:tcBorders>
              <w:top w:val="single" w:sz="4" w:space="0" w:color="auto"/>
            </w:tcBorders>
            <w:shd w:val="clear" w:color="auto" w:fill="FFFFFF"/>
            <w:vAlign w:val="bottom"/>
          </w:tcPr>
          <w:p w14:paraId="493F61E8"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27.000</w:t>
            </w:r>
          </w:p>
        </w:tc>
        <w:tc>
          <w:tcPr>
            <w:tcW w:w="1704" w:type="dxa"/>
            <w:tcBorders>
              <w:top w:val="single" w:sz="4" w:space="0" w:color="auto"/>
              <w:left w:val="single" w:sz="4" w:space="0" w:color="auto"/>
            </w:tcBorders>
            <w:shd w:val="clear" w:color="auto" w:fill="FFFFFF"/>
            <w:vAlign w:val="bottom"/>
          </w:tcPr>
          <w:p w14:paraId="1F9BE863"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278</w:t>
            </w:r>
          </w:p>
        </w:tc>
        <w:tc>
          <w:tcPr>
            <w:tcW w:w="1238" w:type="dxa"/>
            <w:tcBorders>
              <w:top w:val="single" w:sz="4" w:space="0" w:color="auto"/>
              <w:left w:val="single" w:sz="4" w:space="0" w:color="auto"/>
            </w:tcBorders>
            <w:shd w:val="clear" w:color="auto" w:fill="FFFFFF"/>
            <w:vAlign w:val="bottom"/>
          </w:tcPr>
          <w:p w14:paraId="3B2ECF0B"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504</w:t>
            </w:r>
          </w:p>
        </w:tc>
        <w:tc>
          <w:tcPr>
            <w:tcW w:w="226" w:type="dxa"/>
            <w:tcBorders>
              <w:top w:val="single" w:sz="4" w:space="0" w:color="auto"/>
              <w:left w:val="single" w:sz="4" w:space="0" w:color="auto"/>
            </w:tcBorders>
            <w:shd w:val="clear" w:color="auto" w:fill="FFFFFF"/>
            <w:vAlign w:val="bottom"/>
          </w:tcPr>
          <w:p w14:paraId="0DC9B1DD"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bottom"/>
          </w:tcPr>
          <w:p w14:paraId="0DB92F19"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57.000</w:t>
            </w:r>
          </w:p>
        </w:tc>
        <w:tc>
          <w:tcPr>
            <w:tcW w:w="1704" w:type="dxa"/>
            <w:tcBorders>
              <w:top w:val="single" w:sz="4" w:space="0" w:color="auto"/>
              <w:left w:val="single" w:sz="4" w:space="0" w:color="auto"/>
            </w:tcBorders>
            <w:shd w:val="clear" w:color="auto" w:fill="FFFFFF"/>
            <w:vAlign w:val="bottom"/>
          </w:tcPr>
          <w:p w14:paraId="14509452"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578</w:t>
            </w:r>
          </w:p>
        </w:tc>
        <w:tc>
          <w:tcPr>
            <w:tcW w:w="1238" w:type="dxa"/>
            <w:tcBorders>
              <w:top w:val="single" w:sz="4" w:space="0" w:color="auto"/>
              <w:left w:val="single" w:sz="4" w:space="0" w:color="auto"/>
            </w:tcBorders>
            <w:shd w:val="clear" w:color="auto" w:fill="FFFFFF"/>
            <w:vAlign w:val="bottom"/>
          </w:tcPr>
          <w:p w14:paraId="7256D724"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1044</w:t>
            </w:r>
          </w:p>
        </w:tc>
        <w:tc>
          <w:tcPr>
            <w:tcW w:w="226" w:type="dxa"/>
            <w:tcBorders>
              <w:top w:val="single" w:sz="4" w:space="0" w:color="auto"/>
              <w:left w:val="single" w:sz="4" w:space="0" w:color="auto"/>
            </w:tcBorders>
            <w:shd w:val="clear" w:color="auto" w:fill="FFFFFF"/>
            <w:vAlign w:val="bottom"/>
          </w:tcPr>
          <w:p w14:paraId="0888799E"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bottom"/>
          </w:tcPr>
          <w:p w14:paraId="76AE477C"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87.000</w:t>
            </w:r>
          </w:p>
        </w:tc>
        <w:tc>
          <w:tcPr>
            <w:tcW w:w="1704" w:type="dxa"/>
            <w:tcBorders>
              <w:top w:val="single" w:sz="4" w:space="0" w:color="auto"/>
              <w:left w:val="single" w:sz="4" w:space="0" w:color="auto"/>
            </w:tcBorders>
            <w:shd w:val="clear" w:color="auto" w:fill="FFFFFF"/>
            <w:vAlign w:val="bottom"/>
          </w:tcPr>
          <w:p w14:paraId="16F95CE1"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878</w:t>
            </w:r>
          </w:p>
        </w:tc>
        <w:tc>
          <w:tcPr>
            <w:tcW w:w="1238" w:type="dxa"/>
            <w:tcBorders>
              <w:top w:val="single" w:sz="4" w:space="0" w:color="auto"/>
              <w:left w:val="single" w:sz="4" w:space="0" w:color="auto"/>
            </w:tcBorders>
            <w:shd w:val="clear" w:color="auto" w:fill="FFFFFF"/>
            <w:vAlign w:val="bottom"/>
          </w:tcPr>
          <w:p w14:paraId="776CEEE3"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1584</w:t>
            </w:r>
          </w:p>
        </w:tc>
        <w:tc>
          <w:tcPr>
            <w:tcW w:w="245" w:type="dxa"/>
            <w:tcBorders>
              <w:top w:val="single" w:sz="4" w:space="0" w:color="auto"/>
              <w:left w:val="single" w:sz="4" w:space="0" w:color="auto"/>
            </w:tcBorders>
            <w:shd w:val="clear" w:color="auto" w:fill="FFFFFF"/>
            <w:vAlign w:val="bottom"/>
          </w:tcPr>
          <w:p w14:paraId="291581C9"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67" w:type="dxa"/>
            <w:tcBorders>
              <w:top w:val="single" w:sz="4" w:space="0" w:color="auto"/>
            </w:tcBorders>
            <w:shd w:val="clear" w:color="auto" w:fill="FFFFFF"/>
            <w:vAlign w:val="bottom"/>
          </w:tcPr>
          <w:p w14:paraId="3920D7A8"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117.000</w:t>
            </w:r>
          </w:p>
        </w:tc>
        <w:tc>
          <w:tcPr>
            <w:tcW w:w="1704" w:type="dxa"/>
            <w:tcBorders>
              <w:top w:val="single" w:sz="4" w:space="0" w:color="auto"/>
              <w:left w:val="single" w:sz="4" w:space="0" w:color="auto"/>
            </w:tcBorders>
            <w:shd w:val="clear" w:color="auto" w:fill="FFFFFF"/>
            <w:vAlign w:val="bottom"/>
          </w:tcPr>
          <w:p w14:paraId="3BFE277E"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1178</w:t>
            </w:r>
          </w:p>
        </w:tc>
        <w:tc>
          <w:tcPr>
            <w:tcW w:w="1253" w:type="dxa"/>
            <w:tcBorders>
              <w:top w:val="single" w:sz="4" w:space="0" w:color="auto"/>
              <w:left w:val="single" w:sz="4" w:space="0" w:color="auto"/>
              <w:right w:val="single" w:sz="4" w:space="0" w:color="auto"/>
            </w:tcBorders>
            <w:shd w:val="clear" w:color="auto" w:fill="FFFFFF"/>
            <w:vAlign w:val="bottom"/>
          </w:tcPr>
          <w:p w14:paraId="203DCFFD"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2124</w:t>
            </w:r>
          </w:p>
        </w:tc>
      </w:tr>
      <w:tr w:rsidR="00F65366" w14:paraId="39B76282" w14:textId="77777777" w:rsidTr="00423276">
        <w:trPr>
          <w:trHeight w:hRule="exact" w:val="182"/>
        </w:trPr>
        <w:tc>
          <w:tcPr>
            <w:tcW w:w="197" w:type="dxa"/>
            <w:tcBorders>
              <w:top w:val="single" w:sz="4" w:space="0" w:color="auto"/>
              <w:left w:val="single" w:sz="4" w:space="0" w:color="auto"/>
            </w:tcBorders>
            <w:shd w:val="clear" w:color="auto" w:fill="FFFFFF"/>
            <w:vAlign w:val="center"/>
          </w:tcPr>
          <w:p w14:paraId="62C29C29"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528" w:type="dxa"/>
            <w:tcBorders>
              <w:top w:val="single" w:sz="4" w:space="0" w:color="auto"/>
            </w:tcBorders>
            <w:shd w:val="clear" w:color="auto" w:fill="FFFFFF"/>
            <w:vAlign w:val="bottom"/>
          </w:tcPr>
          <w:p w14:paraId="5EEDC781"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28.000</w:t>
            </w:r>
          </w:p>
        </w:tc>
        <w:tc>
          <w:tcPr>
            <w:tcW w:w="1704" w:type="dxa"/>
            <w:tcBorders>
              <w:top w:val="single" w:sz="4" w:space="0" w:color="auto"/>
              <w:left w:val="single" w:sz="4" w:space="0" w:color="auto"/>
            </w:tcBorders>
            <w:shd w:val="clear" w:color="auto" w:fill="FFFFFF"/>
            <w:vAlign w:val="bottom"/>
          </w:tcPr>
          <w:p w14:paraId="630B8E4E"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288</w:t>
            </w:r>
          </w:p>
        </w:tc>
        <w:tc>
          <w:tcPr>
            <w:tcW w:w="1238" w:type="dxa"/>
            <w:tcBorders>
              <w:top w:val="single" w:sz="4" w:space="0" w:color="auto"/>
              <w:left w:val="single" w:sz="4" w:space="0" w:color="auto"/>
            </w:tcBorders>
            <w:shd w:val="clear" w:color="auto" w:fill="FFFFFF"/>
            <w:vAlign w:val="center"/>
          </w:tcPr>
          <w:p w14:paraId="4D5F3C7F"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522</w:t>
            </w:r>
          </w:p>
        </w:tc>
        <w:tc>
          <w:tcPr>
            <w:tcW w:w="226" w:type="dxa"/>
            <w:tcBorders>
              <w:top w:val="single" w:sz="4" w:space="0" w:color="auto"/>
              <w:left w:val="single" w:sz="4" w:space="0" w:color="auto"/>
            </w:tcBorders>
            <w:shd w:val="clear" w:color="auto" w:fill="FFFFFF"/>
            <w:vAlign w:val="center"/>
          </w:tcPr>
          <w:p w14:paraId="59A0BF22"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center"/>
          </w:tcPr>
          <w:p w14:paraId="06D163E1"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58.000</w:t>
            </w:r>
          </w:p>
        </w:tc>
        <w:tc>
          <w:tcPr>
            <w:tcW w:w="1704" w:type="dxa"/>
            <w:tcBorders>
              <w:top w:val="single" w:sz="4" w:space="0" w:color="auto"/>
              <w:left w:val="single" w:sz="4" w:space="0" w:color="auto"/>
            </w:tcBorders>
            <w:shd w:val="clear" w:color="auto" w:fill="FFFFFF"/>
            <w:vAlign w:val="center"/>
          </w:tcPr>
          <w:p w14:paraId="29F17120"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588</w:t>
            </w:r>
          </w:p>
        </w:tc>
        <w:tc>
          <w:tcPr>
            <w:tcW w:w="1238" w:type="dxa"/>
            <w:tcBorders>
              <w:top w:val="single" w:sz="4" w:space="0" w:color="auto"/>
              <w:left w:val="single" w:sz="4" w:space="0" w:color="auto"/>
            </w:tcBorders>
            <w:shd w:val="clear" w:color="auto" w:fill="FFFFFF"/>
            <w:vAlign w:val="bottom"/>
          </w:tcPr>
          <w:p w14:paraId="2E8DAFEB"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1062</w:t>
            </w:r>
          </w:p>
        </w:tc>
        <w:tc>
          <w:tcPr>
            <w:tcW w:w="226" w:type="dxa"/>
            <w:tcBorders>
              <w:top w:val="single" w:sz="4" w:space="0" w:color="auto"/>
              <w:left w:val="single" w:sz="4" w:space="0" w:color="auto"/>
            </w:tcBorders>
            <w:shd w:val="clear" w:color="auto" w:fill="FFFFFF"/>
            <w:vAlign w:val="center"/>
          </w:tcPr>
          <w:p w14:paraId="0CA2954E"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bottom"/>
          </w:tcPr>
          <w:p w14:paraId="54467706"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88.000</w:t>
            </w:r>
          </w:p>
        </w:tc>
        <w:tc>
          <w:tcPr>
            <w:tcW w:w="1704" w:type="dxa"/>
            <w:tcBorders>
              <w:top w:val="single" w:sz="4" w:space="0" w:color="auto"/>
              <w:left w:val="single" w:sz="4" w:space="0" w:color="auto"/>
            </w:tcBorders>
            <w:shd w:val="clear" w:color="auto" w:fill="FFFFFF"/>
            <w:vAlign w:val="bottom"/>
          </w:tcPr>
          <w:p w14:paraId="2E510908"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888</w:t>
            </w:r>
          </w:p>
        </w:tc>
        <w:tc>
          <w:tcPr>
            <w:tcW w:w="1238" w:type="dxa"/>
            <w:tcBorders>
              <w:top w:val="single" w:sz="4" w:space="0" w:color="auto"/>
              <w:left w:val="single" w:sz="4" w:space="0" w:color="auto"/>
            </w:tcBorders>
            <w:shd w:val="clear" w:color="auto" w:fill="FFFFFF"/>
            <w:vAlign w:val="bottom"/>
          </w:tcPr>
          <w:p w14:paraId="75D4484D"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1602</w:t>
            </w:r>
          </w:p>
        </w:tc>
        <w:tc>
          <w:tcPr>
            <w:tcW w:w="245" w:type="dxa"/>
            <w:tcBorders>
              <w:top w:val="single" w:sz="4" w:space="0" w:color="auto"/>
              <w:left w:val="single" w:sz="4" w:space="0" w:color="auto"/>
            </w:tcBorders>
            <w:shd w:val="clear" w:color="auto" w:fill="FFFFFF"/>
            <w:vAlign w:val="center"/>
          </w:tcPr>
          <w:p w14:paraId="6BE6AE5A"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67" w:type="dxa"/>
            <w:tcBorders>
              <w:top w:val="single" w:sz="4" w:space="0" w:color="auto"/>
            </w:tcBorders>
            <w:shd w:val="clear" w:color="auto" w:fill="FFFFFF"/>
            <w:vAlign w:val="bottom"/>
          </w:tcPr>
          <w:p w14:paraId="0BBBA09E"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118.000</w:t>
            </w:r>
          </w:p>
        </w:tc>
        <w:tc>
          <w:tcPr>
            <w:tcW w:w="1704" w:type="dxa"/>
            <w:tcBorders>
              <w:top w:val="single" w:sz="4" w:space="0" w:color="auto"/>
              <w:left w:val="single" w:sz="4" w:space="0" w:color="auto"/>
            </w:tcBorders>
            <w:shd w:val="clear" w:color="auto" w:fill="FFFFFF"/>
            <w:vAlign w:val="bottom"/>
          </w:tcPr>
          <w:p w14:paraId="380D92DC"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1188</w:t>
            </w:r>
          </w:p>
        </w:tc>
        <w:tc>
          <w:tcPr>
            <w:tcW w:w="1253" w:type="dxa"/>
            <w:tcBorders>
              <w:top w:val="single" w:sz="4" w:space="0" w:color="auto"/>
              <w:left w:val="single" w:sz="4" w:space="0" w:color="auto"/>
              <w:right w:val="single" w:sz="4" w:space="0" w:color="auto"/>
            </w:tcBorders>
            <w:shd w:val="clear" w:color="auto" w:fill="FFFFFF"/>
            <w:vAlign w:val="center"/>
          </w:tcPr>
          <w:p w14:paraId="7BC7C401"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2142</w:t>
            </w:r>
          </w:p>
        </w:tc>
      </w:tr>
      <w:tr w:rsidR="00F65366" w14:paraId="00767C1E" w14:textId="77777777" w:rsidTr="00423276">
        <w:trPr>
          <w:trHeight w:hRule="exact" w:val="182"/>
        </w:trPr>
        <w:tc>
          <w:tcPr>
            <w:tcW w:w="197" w:type="dxa"/>
            <w:tcBorders>
              <w:top w:val="single" w:sz="4" w:space="0" w:color="auto"/>
              <w:left w:val="single" w:sz="4" w:space="0" w:color="auto"/>
            </w:tcBorders>
            <w:shd w:val="clear" w:color="auto" w:fill="FFFFFF"/>
            <w:vAlign w:val="center"/>
          </w:tcPr>
          <w:p w14:paraId="4B4AF0B7"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528" w:type="dxa"/>
            <w:tcBorders>
              <w:top w:val="single" w:sz="4" w:space="0" w:color="auto"/>
            </w:tcBorders>
            <w:shd w:val="clear" w:color="auto" w:fill="FFFFFF"/>
            <w:vAlign w:val="center"/>
          </w:tcPr>
          <w:p w14:paraId="15016E01"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29.000</w:t>
            </w:r>
          </w:p>
        </w:tc>
        <w:tc>
          <w:tcPr>
            <w:tcW w:w="1704" w:type="dxa"/>
            <w:tcBorders>
              <w:top w:val="single" w:sz="4" w:space="0" w:color="auto"/>
              <w:left w:val="single" w:sz="4" w:space="0" w:color="auto"/>
            </w:tcBorders>
            <w:shd w:val="clear" w:color="auto" w:fill="FFFFFF"/>
            <w:vAlign w:val="center"/>
          </w:tcPr>
          <w:p w14:paraId="72E5E7D0"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298</w:t>
            </w:r>
          </w:p>
        </w:tc>
        <w:tc>
          <w:tcPr>
            <w:tcW w:w="1238" w:type="dxa"/>
            <w:tcBorders>
              <w:top w:val="single" w:sz="4" w:space="0" w:color="auto"/>
              <w:left w:val="single" w:sz="4" w:space="0" w:color="auto"/>
            </w:tcBorders>
            <w:shd w:val="clear" w:color="auto" w:fill="FFFFFF"/>
            <w:vAlign w:val="center"/>
          </w:tcPr>
          <w:p w14:paraId="78FB1364"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540</w:t>
            </w:r>
          </w:p>
        </w:tc>
        <w:tc>
          <w:tcPr>
            <w:tcW w:w="226" w:type="dxa"/>
            <w:tcBorders>
              <w:top w:val="single" w:sz="4" w:space="0" w:color="auto"/>
              <w:left w:val="single" w:sz="4" w:space="0" w:color="auto"/>
            </w:tcBorders>
            <w:shd w:val="clear" w:color="auto" w:fill="FFFFFF"/>
            <w:vAlign w:val="center"/>
          </w:tcPr>
          <w:p w14:paraId="5323D4D8"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center"/>
          </w:tcPr>
          <w:p w14:paraId="20A94381"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59.000</w:t>
            </w:r>
          </w:p>
        </w:tc>
        <w:tc>
          <w:tcPr>
            <w:tcW w:w="1704" w:type="dxa"/>
            <w:tcBorders>
              <w:top w:val="single" w:sz="4" w:space="0" w:color="auto"/>
              <w:left w:val="single" w:sz="4" w:space="0" w:color="auto"/>
            </w:tcBorders>
            <w:shd w:val="clear" w:color="auto" w:fill="FFFFFF"/>
            <w:vAlign w:val="center"/>
          </w:tcPr>
          <w:p w14:paraId="188F67F5"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598</w:t>
            </w:r>
          </w:p>
        </w:tc>
        <w:tc>
          <w:tcPr>
            <w:tcW w:w="1238" w:type="dxa"/>
            <w:tcBorders>
              <w:top w:val="single" w:sz="4" w:space="0" w:color="auto"/>
              <w:left w:val="single" w:sz="4" w:space="0" w:color="auto"/>
            </w:tcBorders>
            <w:shd w:val="clear" w:color="auto" w:fill="FFFFFF"/>
            <w:vAlign w:val="bottom"/>
          </w:tcPr>
          <w:p w14:paraId="5093EF67"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1080</w:t>
            </w:r>
          </w:p>
        </w:tc>
        <w:tc>
          <w:tcPr>
            <w:tcW w:w="226" w:type="dxa"/>
            <w:tcBorders>
              <w:top w:val="single" w:sz="4" w:space="0" w:color="auto"/>
              <w:left w:val="single" w:sz="4" w:space="0" w:color="auto"/>
            </w:tcBorders>
            <w:shd w:val="clear" w:color="auto" w:fill="FFFFFF"/>
            <w:vAlign w:val="center"/>
          </w:tcPr>
          <w:p w14:paraId="5654349C"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center"/>
          </w:tcPr>
          <w:p w14:paraId="7773179D"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89.000</w:t>
            </w:r>
          </w:p>
        </w:tc>
        <w:tc>
          <w:tcPr>
            <w:tcW w:w="1704" w:type="dxa"/>
            <w:tcBorders>
              <w:top w:val="single" w:sz="4" w:space="0" w:color="auto"/>
              <w:left w:val="single" w:sz="4" w:space="0" w:color="auto"/>
            </w:tcBorders>
            <w:shd w:val="clear" w:color="auto" w:fill="FFFFFF"/>
            <w:vAlign w:val="center"/>
          </w:tcPr>
          <w:p w14:paraId="155DE52A"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898</w:t>
            </w:r>
          </w:p>
        </w:tc>
        <w:tc>
          <w:tcPr>
            <w:tcW w:w="1238" w:type="dxa"/>
            <w:tcBorders>
              <w:top w:val="single" w:sz="4" w:space="0" w:color="auto"/>
              <w:left w:val="single" w:sz="4" w:space="0" w:color="auto"/>
            </w:tcBorders>
            <w:shd w:val="clear" w:color="auto" w:fill="FFFFFF"/>
            <w:vAlign w:val="bottom"/>
          </w:tcPr>
          <w:p w14:paraId="4E2D2AF0"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1620</w:t>
            </w:r>
          </w:p>
        </w:tc>
        <w:tc>
          <w:tcPr>
            <w:tcW w:w="245" w:type="dxa"/>
            <w:tcBorders>
              <w:top w:val="single" w:sz="4" w:space="0" w:color="auto"/>
              <w:left w:val="single" w:sz="4" w:space="0" w:color="auto"/>
            </w:tcBorders>
            <w:shd w:val="clear" w:color="auto" w:fill="FFFFFF"/>
            <w:vAlign w:val="center"/>
          </w:tcPr>
          <w:p w14:paraId="35D5193F"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67" w:type="dxa"/>
            <w:tcBorders>
              <w:top w:val="single" w:sz="4" w:space="0" w:color="auto"/>
            </w:tcBorders>
            <w:shd w:val="clear" w:color="auto" w:fill="FFFFFF"/>
            <w:vAlign w:val="center"/>
          </w:tcPr>
          <w:p w14:paraId="4B365A7B"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119.000</w:t>
            </w:r>
          </w:p>
        </w:tc>
        <w:tc>
          <w:tcPr>
            <w:tcW w:w="1704" w:type="dxa"/>
            <w:tcBorders>
              <w:top w:val="single" w:sz="4" w:space="0" w:color="auto"/>
              <w:left w:val="single" w:sz="4" w:space="0" w:color="auto"/>
            </w:tcBorders>
            <w:shd w:val="clear" w:color="auto" w:fill="FFFFFF"/>
            <w:vAlign w:val="center"/>
          </w:tcPr>
          <w:p w14:paraId="7F39FD4B"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1198</w:t>
            </w:r>
          </w:p>
        </w:tc>
        <w:tc>
          <w:tcPr>
            <w:tcW w:w="1253" w:type="dxa"/>
            <w:tcBorders>
              <w:top w:val="single" w:sz="4" w:space="0" w:color="auto"/>
              <w:left w:val="single" w:sz="4" w:space="0" w:color="auto"/>
              <w:right w:val="single" w:sz="4" w:space="0" w:color="auto"/>
            </w:tcBorders>
            <w:shd w:val="clear" w:color="auto" w:fill="FFFFFF"/>
            <w:vAlign w:val="bottom"/>
          </w:tcPr>
          <w:p w14:paraId="6EB71390"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2160</w:t>
            </w:r>
          </w:p>
        </w:tc>
      </w:tr>
      <w:tr w:rsidR="00F65366" w14:paraId="74DBBD72" w14:textId="77777777" w:rsidTr="00423276">
        <w:trPr>
          <w:trHeight w:hRule="exact" w:val="182"/>
        </w:trPr>
        <w:tc>
          <w:tcPr>
            <w:tcW w:w="197" w:type="dxa"/>
            <w:tcBorders>
              <w:top w:val="single" w:sz="4" w:space="0" w:color="auto"/>
              <w:left w:val="single" w:sz="4" w:space="0" w:color="auto"/>
            </w:tcBorders>
            <w:shd w:val="clear" w:color="auto" w:fill="FFFFFF"/>
            <w:vAlign w:val="center"/>
          </w:tcPr>
          <w:p w14:paraId="5C8447AA"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528" w:type="dxa"/>
            <w:tcBorders>
              <w:top w:val="single" w:sz="4" w:space="0" w:color="auto"/>
            </w:tcBorders>
            <w:shd w:val="clear" w:color="auto" w:fill="FFFFFF"/>
            <w:vAlign w:val="center"/>
          </w:tcPr>
          <w:p w14:paraId="59BE2A83"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30.000</w:t>
            </w:r>
          </w:p>
        </w:tc>
        <w:tc>
          <w:tcPr>
            <w:tcW w:w="1704" w:type="dxa"/>
            <w:tcBorders>
              <w:top w:val="single" w:sz="4" w:space="0" w:color="auto"/>
              <w:left w:val="single" w:sz="4" w:space="0" w:color="auto"/>
            </w:tcBorders>
            <w:shd w:val="clear" w:color="auto" w:fill="FFFFFF"/>
            <w:vAlign w:val="center"/>
          </w:tcPr>
          <w:p w14:paraId="6F71BC27"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308</w:t>
            </w:r>
          </w:p>
        </w:tc>
        <w:tc>
          <w:tcPr>
            <w:tcW w:w="1238" w:type="dxa"/>
            <w:tcBorders>
              <w:top w:val="single" w:sz="4" w:space="0" w:color="auto"/>
              <w:left w:val="single" w:sz="4" w:space="0" w:color="auto"/>
            </w:tcBorders>
            <w:shd w:val="clear" w:color="auto" w:fill="FFFFFF"/>
            <w:vAlign w:val="center"/>
          </w:tcPr>
          <w:p w14:paraId="794C18D4"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558</w:t>
            </w:r>
          </w:p>
        </w:tc>
        <w:tc>
          <w:tcPr>
            <w:tcW w:w="226" w:type="dxa"/>
            <w:tcBorders>
              <w:top w:val="single" w:sz="4" w:space="0" w:color="auto"/>
              <w:left w:val="single" w:sz="4" w:space="0" w:color="auto"/>
            </w:tcBorders>
            <w:shd w:val="clear" w:color="auto" w:fill="FFFFFF"/>
            <w:vAlign w:val="center"/>
          </w:tcPr>
          <w:p w14:paraId="7761762C"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bottom"/>
          </w:tcPr>
          <w:p w14:paraId="70FF6B3F"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60.000</w:t>
            </w:r>
          </w:p>
        </w:tc>
        <w:tc>
          <w:tcPr>
            <w:tcW w:w="1704" w:type="dxa"/>
            <w:tcBorders>
              <w:top w:val="single" w:sz="4" w:space="0" w:color="auto"/>
              <w:left w:val="single" w:sz="4" w:space="0" w:color="auto"/>
            </w:tcBorders>
            <w:shd w:val="clear" w:color="auto" w:fill="FFFFFF"/>
            <w:vAlign w:val="bottom"/>
          </w:tcPr>
          <w:p w14:paraId="11C23412"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608</w:t>
            </w:r>
          </w:p>
        </w:tc>
        <w:tc>
          <w:tcPr>
            <w:tcW w:w="1238" w:type="dxa"/>
            <w:tcBorders>
              <w:top w:val="single" w:sz="4" w:space="0" w:color="auto"/>
              <w:left w:val="single" w:sz="4" w:space="0" w:color="auto"/>
            </w:tcBorders>
            <w:shd w:val="clear" w:color="auto" w:fill="FFFFFF"/>
            <w:vAlign w:val="center"/>
          </w:tcPr>
          <w:p w14:paraId="62544478"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1098</w:t>
            </w:r>
          </w:p>
        </w:tc>
        <w:tc>
          <w:tcPr>
            <w:tcW w:w="226" w:type="dxa"/>
            <w:tcBorders>
              <w:top w:val="single" w:sz="4" w:space="0" w:color="auto"/>
              <w:left w:val="single" w:sz="4" w:space="0" w:color="auto"/>
            </w:tcBorders>
            <w:shd w:val="clear" w:color="auto" w:fill="FFFFFF"/>
            <w:vAlign w:val="center"/>
          </w:tcPr>
          <w:p w14:paraId="55D396B2"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14" w:type="dxa"/>
            <w:tcBorders>
              <w:top w:val="single" w:sz="4" w:space="0" w:color="auto"/>
            </w:tcBorders>
            <w:shd w:val="clear" w:color="auto" w:fill="FFFFFF"/>
            <w:vAlign w:val="center"/>
          </w:tcPr>
          <w:p w14:paraId="3149021B"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90.000</w:t>
            </w:r>
          </w:p>
        </w:tc>
        <w:tc>
          <w:tcPr>
            <w:tcW w:w="1704" w:type="dxa"/>
            <w:tcBorders>
              <w:top w:val="single" w:sz="4" w:space="0" w:color="auto"/>
              <w:left w:val="single" w:sz="4" w:space="0" w:color="auto"/>
            </w:tcBorders>
            <w:shd w:val="clear" w:color="auto" w:fill="FFFFFF"/>
            <w:vAlign w:val="center"/>
          </w:tcPr>
          <w:p w14:paraId="58E29EAC"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908</w:t>
            </w:r>
          </w:p>
        </w:tc>
        <w:tc>
          <w:tcPr>
            <w:tcW w:w="1238" w:type="dxa"/>
            <w:tcBorders>
              <w:top w:val="single" w:sz="4" w:space="0" w:color="auto"/>
              <w:left w:val="single" w:sz="4" w:space="0" w:color="auto"/>
            </w:tcBorders>
            <w:shd w:val="clear" w:color="auto" w:fill="FFFFFF"/>
            <w:vAlign w:val="center"/>
          </w:tcPr>
          <w:p w14:paraId="08EE16A9"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1638</w:t>
            </w:r>
          </w:p>
        </w:tc>
        <w:tc>
          <w:tcPr>
            <w:tcW w:w="245" w:type="dxa"/>
            <w:tcBorders>
              <w:top w:val="single" w:sz="4" w:space="0" w:color="auto"/>
              <w:left w:val="single" w:sz="4" w:space="0" w:color="auto"/>
            </w:tcBorders>
            <w:shd w:val="clear" w:color="auto" w:fill="FFFFFF"/>
            <w:vAlign w:val="center"/>
          </w:tcPr>
          <w:p w14:paraId="30E813A2" w14:textId="77777777" w:rsidR="00F65366" w:rsidRDefault="00F65366" w:rsidP="00423276">
            <w:pPr>
              <w:pStyle w:val="Gvdemetni20"/>
              <w:framePr w:w="15101" w:h="7378" w:wrap="none" w:vAnchor="page" w:hAnchor="page" w:x="938" w:y="1754"/>
              <w:shd w:val="clear" w:color="auto" w:fill="auto"/>
              <w:spacing w:line="100" w:lineRule="exact"/>
              <w:jc w:val="left"/>
            </w:pPr>
            <w:r>
              <w:rPr>
                <w:rStyle w:val="Gvdemetni25pt"/>
              </w:rPr>
              <w:t>&lt;</w:t>
            </w:r>
          </w:p>
        </w:tc>
        <w:tc>
          <w:tcPr>
            <w:tcW w:w="667" w:type="dxa"/>
            <w:tcBorders>
              <w:top w:val="single" w:sz="4" w:space="0" w:color="auto"/>
            </w:tcBorders>
            <w:shd w:val="clear" w:color="auto" w:fill="FFFFFF"/>
            <w:vAlign w:val="bottom"/>
          </w:tcPr>
          <w:p w14:paraId="5245F735" w14:textId="77777777" w:rsidR="00F65366" w:rsidRDefault="00F65366" w:rsidP="00423276">
            <w:pPr>
              <w:pStyle w:val="Gvdemetni20"/>
              <w:framePr w:w="15101" w:h="7378" w:wrap="none" w:vAnchor="page" w:hAnchor="page" w:x="938" w:y="1754"/>
              <w:shd w:val="clear" w:color="auto" w:fill="auto"/>
              <w:spacing w:line="120" w:lineRule="exact"/>
              <w:jc w:val="left"/>
            </w:pPr>
            <w:r>
              <w:rPr>
                <w:rStyle w:val="Gvdemetni26pt"/>
              </w:rPr>
              <w:t>120.000</w:t>
            </w:r>
          </w:p>
        </w:tc>
        <w:tc>
          <w:tcPr>
            <w:tcW w:w="1704" w:type="dxa"/>
            <w:tcBorders>
              <w:top w:val="single" w:sz="4" w:space="0" w:color="auto"/>
              <w:left w:val="single" w:sz="4" w:space="0" w:color="auto"/>
            </w:tcBorders>
            <w:shd w:val="clear" w:color="auto" w:fill="FFFFFF"/>
            <w:vAlign w:val="bottom"/>
          </w:tcPr>
          <w:p w14:paraId="61297F6C"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1208</w:t>
            </w:r>
          </w:p>
        </w:tc>
        <w:tc>
          <w:tcPr>
            <w:tcW w:w="1253" w:type="dxa"/>
            <w:tcBorders>
              <w:top w:val="single" w:sz="4" w:space="0" w:color="auto"/>
              <w:left w:val="single" w:sz="4" w:space="0" w:color="auto"/>
              <w:right w:val="single" w:sz="4" w:space="0" w:color="auto"/>
            </w:tcBorders>
            <w:shd w:val="clear" w:color="auto" w:fill="FFFFFF"/>
            <w:vAlign w:val="center"/>
          </w:tcPr>
          <w:p w14:paraId="100A43E7"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2178</w:t>
            </w:r>
          </w:p>
        </w:tc>
      </w:tr>
      <w:tr w:rsidR="00F65366" w14:paraId="7192C76B" w14:textId="77777777" w:rsidTr="00423276">
        <w:trPr>
          <w:trHeight w:hRule="exact" w:val="437"/>
        </w:trPr>
        <w:tc>
          <w:tcPr>
            <w:tcW w:w="11231" w:type="dxa"/>
            <w:gridSpan w:val="12"/>
            <w:tcBorders>
              <w:top w:val="single" w:sz="4" w:space="0" w:color="auto"/>
              <w:left w:val="single" w:sz="4" w:space="0" w:color="auto"/>
              <w:bottom w:val="single" w:sz="4" w:space="0" w:color="auto"/>
            </w:tcBorders>
            <w:shd w:val="clear" w:color="auto" w:fill="FFFFFF"/>
          </w:tcPr>
          <w:p w14:paraId="2CFFB806" w14:textId="77777777" w:rsidR="00F65366" w:rsidRDefault="00F65366" w:rsidP="00423276">
            <w:pPr>
              <w:framePr w:w="15101" w:h="7378" w:wrap="none" w:vAnchor="page" w:hAnchor="page" w:x="938" w:y="1754"/>
              <w:rPr>
                <w:sz w:val="10"/>
                <w:szCs w:val="10"/>
              </w:rPr>
            </w:pPr>
          </w:p>
        </w:tc>
        <w:tc>
          <w:tcPr>
            <w:tcW w:w="912" w:type="dxa"/>
            <w:gridSpan w:val="2"/>
            <w:tcBorders>
              <w:top w:val="single" w:sz="4" w:space="0" w:color="auto"/>
              <w:left w:val="single" w:sz="4" w:space="0" w:color="auto"/>
              <w:bottom w:val="single" w:sz="4" w:space="0" w:color="auto"/>
            </w:tcBorders>
            <w:shd w:val="clear" w:color="auto" w:fill="FFFFFF"/>
            <w:vAlign w:val="center"/>
          </w:tcPr>
          <w:p w14:paraId="69439086" w14:textId="77777777" w:rsidR="00F65366" w:rsidRDefault="00F65366" w:rsidP="00423276">
            <w:pPr>
              <w:pStyle w:val="Gvdemetni20"/>
              <w:framePr w:w="15101" w:h="7378" w:wrap="none" w:vAnchor="page" w:hAnchor="page" w:x="938" w:y="1754"/>
              <w:shd w:val="clear" w:color="auto" w:fill="auto"/>
              <w:spacing w:line="149" w:lineRule="exact"/>
              <w:jc w:val="center"/>
            </w:pPr>
            <w:r>
              <w:rPr>
                <w:rStyle w:val="Gvdemetni26pt"/>
              </w:rPr>
              <w:t>120.000</w:t>
            </w:r>
            <w:r>
              <w:rPr>
                <w:rStyle w:val="Gvdemetni25pt"/>
              </w:rPr>
              <w:t xml:space="preserve"> </w:t>
            </w:r>
            <w:r w:rsidR="000E719F">
              <w:rPr>
                <w:rStyle w:val="Gvdemetni255pt"/>
              </w:rPr>
              <w:t>AND OVER</w:t>
            </w:r>
          </w:p>
        </w:tc>
        <w:tc>
          <w:tcPr>
            <w:tcW w:w="1704" w:type="dxa"/>
            <w:tcBorders>
              <w:top w:val="single" w:sz="4" w:space="0" w:color="auto"/>
              <w:left w:val="single" w:sz="4" w:space="0" w:color="auto"/>
              <w:bottom w:val="single" w:sz="4" w:space="0" w:color="auto"/>
            </w:tcBorders>
            <w:shd w:val="clear" w:color="auto" w:fill="FFFFFF"/>
            <w:vAlign w:val="center"/>
          </w:tcPr>
          <w:p w14:paraId="600C566B"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1208</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14:paraId="545C3CBB" w14:textId="77777777" w:rsidR="00F65366" w:rsidRDefault="00F65366" w:rsidP="00423276">
            <w:pPr>
              <w:pStyle w:val="Gvdemetni20"/>
              <w:framePr w:w="15101" w:h="7378" w:wrap="none" w:vAnchor="page" w:hAnchor="page" w:x="938" w:y="1754"/>
              <w:shd w:val="clear" w:color="auto" w:fill="auto"/>
              <w:spacing w:line="120" w:lineRule="exact"/>
              <w:jc w:val="center"/>
            </w:pPr>
            <w:r>
              <w:rPr>
                <w:rStyle w:val="Gvdemetni26pt"/>
              </w:rPr>
              <w:t>2178</w:t>
            </w:r>
          </w:p>
        </w:tc>
      </w:tr>
    </w:tbl>
    <w:p w14:paraId="26F94CE2" w14:textId="77777777" w:rsidR="00F65366" w:rsidRPr="00F65366" w:rsidRDefault="00F65366" w:rsidP="002C5993">
      <w:pPr>
        <w:framePr w:w="14656" w:h="442" w:hRule="exact" w:wrap="none" w:vAnchor="page" w:hAnchor="page" w:x="1039" w:y="1171"/>
        <w:ind w:left="360"/>
        <w:rPr>
          <w:b/>
          <w:bCs/>
        </w:rPr>
      </w:pPr>
      <w:r w:rsidRPr="00F65366">
        <w:t xml:space="preserve"> </w:t>
      </w:r>
      <w:r w:rsidRPr="00F65366">
        <w:rPr>
          <w:b/>
          <w:bCs/>
        </w:rPr>
        <w:t>Mooring Fee Tariff:</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F65366">
        <w:rPr>
          <w:b/>
          <w:bCs/>
        </w:rPr>
        <w:t xml:space="preserve"> </w:t>
      </w:r>
      <w:r>
        <w:rPr>
          <w:b/>
          <w:bCs/>
        </w:rPr>
        <w:t>Attachment-3</w:t>
      </w:r>
    </w:p>
    <w:p w14:paraId="45073B10" w14:textId="77777777" w:rsidR="00F65366" w:rsidRDefault="00F65366" w:rsidP="002C5993">
      <w:pPr>
        <w:pStyle w:val="stbilgiveyaaltbilgi0"/>
        <w:framePr w:w="14656" w:h="442" w:hRule="exact" w:wrap="none" w:vAnchor="page" w:hAnchor="page" w:x="1039" w:y="1171"/>
        <w:shd w:val="clear" w:color="auto" w:fill="auto"/>
        <w:spacing w:line="220" w:lineRule="exact"/>
      </w:pPr>
      <w:r>
        <w:t>:</w:t>
      </w:r>
    </w:p>
    <w:p w14:paraId="4171C129" w14:textId="77777777" w:rsidR="00F65366" w:rsidRDefault="00F65366" w:rsidP="005A3119">
      <w:pPr>
        <w:ind w:left="360"/>
      </w:pPr>
    </w:p>
    <w:p w14:paraId="440C0E65" w14:textId="77777777" w:rsidR="005A3119" w:rsidRDefault="005A3119" w:rsidP="005A3119">
      <w:pPr>
        <w:ind w:left="360"/>
      </w:pPr>
      <w:r>
        <w:t>Passenger, RO-PX, RO-RO, Car Carrier and Transit Cargo Vessels</w:t>
      </w:r>
    </w:p>
    <w:p w14:paraId="1D9123FE" w14:textId="77777777" w:rsidR="005A3119" w:rsidRDefault="005A3119" w:rsidP="005A3119">
      <w:pPr>
        <w:ind w:left="360"/>
      </w:pPr>
      <w:r>
        <w:t>Liner Container Vessels</w:t>
      </w:r>
    </w:p>
    <w:p w14:paraId="641E7EF1" w14:textId="77777777" w:rsidR="005A3119" w:rsidRDefault="005A3119" w:rsidP="005A3119">
      <w:pPr>
        <w:ind w:left="360"/>
      </w:pPr>
      <w:r>
        <w:t>Other Cargo Vessels</w:t>
      </w:r>
    </w:p>
    <w:p w14:paraId="00F8E22F" w14:textId="77777777" w:rsidR="005A3119" w:rsidRDefault="005A3119" w:rsidP="005A3119">
      <w:pPr>
        <w:ind w:left="360"/>
      </w:pPr>
      <w:r>
        <w:t>STAGE</w:t>
      </w:r>
    </w:p>
    <w:p w14:paraId="6709D780" w14:textId="77777777" w:rsidR="005A3119" w:rsidRDefault="005A3119" w:rsidP="005A3119">
      <w:pPr>
        <w:ind w:left="360"/>
      </w:pPr>
    </w:p>
    <w:p w14:paraId="7F9D2CB4" w14:textId="77777777" w:rsidR="005A3119" w:rsidRDefault="005A3119" w:rsidP="005A3119">
      <w:pPr>
        <w:ind w:left="360"/>
      </w:pPr>
      <w:r>
        <w:t>GT</w:t>
      </w:r>
    </w:p>
    <w:p w14:paraId="4BC8ED93" w14:textId="77777777" w:rsidR="005A3119" w:rsidRDefault="005A3119" w:rsidP="005A3119">
      <w:pPr>
        <w:ind w:left="360"/>
      </w:pPr>
      <w:r>
        <w:t>80.000 and over</w:t>
      </w:r>
    </w:p>
    <w:p w14:paraId="764F07BA" w14:textId="77777777" w:rsidR="005A3119" w:rsidRDefault="005A3119" w:rsidP="005A3119">
      <w:pPr>
        <w:ind w:left="360"/>
      </w:pPr>
    </w:p>
    <w:p w14:paraId="50E856EA" w14:textId="77777777" w:rsidR="005A3119" w:rsidRDefault="005A3119" w:rsidP="005A3119">
      <w:pPr>
        <w:ind w:left="360"/>
      </w:pPr>
    </w:p>
    <w:p w14:paraId="7C5B4205" w14:textId="77777777" w:rsidR="005A3119" w:rsidRDefault="005A3119" w:rsidP="005A3119">
      <w:pPr>
        <w:ind w:left="360"/>
      </w:pPr>
      <w:r>
        <w:t>120.000 and over</w:t>
      </w:r>
    </w:p>
    <w:p w14:paraId="5400B30D" w14:textId="77777777" w:rsidR="005A3119" w:rsidRDefault="005A3119" w:rsidP="005A3119">
      <w:pPr>
        <w:ind w:left="360"/>
      </w:pPr>
      <w:r>
        <w:t xml:space="preserve">Vessels Operating </w:t>
      </w:r>
      <w:proofErr w:type="gramStart"/>
      <w:r>
        <w:t>On</w:t>
      </w:r>
      <w:proofErr w:type="gramEnd"/>
      <w:r>
        <w:t xml:space="preserve"> The Coastal Navigation Line</w:t>
      </w:r>
    </w:p>
    <w:p w14:paraId="39E1CFAB" w14:textId="77777777" w:rsidR="005A3119" w:rsidRDefault="005A3119" w:rsidP="005A3119">
      <w:pPr>
        <w:ind w:left="360"/>
      </w:pPr>
      <w:r>
        <w:t>Passenger, RO-PX, RO-RO, Car Carrier and Transit Cargo Vessels</w:t>
      </w:r>
    </w:p>
    <w:p w14:paraId="26E893B6" w14:textId="77777777" w:rsidR="00C92E3A" w:rsidRDefault="005A3119" w:rsidP="00A72FCC">
      <w:pPr>
        <w:ind w:left="360"/>
        <w:sectPr w:rsidR="00C92E3A" w:rsidSect="00C92E3A">
          <w:pgSz w:w="16838" w:h="11906" w:orient="landscape"/>
          <w:pgMar w:top="709" w:right="1418" w:bottom="1418" w:left="1418" w:header="709" w:footer="709" w:gutter="0"/>
          <w:cols w:space="708"/>
          <w:docGrid w:linePitch="360"/>
        </w:sectPr>
      </w:pPr>
      <w:r>
        <w:t>Liner Container Vessels</w:t>
      </w:r>
    </w:p>
    <w:p w14:paraId="4377769F" w14:textId="77777777" w:rsidR="00253C7A" w:rsidRPr="00FB7B8D" w:rsidRDefault="00253C7A" w:rsidP="00A72FCC">
      <w:pPr>
        <w:ind w:left="360"/>
      </w:pPr>
    </w:p>
    <w:sectPr w:rsidR="00253C7A" w:rsidRPr="00FB7B8D" w:rsidSect="00E003BD">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65F4"/>
    <w:multiLevelType w:val="multilevel"/>
    <w:tmpl w:val="FF003D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81504C"/>
    <w:multiLevelType w:val="hybridMultilevel"/>
    <w:tmpl w:val="BF908C8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7A20A4"/>
    <w:multiLevelType w:val="multilevel"/>
    <w:tmpl w:val="E28A62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B03E0B"/>
    <w:multiLevelType w:val="hybridMultilevel"/>
    <w:tmpl w:val="8248742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6BF5E16"/>
    <w:multiLevelType w:val="multilevel"/>
    <w:tmpl w:val="61EE64A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D67FB0"/>
    <w:multiLevelType w:val="multilevel"/>
    <w:tmpl w:val="8FD685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237BFF"/>
    <w:multiLevelType w:val="multilevel"/>
    <w:tmpl w:val="664CE9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C6F663E"/>
    <w:multiLevelType w:val="multilevel"/>
    <w:tmpl w:val="59CECF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EA66088"/>
    <w:multiLevelType w:val="hybridMultilevel"/>
    <w:tmpl w:val="9184FA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32D4950"/>
    <w:multiLevelType w:val="multilevel"/>
    <w:tmpl w:val="873CA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28463216">
    <w:abstractNumId w:val="8"/>
  </w:num>
  <w:num w:numId="2" w16cid:durableId="346173604">
    <w:abstractNumId w:val="3"/>
  </w:num>
  <w:num w:numId="3" w16cid:durableId="690912352">
    <w:abstractNumId w:val="1"/>
  </w:num>
  <w:num w:numId="4" w16cid:durableId="1822891847">
    <w:abstractNumId w:val="4"/>
  </w:num>
  <w:num w:numId="5" w16cid:durableId="116916623">
    <w:abstractNumId w:val="5"/>
  </w:num>
  <w:num w:numId="6" w16cid:durableId="859589295">
    <w:abstractNumId w:val="7"/>
  </w:num>
  <w:num w:numId="7" w16cid:durableId="195656079">
    <w:abstractNumId w:val="6"/>
  </w:num>
  <w:num w:numId="8" w16cid:durableId="1002120710">
    <w:abstractNumId w:val="0"/>
  </w:num>
  <w:num w:numId="9" w16cid:durableId="1218859732">
    <w:abstractNumId w:val="9"/>
  </w:num>
  <w:num w:numId="10" w16cid:durableId="967662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8D"/>
    <w:rsid w:val="0002245A"/>
    <w:rsid w:val="000578E0"/>
    <w:rsid w:val="00080482"/>
    <w:rsid w:val="00086A86"/>
    <w:rsid w:val="0009695A"/>
    <w:rsid w:val="000C51BD"/>
    <w:rsid w:val="000E719F"/>
    <w:rsid w:val="00144719"/>
    <w:rsid w:val="001635EE"/>
    <w:rsid w:val="00221D0A"/>
    <w:rsid w:val="00225F24"/>
    <w:rsid w:val="00226403"/>
    <w:rsid w:val="00253C7A"/>
    <w:rsid w:val="00255B70"/>
    <w:rsid w:val="00297FAC"/>
    <w:rsid w:val="002B21FC"/>
    <w:rsid w:val="002C5993"/>
    <w:rsid w:val="00347E86"/>
    <w:rsid w:val="003B5FC7"/>
    <w:rsid w:val="003F0264"/>
    <w:rsid w:val="0041487C"/>
    <w:rsid w:val="00470B58"/>
    <w:rsid w:val="00522FDB"/>
    <w:rsid w:val="00531277"/>
    <w:rsid w:val="00547FD5"/>
    <w:rsid w:val="005714D6"/>
    <w:rsid w:val="0059100F"/>
    <w:rsid w:val="005A3119"/>
    <w:rsid w:val="005E1DFF"/>
    <w:rsid w:val="006741D5"/>
    <w:rsid w:val="006B0285"/>
    <w:rsid w:val="006D168D"/>
    <w:rsid w:val="007115F1"/>
    <w:rsid w:val="00750EB0"/>
    <w:rsid w:val="007749CE"/>
    <w:rsid w:val="007D5189"/>
    <w:rsid w:val="007F14A9"/>
    <w:rsid w:val="008E299F"/>
    <w:rsid w:val="009C67BF"/>
    <w:rsid w:val="00A72FCC"/>
    <w:rsid w:val="00BA3220"/>
    <w:rsid w:val="00C92E3A"/>
    <w:rsid w:val="00E003BD"/>
    <w:rsid w:val="00E877A8"/>
    <w:rsid w:val="00E9366F"/>
    <w:rsid w:val="00F65366"/>
    <w:rsid w:val="00F7052D"/>
    <w:rsid w:val="00FB7B8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53813"/>
  <w15:docId w15:val="{5ABCF369-7918-4299-B772-88418AD5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19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FDB"/>
    <w:pPr>
      <w:ind w:left="720"/>
      <w:contextualSpacing/>
    </w:pPr>
  </w:style>
  <w:style w:type="character" w:styleId="Hyperlink">
    <w:name w:val="Hyperlink"/>
    <w:basedOn w:val="DefaultParagraphFont"/>
    <w:rsid w:val="00C92E3A"/>
    <w:rPr>
      <w:color w:val="0066CC"/>
      <w:u w:val="single"/>
    </w:rPr>
  </w:style>
  <w:style w:type="character" w:customStyle="1" w:styleId="Gvdemetni3">
    <w:name w:val="Gövde metni (3)_"/>
    <w:basedOn w:val="DefaultParagraphFont"/>
    <w:link w:val="Gvdemetni30"/>
    <w:rsid w:val="00C92E3A"/>
    <w:rPr>
      <w:rFonts w:ascii="Times New Roman" w:eastAsia="Times New Roman" w:hAnsi="Times New Roman" w:cs="Times New Roman"/>
      <w:i/>
      <w:iCs/>
      <w:shd w:val="clear" w:color="auto" w:fill="FFFFFF"/>
    </w:rPr>
  </w:style>
  <w:style w:type="character" w:customStyle="1" w:styleId="Balk1">
    <w:name w:val="Başlık #1_"/>
    <w:basedOn w:val="DefaultParagraphFont"/>
    <w:link w:val="Balk10"/>
    <w:rsid w:val="00C92E3A"/>
    <w:rPr>
      <w:rFonts w:ascii="Times New Roman" w:eastAsia="Times New Roman" w:hAnsi="Times New Roman" w:cs="Times New Roman"/>
      <w:b/>
      <w:bCs/>
      <w:shd w:val="clear" w:color="auto" w:fill="FFFFFF"/>
    </w:rPr>
  </w:style>
  <w:style w:type="character" w:customStyle="1" w:styleId="Gvdemetni2">
    <w:name w:val="Gövde metni (2)_"/>
    <w:basedOn w:val="DefaultParagraphFont"/>
    <w:link w:val="Gvdemetni20"/>
    <w:rsid w:val="00C92E3A"/>
    <w:rPr>
      <w:rFonts w:ascii="Times New Roman" w:eastAsia="Times New Roman" w:hAnsi="Times New Roman" w:cs="Times New Roman"/>
      <w:shd w:val="clear" w:color="auto" w:fill="FFFFFF"/>
    </w:rPr>
  </w:style>
  <w:style w:type="character" w:customStyle="1" w:styleId="Gvdemetni2Kaln">
    <w:name w:val="Gövde metni (2) + Kalın"/>
    <w:basedOn w:val="Gvdemetni2"/>
    <w:rsid w:val="00C92E3A"/>
    <w:rPr>
      <w:rFonts w:ascii="Times New Roman" w:eastAsia="Times New Roman" w:hAnsi="Times New Roman" w:cs="Times New Roman"/>
      <w:b/>
      <w:bCs/>
      <w:color w:val="000000"/>
      <w:spacing w:val="0"/>
      <w:w w:val="100"/>
      <w:position w:val="0"/>
      <w:sz w:val="24"/>
      <w:szCs w:val="24"/>
      <w:shd w:val="clear" w:color="auto" w:fill="FFFFFF"/>
      <w:lang w:val="tr-TR" w:eastAsia="tr-TR" w:bidi="tr-TR"/>
    </w:rPr>
  </w:style>
  <w:style w:type="character" w:customStyle="1" w:styleId="Gvdemetni4">
    <w:name w:val="Gövde metni (4)_"/>
    <w:basedOn w:val="DefaultParagraphFont"/>
    <w:link w:val="Gvdemetni40"/>
    <w:rsid w:val="00C92E3A"/>
    <w:rPr>
      <w:rFonts w:ascii="Times New Roman" w:eastAsia="Times New Roman" w:hAnsi="Times New Roman" w:cs="Times New Roman"/>
      <w:b/>
      <w:bCs/>
      <w:shd w:val="clear" w:color="auto" w:fill="FFFFFF"/>
    </w:rPr>
  </w:style>
  <w:style w:type="character" w:customStyle="1" w:styleId="stbilgiveyaaltbilgi">
    <w:name w:val="Üst bilgi veya alt bilgi_"/>
    <w:basedOn w:val="DefaultParagraphFont"/>
    <w:link w:val="stbilgiveyaaltbilgi0"/>
    <w:rsid w:val="00C92E3A"/>
    <w:rPr>
      <w:rFonts w:ascii="Times New Roman" w:eastAsia="Times New Roman" w:hAnsi="Times New Roman" w:cs="Times New Roman"/>
      <w:b/>
      <w:bCs/>
      <w:shd w:val="clear" w:color="auto" w:fill="FFFFFF"/>
    </w:rPr>
  </w:style>
  <w:style w:type="character" w:customStyle="1" w:styleId="Gvdemetni275ptKaln">
    <w:name w:val="Gövde metni (2) + 7;5 pt;Kalın"/>
    <w:basedOn w:val="Gvdemetni2"/>
    <w:rsid w:val="00C92E3A"/>
    <w:rPr>
      <w:rFonts w:ascii="Times New Roman" w:eastAsia="Times New Roman" w:hAnsi="Times New Roman" w:cs="Times New Roman"/>
      <w:b/>
      <w:bCs/>
      <w:color w:val="000000"/>
      <w:spacing w:val="0"/>
      <w:w w:val="100"/>
      <w:position w:val="0"/>
      <w:sz w:val="15"/>
      <w:szCs w:val="15"/>
      <w:shd w:val="clear" w:color="auto" w:fill="FFFFFF"/>
      <w:lang w:val="tr-TR" w:eastAsia="tr-TR" w:bidi="tr-TR"/>
    </w:rPr>
  </w:style>
  <w:style w:type="character" w:customStyle="1" w:styleId="Gvdemetni255ptKaln">
    <w:name w:val="Gövde metni (2) + 5;5 pt;Kalın"/>
    <w:basedOn w:val="Gvdemetni2"/>
    <w:rsid w:val="00C92E3A"/>
    <w:rPr>
      <w:rFonts w:ascii="Times New Roman" w:eastAsia="Times New Roman" w:hAnsi="Times New Roman" w:cs="Times New Roman"/>
      <w:b/>
      <w:bCs/>
      <w:color w:val="000000"/>
      <w:spacing w:val="0"/>
      <w:w w:val="100"/>
      <w:position w:val="0"/>
      <w:sz w:val="11"/>
      <w:szCs w:val="11"/>
      <w:shd w:val="clear" w:color="auto" w:fill="FFFFFF"/>
      <w:lang w:val="tr-TR" w:eastAsia="tr-TR" w:bidi="tr-TR"/>
    </w:rPr>
  </w:style>
  <w:style w:type="character" w:customStyle="1" w:styleId="Gvdemetni25pt">
    <w:name w:val="Gövde metni (2) + 5 pt"/>
    <w:basedOn w:val="Gvdemetni2"/>
    <w:rsid w:val="00C92E3A"/>
    <w:rPr>
      <w:rFonts w:ascii="Times New Roman" w:eastAsia="Times New Roman" w:hAnsi="Times New Roman" w:cs="Times New Roman"/>
      <w:color w:val="000000"/>
      <w:spacing w:val="0"/>
      <w:w w:val="100"/>
      <w:position w:val="0"/>
      <w:sz w:val="10"/>
      <w:szCs w:val="10"/>
      <w:shd w:val="clear" w:color="auto" w:fill="FFFFFF"/>
      <w:lang w:val="tr-TR" w:eastAsia="tr-TR" w:bidi="tr-TR"/>
    </w:rPr>
  </w:style>
  <w:style w:type="character" w:customStyle="1" w:styleId="Gvdemetni26pt">
    <w:name w:val="Gövde metni (2) + 6 pt"/>
    <w:basedOn w:val="Gvdemetni2"/>
    <w:rsid w:val="00C92E3A"/>
    <w:rPr>
      <w:rFonts w:ascii="Times New Roman" w:eastAsia="Times New Roman" w:hAnsi="Times New Roman" w:cs="Times New Roman"/>
      <w:color w:val="000000"/>
      <w:spacing w:val="0"/>
      <w:w w:val="100"/>
      <w:position w:val="0"/>
      <w:sz w:val="12"/>
      <w:szCs w:val="12"/>
      <w:shd w:val="clear" w:color="auto" w:fill="FFFFFF"/>
      <w:lang w:val="tr-TR" w:eastAsia="tr-TR" w:bidi="tr-TR"/>
    </w:rPr>
  </w:style>
  <w:style w:type="character" w:customStyle="1" w:styleId="Gvdemetni255pt">
    <w:name w:val="Gövde metni (2) + 5;5 pt"/>
    <w:basedOn w:val="Gvdemetni2"/>
    <w:rsid w:val="00C92E3A"/>
    <w:rPr>
      <w:rFonts w:ascii="Times New Roman" w:eastAsia="Times New Roman" w:hAnsi="Times New Roman" w:cs="Times New Roman"/>
      <w:color w:val="000000"/>
      <w:spacing w:val="0"/>
      <w:w w:val="100"/>
      <w:position w:val="0"/>
      <w:sz w:val="11"/>
      <w:szCs w:val="11"/>
      <w:shd w:val="clear" w:color="auto" w:fill="FFFFFF"/>
      <w:lang w:val="tr-TR" w:eastAsia="tr-TR" w:bidi="tr-TR"/>
    </w:rPr>
  </w:style>
  <w:style w:type="character" w:customStyle="1" w:styleId="Gvdemetni295ptKaln">
    <w:name w:val="Gövde metni (2) + 9;5 pt;Kalın"/>
    <w:basedOn w:val="Gvdemetni2"/>
    <w:rsid w:val="00C92E3A"/>
    <w:rPr>
      <w:rFonts w:ascii="Times New Roman" w:eastAsia="Times New Roman" w:hAnsi="Times New Roman" w:cs="Times New Roman"/>
      <w:b/>
      <w:bCs/>
      <w:color w:val="000000"/>
      <w:spacing w:val="0"/>
      <w:w w:val="100"/>
      <w:position w:val="0"/>
      <w:sz w:val="19"/>
      <w:szCs w:val="19"/>
      <w:shd w:val="clear" w:color="auto" w:fill="FFFFFF"/>
      <w:lang w:val="tr-TR" w:eastAsia="tr-TR" w:bidi="tr-TR"/>
    </w:rPr>
  </w:style>
  <w:style w:type="paragraph" w:customStyle="1" w:styleId="Gvdemetni30">
    <w:name w:val="Gövde metni (3)"/>
    <w:basedOn w:val="Normal"/>
    <w:link w:val="Gvdemetni3"/>
    <w:rsid w:val="00C92E3A"/>
    <w:pPr>
      <w:widowControl w:val="0"/>
      <w:shd w:val="clear" w:color="auto" w:fill="FFFFFF"/>
      <w:spacing w:after="240" w:line="274" w:lineRule="exact"/>
      <w:jc w:val="both"/>
    </w:pPr>
    <w:rPr>
      <w:rFonts w:ascii="Times New Roman" w:eastAsia="Times New Roman" w:hAnsi="Times New Roman" w:cs="Times New Roman"/>
      <w:i/>
      <w:iCs/>
      <w:lang w:val="tr-TR"/>
    </w:rPr>
  </w:style>
  <w:style w:type="paragraph" w:customStyle="1" w:styleId="Balk10">
    <w:name w:val="Başlık #1"/>
    <w:basedOn w:val="Normal"/>
    <w:link w:val="Balk1"/>
    <w:rsid w:val="00C92E3A"/>
    <w:pPr>
      <w:widowControl w:val="0"/>
      <w:shd w:val="clear" w:color="auto" w:fill="FFFFFF"/>
      <w:spacing w:before="240" w:after="240" w:line="278" w:lineRule="exact"/>
      <w:jc w:val="center"/>
      <w:outlineLvl w:val="0"/>
    </w:pPr>
    <w:rPr>
      <w:rFonts w:ascii="Times New Roman" w:eastAsia="Times New Roman" w:hAnsi="Times New Roman" w:cs="Times New Roman"/>
      <w:b/>
      <w:bCs/>
      <w:lang w:val="tr-TR"/>
    </w:rPr>
  </w:style>
  <w:style w:type="paragraph" w:customStyle="1" w:styleId="Gvdemetni20">
    <w:name w:val="Gövde metni (2)"/>
    <w:basedOn w:val="Normal"/>
    <w:link w:val="Gvdemetni2"/>
    <w:rsid w:val="00C92E3A"/>
    <w:pPr>
      <w:widowControl w:val="0"/>
      <w:shd w:val="clear" w:color="auto" w:fill="FFFFFF"/>
      <w:spacing w:after="0" w:line="317" w:lineRule="exact"/>
      <w:jc w:val="both"/>
    </w:pPr>
    <w:rPr>
      <w:rFonts w:ascii="Times New Roman" w:eastAsia="Times New Roman" w:hAnsi="Times New Roman" w:cs="Times New Roman"/>
      <w:lang w:val="tr-TR"/>
    </w:rPr>
  </w:style>
  <w:style w:type="paragraph" w:customStyle="1" w:styleId="Gvdemetni40">
    <w:name w:val="Gövde metni (4)"/>
    <w:basedOn w:val="Normal"/>
    <w:link w:val="Gvdemetni4"/>
    <w:rsid w:val="00C92E3A"/>
    <w:pPr>
      <w:widowControl w:val="0"/>
      <w:shd w:val="clear" w:color="auto" w:fill="FFFFFF"/>
      <w:spacing w:after="0" w:line="317" w:lineRule="exact"/>
      <w:jc w:val="both"/>
    </w:pPr>
    <w:rPr>
      <w:rFonts w:ascii="Times New Roman" w:eastAsia="Times New Roman" w:hAnsi="Times New Roman" w:cs="Times New Roman"/>
      <w:b/>
      <w:bCs/>
      <w:lang w:val="tr-TR"/>
    </w:rPr>
  </w:style>
  <w:style w:type="paragraph" w:customStyle="1" w:styleId="stbilgiveyaaltbilgi0">
    <w:name w:val="Üst bilgi veya alt bilgi"/>
    <w:basedOn w:val="Normal"/>
    <w:link w:val="stbilgiveyaaltbilgi"/>
    <w:rsid w:val="00C92E3A"/>
    <w:pPr>
      <w:widowControl w:val="0"/>
      <w:shd w:val="clear" w:color="auto" w:fill="FFFFFF"/>
      <w:spacing w:after="0" w:line="0" w:lineRule="atLeast"/>
    </w:pPr>
    <w:rPr>
      <w:rFonts w:ascii="Times New Roman" w:eastAsia="Times New Roman" w:hAnsi="Times New Roman" w:cs="Times New Roman"/>
      <w:b/>
      <w:bCs/>
      <w:lang w:val="tr-TR"/>
    </w:rPr>
  </w:style>
  <w:style w:type="character" w:styleId="FollowedHyperlink">
    <w:name w:val="FollowedHyperlink"/>
    <w:basedOn w:val="DefaultParagraphFont"/>
    <w:uiPriority w:val="99"/>
    <w:semiHidden/>
    <w:unhideWhenUsed/>
    <w:rsid w:val="00C92E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AD5BF-59C9-49D8-90E4-D4B917DA1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3878</Words>
  <Characters>22110</Characters>
  <Application>Microsoft Office Word</Application>
  <DocSecurity>0</DocSecurity>
  <Lines>184</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ronaldinho424</dc:creator>
  <cp:lastModifiedBy>Amanda Millen</cp:lastModifiedBy>
  <cp:revision>2</cp:revision>
  <dcterms:created xsi:type="dcterms:W3CDTF">2022-08-29T11:30:00Z</dcterms:created>
  <dcterms:modified xsi:type="dcterms:W3CDTF">2022-08-29T11:30:00Z</dcterms:modified>
</cp:coreProperties>
</file>